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6A" w:rsidRPr="00F81661" w:rsidRDefault="0047056A" w:rsidP="0047056A">
      <w:pPr>
        <w:spacing w:line="480" w:lineRule="auto"/>
        <w:jc w:val="both"/>
        <w:rPr>
          <w:rFonts w:ascii="Times New Roman" w:hAnsi="Times New Roman" w:cs="Times New Roman"/>
          <w:color w:val="auto"/>
          <w:szCs w:val="16"/>
          <w:lang w:val="en-US"/>
        </w:rPr>
      </w:pPr>
      <w:r>
        <w:rPr>
          <w:rFonts w:ascii="Times New Roman" w:hAnsi="Times New Roman" w:cs="Times New Roman"/>
          <w:b/>
          <w:color w:val="auto"/>
          <w:szCs w:val="16"/>
          <w:lang w:val="en-US"/>
        </w:rPr>
        <w:t>Appendix:</w:t>
      </w:r>
      <w:r w:rsidRPr="00F81661">
        <w:rPr>
          <w:rFonts w:ascii="Times New Roman" w:hAnsi="Times New Roman" w:cs="Times New Roman"/>
          <w:color w:val="auto"/>
          <w:szCs w:val="16"/>
          <w:lang w:val="en-US"/>
        </w:rPr>
        <w:t xml:space="preserve"> </w:t>
      </w:r>
      <w:bookmarkStart w:id="0" w:name="_GoBack"/>
      <w:r w:rsidRPr="0047056A">
        <w:rPr>
          <w:rFonts w:ascii="Times New Roman" w:hAnsi="Times New Roman" w:cs="Times New Roman"/>
          <w:b/>
          <w:color w:val="auto"/>
          <w:szCs w:val="16"/>
          <w:lang w:val="en-US"/>
        </w:rPr>
        <w:t xml:space="preserve">Summary of studies examining </w:t>
      </w:r>
      <w:r w:rsidRPr="0047056A">
        <w:rPr>
          <w:rFonts w:ascii="Times New Roman" w:hAnsi="Times New Roman" w:cs="Times New Roman"/>
          <w:b/>
          <w:color w:val="auto"/>
          <w:lang w:val="en-US"/>
        </w:rPr>
        <w:t>risk factors for stress among police officers</w:t>
      </w:r>
      <w:r w:rsidRPr="0047056A">
        <w:rPr>
          <w:rFonts w:ascii="Times New Roman" w:hAnsi="Times New Roman" w:cs="Times New Roman"/>
          <w:b/>
          <w:color w:val="auto"/>
          <w:szCs w:val="16"/>
          <w:lang w:val="en-US"/>
        </w:rPr>
        <w:t>.</w:t>
      </w:r>
      <w:bookmarkEnd w:id="0"/>
    </w:p>
    <w:tbl>
      <w:tblPr>
        <w:tblStyle w:val="TableGrid"/>
        <w:tblW w:w="16168" w:type="dxa"/>
        <w:tblInd w:w="-9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63"/>
        <w:gridCol w:w="1322"/>
        <w:gridCol w:w="1189"/>
        <w:gridCol w:w="2025"/>
        <w:gridCol w:w="2394"/>
        <w:gridCol w:w="2202"/>
        <w:gridCol w:w="1458"/>
        <w:gridCol w:w="3154"/>
      </w:tblGrid>
      <w:tr w:rsidR="0047056A" w:rsidRPr="00F81661" w:rsidTr="00496B68"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Reference</w:t>
            </w: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Country </w:t>
            </w: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Study design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Year of data collection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Number of police officers (percentage of males, mean age)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Risk </w:t>
            </w:r>
            <w:proofErr w:type="spellStart"/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factors</w:t>
            </w: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(questionnaire)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Outcome (questionnaire)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perscript"/>
                <w:lang w:val="en-US"/>
              </w:rPr>
            </w:pP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Level of </w:t>
            </w:r>
            <w:proofErr w:type="spellStart"/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analysis</w:t>
            </w: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Main results</w:t>
            </w:r>
          </w:p>
        </w:tc>
      </w:tr>
      <w:tr w:rsidR="0047056A" w:rsidRPr="00F81661" w:rsidTr="00496B68">
        <w:tc>
          <w:tcPr>
            <w:tcW w:w="1161" w:type="dxa"/>
            <w:tcBorders>
              <w:top w:val="single" w:sz="4" w:space="0" w:color="auto"/>
            </w:tcBorders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Tsai et al. (2018)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1995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594 (86.7%, 36.1 years)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(a latent construct consisting of overall stress, job stress and burnout)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(Structural equation modeling)</w:t>
            </w: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Higher police rank (coefficient b=0.14, p&lt;.05) and negative working environment (coefficient b=0.74, p&lt;.05)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Duxbury &amp;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Halinski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(2017)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Canada 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1469 (79.6%, 40.9 years)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characteristics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Life stress (10 items measure)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begin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ADDIN EN.CITE &lt;EndNote&gt;&lt;Cite&gt;&lt;Author&gt;Cohen&lt;/Author&gt;&lt;Year&gt;1983&lt;/Year&gt;&lt;RecNum&gt;20680&lt;/RecNum&gt;&lt;DisplayText&gt;(102)&lt;/DisplayText&gt;&lt;record&gt;&lt;rec-number&gt;20680&lt;/rec-number&gt;&lt;foreign-keys&gt;&lt;key app="EN" db-id="0pa2epvsae2xfjewferpa9plwpswrxf9tdsr" timestamp="1533514320"&gt;20680&lt;/key&gt;&lt;/foreign-keys&gt;&lt;ref-type name="Journal Article"&gt;17&lt;/ref-type&gt;&lt;contributors&gt;&lt;authors&gt;&lt;author&gt;Cohen, S.&lt;/author&gt;&lt;author&gt;Kamarck, T.&lt;/author&gt;&lt;author&gt;Mermelstein, R.&lt;/author&gt;&lt;/authors&gt;&lt;/contributors&gt;&lt;titles&gt;&lt;title&gt;A global measure of perceived stress&lt;/title&gt;&lt;secondary-title&gt;J Health Soc Behav&lt;/secondary-title&gt;&lt;alt-title&gt;Journal of health and social behavior&lt;/alt-title&gt;&lt;/titles&gt;&lt;alt-periodical&gt;&lt;full-title&gt;Journal of Health and Social Behavior&lt;/full-title&gt;&lt;/alt-periodical&gt;&lt;pages&gt;385-96&lt;/pages&gt;&lt;volume&gt;24&lt;/volume&gt;&lt;number&gt;4&lt;/number&gt;&lt;keywords&gt;&lt;keyword&gt;Adult&lt;/keyword&gt;&lt;keyword&gt;Affective Symptoms/psychology&lt;/keyword&gt;&lt;keyword&gt;Female&lt;/keyword&gt;&lt;keyword&gt;Humans&lt;/keyword&gt;&lt;keyword&gt;Life Change Events&lt;/keyword&gt;&lt;keyword&gt;Male&lt;/keyword&gt;&lt;keyword&gt;Psychometrics&lt;/keyword&gt;&lt;keyword&gt;Stress, Psychological/*diagnosis&lt;/keyword&gt;&lt;keyword&gt;Students/psychology&lt;/keyword&gt;&lt;keyword&gt;Tobacco Use Disorder/psychology&lt;/keyword&gt;&lt;/keywords&gt;&lt;dates&gt;&lt;year&gt;1983&lt;/year&gt;&lt;pub-dates&gt;&lt;date&gt;Dec&lt;/date&gt;&lt;/pub-dates&gt;&lt;/dates&gt;&lt;isbn&gt;0022-1465 (Print)&amp;#xD;0022-1465 (Linking)&lt;/isbn&gt;&lt;accession-num&gt;6668417&lt;/accession-num&gt;&lt;urls&gt;&lt;related-urls&gt;&lt;url&gt;http://www.ncbi.nlm.nih.gov/pubmed/6668417&lt;/url&gt;&lt;/related-urls&gt;&lt;/urls&gt;&lt;/record&gt;&lt;/Cite&gt;&lt;/EndNote&gt;</w:instrTex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F8166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US"/>
              </w:rPr>
              <w:t>(102)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(</w:t>
            </w:r>
            <w:r w:rsidRPr="00F81661">
              <w:rPr>
                <w:rFonts w:ascii="AdvOT46dcae81" w:hAnsi="AdvOT46dcae81"/>
                <w:color w:val="auto"/>
                <w:sz w:val="20"/>
                <w:szCs w:val="20"/>
              </w:rPr>
              <w:t>Structural</w:t>
            </w:r>
            <w:r w:rsidRPr="00F81661">
              <w:rPr>
                <w:rFonts w:ascii="AdvOT46dcae81" w:hAnsi="AdvOT46dcae81"/>
                <w:color w:val="auto"/>
                <w:sz w:val="20"/>
                <w:szCs w:val="20"/>
                <w:lang w:val="en-US"/>
              </w:rPr>
              <w:t xml:space="preserve"> e</w:t>
            </w:r>
            <w:r w:rsidRPr="00F81661">
              <w:rPr>
                <w:rFonts w:ascii="AdvOT46dcae81" w:hAnsi="AdvOT46dcae81"/>
                <w:color w:val="auto"/>
                <w:sz w:val="20"/>
                <w:szCs w:val="20"/>
              </w:rPr>
              <w:t>quation</w:t>
            </w:r>
            <w:r w:rsidRPr="00F81661">
              <w:rPr>
                <w:rFonts w:ascii="AdvOT46dcae81" w:hAnsi="AdvOT46dcae81"/>
                <w:color w:val="auto"/>
                <w:sz w:val="20"/>
                <w:szCs w:val="20"/>
                <w:lang w:val="en-US"/>
              </w:rPr>
              <w:t xml:space="preserve"> modeling)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Work-role overload was associated with stress (coefficient b = 0.316, p&lt;.001 for males and coefficient b = 0.225, p&lt;.001 for females) 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West et al. (2017)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2004-2009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422 (74%, 43 years)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On-duty injury (payroll work history data)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(Perceived Stress Scale, PSS)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Increased on-duty injury count was associated with stress (p=.025)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Griffin &amp; Sun (2017)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2011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138 (87%, NM)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Demographic characteristics; job characteristics; lifestyle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factors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Life stress (</w:t>
            </w:r>
            <w:r w:rsidRPr="00F81661">
              <w:rPr>
                <w:rFonts w:ascii="HlnpvbAdvTT3713a231" w:hAnsi="HlnpvbAdvTT3713a231"/>
                <w:color w:val="auto"/>
                <w:sz w:val="20"/>
                <w:szCs w:val="20"/>
                <w:lang w:val="en-US"/>
              </w:rPr>
              <w:t>Perceived Stress Scale</w:t>
            </w:r>
            <w:r w:rsidRPr="00F81661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HlnpvbAdvTT3713a231" w:hAnsi="HlnpvbAdvTT3713a231"/>
                <w:color w:val="auto"/>
                <w:sz w:val="20"/>
                <w:szCs w:val="20"/>
                <w:lang w:val="en-US"/>
              </w:rPr>
              <w:t>PSS)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Patrol assignment (coefficient b = -0.17, p&lt;.05), work-family conflict (coefficient b=0.32, p&lt;.001) and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decreased resiliency (coefficient b = -0.26, p&lt;.05)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Lambert et al. (2017)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India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827 (88%, 36.5 years)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Work-family conflict (18 items measure)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begin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ADDIN EN.CITE &lt;EndNote&gt;&lt;Cite&gt;&lt;Author&gt;Carlson&lt;/Author&gt;&lt;Year&gt;2000&lt;/Year&gt;&lt;RecNum&gt;20761&lt;/RecNum&gt;&lt;DisplayText&gt;(103)&lt;/DisplayText&gt;&lt;record&gt;&lt;rec-number&gt;20761&lt;/rec-number&gt;&lt;foreign-keys&gt;&lt;key app="EN" db-id="0pa2epvsae2xfjewferpa9plwpswrxf9tdsr" timestamp="1533514594"&gt;20761&lt;/key&gt;&lt;/foreign-keys&gt;&lt;ref-type name="Journal Article"&gt;17&lt;/ref-type&gt;&lt;contributors&gt;&lt;authors&gt;&lt;author&gt;Carlson, D, &lt;/author&gt;&lt;author&gt;Kacmar K,&lt;/author&gt;&lt;author&gt;Williams L&lt;/author&gt;&lt;/authors&gt;&lt;/contributors&gt;&lt;titles&gt;&lt;title&gt;Construction and initial validation of a multidimensional measure of work-family conﬂict&lt;/title&gt;&lt;secondary-title&gt;Journal of Vocational Behavior&lt;/secondary-title&gt;&lt;/titles&gt;&lt;periodical&gt;&lt;full-title&gt;Journal of Vocational Behavior&lt;/full-title&gt;&lt;/periodical&gt;&lt;pages&gt;249-276&lt;/pages&gt;&lt;volume&gt;56&lt;/volume&gt;&lt;number&gt;2&lt;/number&gt;&lt;dates&gt;&lt;year&gt;2000&lt;/year&gt;&lt;/dates&gt;&lt;urls&gt;&lt;/urls&gt;&lt;/record&gt;&lt;/Cite&gt;&lt;/EndNote&gt;</w:instrTex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F8166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US"/>
              </w:rPr>
              <w:t>(103)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Job stress (6 items measure)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begin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ADDIN EN.CITE &lt;EndNote&gt;&lt;Cite&gt;&lt;Author&gt;Crank&lt;/Author&gt;&lt;Year&gt;1995&lt;/Year&gt;&lt;RecNum&gt;19031&lt;/RecNum&gt;&lt;DisplayText&gt;(104)&lt;/DisplayText&gt;&lt;record&gt;&lt;rec-number&gt;19031&lt;/rec-number&gt;&lt;foreign-keys&gt;&lt;key app="EN" db-id="0pa2epvsae2xfjewferpa9plwpswrxf9tdsr" timestamp="1533037067"&gt;19031&lt;/key&gt;&lt;/foreign-keys&gt;&lt;ref-type name="Journal Article"&gt;17&lt;/ref-type&gt;&lt;contributors&gt;&lt;authors&gt;&lt;author&gt;Crank, J. P.&lt;/author&gt;&lt;author&gt;Regoli, R.&lt;/author&gt;&lt;author&gt;Hewitt, J. D.&lt;/author&gt;&lt;author&gt;Culbertson, R. G.&lt;/author&gt;&lt;/authors&gt;&lt;/contributors&gt;&lt;titles&gt;&lt;title&gt;Institutional and organizational antecedents of role stress, work alienation, and anomie among police executives&lt;/title&gt;&lt;secondary-title&gt;Criminal Justice and Behavior&lt;/secondary-title&gt;&lt;/titles&gt;&lt;periodical&gt;&lt;full-title&gt;Criminal Justice and Behavior&lt;/full-title&gt;&lt;/periodical&gt;&lt;pages&gt;152-171&lt;/pages&gt;&lt;volume&gt;22&lt;/volume&gt;&lt;number&gt;2&lt;/number&gt;&lt;dates&gt;&lt;year&gt;1995&lt;/year&gt;&lt;/dates&gt;&lt;work-type&gt;Article&lt;/work-type&gt;&lt;urls&gt;&lt;related-urls&gt;&lt;url&gt;https://www.scopus.com/inward/record.uri?eid=2-s2.0-84965624420&amp;amp;doi=10.1177%2f0093854895022002004&amp;amp;partnerID=40&amp;amp;md5=fa794eedea1a717341d84125bc467ca4&lt;/url&gt;&lt;/related-urls&gt;&lt;/urls&gt;&lt;electronic-resource-num&gt;10.1177/0093854895022002004&lt;/electronic-resource-num&gt;&lt;remote-database-name&gt;Scopus&lt;/remote-database-name&gt;&lt;/record&gt;&lt;/Cite&gt;&lt;/EndNote&gt;</w:instrTex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F8166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US"/>
              </w:rPr>
              <w:t>(104)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Work-family conflict (coefficient b=0.25, p&lt;.001 for strain-based scale; coefficient b=0.07, p&lt;.05 for behavior-based scale; coefficient b=0.17, p&lt;.01 for family-based scale) was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Nelson et al. (2016)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Jamaica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134 (63%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years)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7056A" w:rsidRPr="00F81661" w:rsidRDefault="0047056A" w:rsidP="00496B68">
            <w:pPr>
              <w:spacing w:line="48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characteristics; coping strategies (NA)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(items from the Well-being Process Questionnaire, WPQ)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Negative work environment (coefficient b=0.23, p&lt;.001) and coping strategy focus on emotion (coefficient b=0.43, p&lt;.001)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Luceño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-Moreno et al. (2016)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Spain 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565 (87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(DECORE)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Univariate 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Lower police rank was associated with stress (p&lt;.01) 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Maran et al.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(2015)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Italy 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617 (58%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 NM)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 xml:space="preserve">Demographic characteristics; job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characteristics; coping strategies (Brief Cope)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 xml:space="preserve">Job stress (Operational Police Stress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Questionnaire, PSQ-Op; Organizational Police Stress Questionnaire, PSQ-Org)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 xml:space="preserve">Multivariate linear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 xml:space="preserve">Self-distraction (p&lt;.01), denial (p&lt;.05), self-blame (p&lt;.01), lack of </w:t>
            </w: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humour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(p&lt;.01) and lack of planning (p&lt;.05)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Seok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et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al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(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2015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South Korea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2013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353 (100%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 NM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characteristics; life style factors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(Psychosocial Well-being Index Short form, PWI-SF)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Univariate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Smoking, decreased physical exercise and chronic disease were associated with stress (p&lt;.05 in all cases) 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Lu et al. (2015)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2014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2226 (84.6%, NM)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satisfaction (Minnesota Satisfaction Questionnaire, MSQ)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</w:t>
            </w: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Siegrist’s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effort-reward-imbalance, ERI)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Univariate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Decreased job satisfaction was associated with stress (Pearson's correlation coefficient = -.2, p&lt;.01) 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 et al. (2015)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2004-2009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365 (72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Shift work (database of payroll records)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</w:t>
            </w: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Spielberger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Police Stress Survey)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Shift work was associated with stress (p&lt;.05)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Masilamani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et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al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(2013)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Malaysia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2011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579 (87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(Depression, Anxiety and Stress Scale, DASS)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logistic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Higher police rank (OR=10.68; 95% CI=3.51 to 32.53) and self-estimation that salary is inappropriate regarding duties (OR=2.73; 95% CI=1.43 to 5.22)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Kaur et al. (2013)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India 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2013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 (90%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42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7056A" w:rsidRPr="00F81661" w:rsidRDefault="0047056A" w:rsidP="00496B68">
            <w:pPr>
              <w:spacing w:line="48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characteristics; coping strategies (Coping Checklist-1 (CCL-1);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personality traits (Eysenck’s Personality Questionnaire, EPQ)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(General Health Questionnaire, GHQ)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Univariate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Neuroticism (p&lt;.001), </w:t>
            </w: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psychotism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(p&lt;.001), extroversion (p=.023), negative distraction (p&lt;.001) and denial/blame (p&lt;.001)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Garbarino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et al. (2013)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2009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289 (99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Personality traits (Big Five Questionnaire, BFQ)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(Demand/Control/</w:t>
            </w: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Suppοrt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 DCS; Effort/Reward Imbalance, ERI)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Neuroticism (coefficient b = 0.12, p&lt;.05) and high agreeableness (coefficient b = -0.16, p&lt;.001)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Selokar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et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al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(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2011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India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2009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 (95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36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(The Professional Life Stress test)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Univariate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Increased working hours was associated with stress (p&lt;.001) and married experienced more stress (p&lt;.001)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Gerber et al. (2010)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Switzerland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2008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460 (74.8%, 40.7 years)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Shift work 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and job stress (Trier Inventory for the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Assessment of Chronic Stress, TICS)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 xml:space="preserve">Multivariate analysis of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covariance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Shift work was associated with stress (p&lt;.001)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Ž</w:t>
            </w: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ukauskas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et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al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(2009)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Lithuania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2003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314 (66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9%,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NM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Operational and organizational job factors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(a yes/no question about stress)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Univariate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Violence against colleagues (p&lt;.05), hoax calls (p&lt;.001), crowd control (p&lt;.001), dealing with rape victims (p&lt;.05), using force (p&lt;.001), negative public opinion (p&lt;.05), shift work (p&lt;.01) and high work demands (p&lt;.05)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Gershon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et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al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(200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1999-2000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1072 (85.7%, 36 years)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characteristics; coping strategies (Coping Scale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  <w:t>and Police Coping Scale)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(Police Stress Scale)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logistic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Negative coping strategy (OR =2.70, 95% CI=2.03 to 3.60), avoidance coping strategy (OR=2.68, 95% CI=1.94 to 3.70), critical incidents exposure (OR=1.62, 95% CI=1.21 to 2.15), poor cooperation (OR=1.47, 95% CI=1.11 to 1.97), workplace discrimination (OR=1.64, 95%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CI=1.21 to 2.21), lack of organizational fairness (OR=1.92, 95% CI=1.42 to 2.59) and job dissatisfaction (OR=1.93, 95% CI=1.44 to 2.60)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Berg et al.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(2005)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2000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3272 (82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 NM)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characteristics; coping strategies (Coping Strategies Scale of the Pressure Management Indicator)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(The Job Stress Survey, JSS)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Increased age (p&lt;.05), higher police rank (p&lt;.05), male gender (p&lt;.05), police officers who worked in districts with &gt;50,000 inhabitants (p&lt;.05), neuroticism (p&lt;.05), lack of control (p&lt;.01) and reality weakness (p&lt;.01)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Collins &amp; Gibbs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(2003)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2003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873 (80%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 NM)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7056A" w:rsidRPr="00F81661" w:rsidRDefault="0047056A" w:rsidP="00496B68">
            <w:pPr>
              <w:spacing w:line="48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Operational and organizational job factors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(General Health Questionnaire, GHQ)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logistic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Demands of work impinging on home (p&lt;.00001), lack of support from senior officers (p=.00006), dealing with someone who is drunk (p=.0009), subject to a complaints investigator (p=.003), being at risk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of hepatitis or AIDS (p=.005), not enough control over work (p=.005) and urgent requests preventing planned work (p=.02)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Deschamps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et al. (2003) 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France</w:t>
            </w:r>
          </w:p>
          <w:p w:rsidR="0047056A" w:rsidRPr="00F81661" w:rsidRDefault="0047056A" w:rsidP="00496B68">
            <w:pPr>
              <w:tabs>
                <w:tab w:val="left" w:pos="676"/>
              </w:tabs>
              <w:spacing w:line="48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1999-2000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617 (84%, 39.9 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characteristics; lifestyle factors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and job stress (visual analogue scale)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logistic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Increased years of experience (OR =5.72, 95% CI=2.52 to 12.98, p&lt;.0001), lack of hobbies (OR=1.93, 95% CI=1.31 to 2.85, p=.001) and lack of sports (OR=1.53, 95% CI=1.04 to 2.26,  p=.03)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Gershon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et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al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(2002)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2002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 (98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Job characteristics; coping strategies [questionnaire adapted from scales developed by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begin">
                <w:fldData xml:space="preserve">PEVuZE5vdGU+PENpdGU+PEF1dGhvcj5CZWVocjwvQXV0aG9yPjxZZWFyPjE5OTU8L1llYXI+PFJl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</w:fldData>
              </w:fldChar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ADDIN EN.CITE </w:instrTex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begin">
                <w:fldData xml:space="preserve">PEVuZE5vdGU+PENpdGU+PEF1dGhvcj5CZWVocjwvQXV0aG9yPjxZZWFyPjE5OTU8L1llYXI+PFJl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</w:fldData>
              </w:fldChar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ADDIN EN.CITE.DATA </w:instrTex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F8166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US"/>
              </w:rPr>
              <w:t>(105, 106)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] 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(11 items adapted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  <w:t>from the National Institutes for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  <w:t>Occupational Safety and Health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  <w:t xml:space="preserve">work stress scale) 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logistic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Exposure to critical incidents (OR=3.71, 95% CI=1.26 to 10.9) and maladaptive coping behaviors (OR=5.35, 95% CI=1.75 to 16.35)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He et al. (2002)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1999-2000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1100 (85.7%, NM)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Lifestyle factors; coping strategies (e.g. talk to family/friends about the problem, planning, stay away from everyone, smash or break things)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</w:t>
            </w:r>
            <w:r w:rsidRPr="00F81661">
              <w:rPr>
                <w:rFonts w:ascii="HlnpvbAdvTT3713a231" w:hAnsi="HlnpvbAdvTT3713a231"/>
                <w:color w:val="auto"/>
                <w:sz w:val="20"/>
                <w:szCs w:val="20"/>
                <w:lang w:val="en-US"/>
              </w:rPr>
              <w:t>a modified version of the Brief Symptom Inventory, BSI)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Negative work environment (coefficient b=0.157, p&lt;.05 for males), work-family conflict (coefficient b=0.227, p&lt;.05 for males and coefficient b=0.174, p&lt;.05 for females) and negative coping strategies (coefficient b=0.238, p&lt;.05 for males and coefficient b=0.345, p&lt;.05 for females)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Zhao et al. (2002)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1996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345 (100%, NM)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characteristics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</w:t>
            </w:r>
            <w:r w:rsidRPr="00F81661">
              <w:rPr>
                <w:rFonts w:ascii="HlnpvbAdvTT3713a231" w:hAnsi="HlnpvbAdvTT3713a231"/>
                <w:color w:val="auto"/>
                <w:sz w:val="20"/>
                <w:szCs w:val="20"/>
                <w:lang w:val="en-US"/>
              </w:rPr>
              <w:t>Brief Symptom Inventory, BSI)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Bureaucracy (coefficient b=0.15, p&lt;.05) and decreased feedback (coefficient b = -0.20, p&lt;.05)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Patterson (2001)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2001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233 (89%, 37 years)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Coping strategies (Ways of Coping Questionnaire, WAYS); life stressors (13 items measure)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begin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ADDIN EN.CITE &lt;EndNote&gt;&lt;Cite&gt;&lt;Author&gt;Patterson&lt;/Author&gt;&lt;Year&gt;2002&lt;/Year&gt;&lt;RecNum&gt;17624&lt;/RecNum&gt;&lt;DisplayText&gt;(107)&lt;/DisplayText&gt;&lt;record&gt;&lt;rec-number&gt;17624&lt;/rec-number&gt;&lt;foreign-keys&gt;&lt;key app="EN" db-id="0pa2epvsae2xfjewferpa9plwpswrxf9tdsr" timestamp="1533037020"&gt;17624&lt;/key&gt;&lt;/foreign-keys&gt;&lt;ref-type name="Journal Article"&gt;17&lt;/ref-type&gt;&lt;contributors&gt;&lt;authors&gt;&lt;author&gt;G Patterson&lt;/author&gt;&lt;/authors&gt;&lt;/contributors&gt;&lt;titles&gt;&lt;title&gt;Development of a law enforcement stress and coping questionnaire&lt;/title&gt;&lt;secondary-title&gt;Psychological Reports&lt;/secondary-title&gt;&lt;/titles&gt;&lt;periodical&gt;&lt;full-title&gt;Psychol Rep&lt;/full-title&gt;&lt;abbr-1&gt;Psychological reports&lt;/abbr-1&gt;&lt;/periodical&gt;&lt;pages&gt;789-799&lt;/pages&gt;&lt;volume&gt;90&lt;/volume&gt;&lt;number&gt;3 PART 1&lt;/number&gt;&lt;dates&gt;&lt;year&gt;2002&lt;/year&gt;&lt;/dates&gt;&lt;work-type&gt;Article&lt;/work-type&gt;&lt;urls&gt;&lt;related-urls&gt;&lt;url&gt;https://www.scopus.com/inward/record.uri?eid=2-s2.0-0036594486&amp;amp;partnerID=40&amp;amp;md5=cb59d33017023e8234c7e644c7debcd5&lt;/url&gt;&lt;/related-urls&gt;&lt;/urls&gt;&lt;remote-database-name&gt;Scopus&lt;/remote-database-name&gt;&lt;/record&gt;&lt;/Cite&gt;&lt;/EndNote&gt;</w:instrTex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F8166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US"/>
              </w:rPr>
              <w:t>(107)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Life stress (15 items measure)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begin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ADDIN EN.CITE &lt;EndNote&gt;&lt;Cite&gt;&lt;Author&gt;Patterson&lt;/Author&gt;&lt;Year&gt;2002&lt;/Year&gt;&lt;RecNum&gt;17624&lt;/RecNum&gt;&lt;DisplayText&gt;(107)&lt;/DisplayText&gt;&lt;record&gt;&lt;rec-number&gt;17624&lt;/rec-number&gt;&lt;foreign-keys&gt;&lt;key app="EN" db-id="0pa2epvsae2xfjewferpa9plwpswrxf9tdsr" timestamp="1533037020"&gt;17624&lt;/key&gt;&lt;/foreign-keys&gt;&lt;ref-type name="Journal Article"&gt;17&lt;/ref-type&gt;&lt;contributors&gt;&lt;authors&gt;&lt;author&gt;G Patterson&lt;/author&gt;&lt;/authors&gt;&lt;/contributors&gt;&lt;titles&gt;&lt;title&gt;Development of a law enforcement stress and coping questionnaire&lt;/title&gt;&lt;secondary-title&gt;Psychological Reports&lt;/secondary-title&gt;&lt;/titles&gt;&lt;periodical&gt;&lt;full-title&gt;Psychol Rep&lt;/full-title&gt;&lt;abbr-1&gt;Psychological reports&lt;/abbr-1&gt;&lt;/periodical&gt;&lt;pages&gt;789-799&lt;/pages&gt;&lt;volume&gt;90&lt;/volume&gt;&lt;number&gt;3 PART 1&lt;/number&gt;&lt;dates&gt;&lt;year&gt;2002&lt;/year&gt;&lt;/dates&gt;&lt;work-type&gt;Article&lt;/work-type&gt;&lt;urls&gt;&lt;related-urls&gt;&lt;url&gt;https://www.scopus.com/inward/record.uri?eid=2-s2.0-0036594486&amp;amp;partnerID=40&amp;amp;md5=cb59d33017023e8234c7e644c7debcd5&lt;/url&gt;&lt;/related-urls&gt;&lt;/urls&gt;&lt;remote-database-name&gt;Scopus&lt;/remote-database-name&gt;&lt;/record&gt;&lt;/Cite&gt;&lt;/EndNote&gt;</w:instrTex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F8166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US"/>
              </w:rPr>
              <w:t>(107)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stressors (coefficient b=0.51, p&lt;.001) and negative (emotion-focused) coping strategies (coefficient b=0.18, p&lt;.05)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Brown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et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al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(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1996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1992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810 (97%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satisfaction (22 items, e.g. being valued, salary); coping strategies (28 items, e.g. planning, dealing with problems immediately)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Job stress (Occupational Stress Indicator, OSI)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Univariate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External locus of control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(Pearson's correlation coefficient = .21, p&lt;.001) and lack of positive coping strategies (Pearson's correlation coefficient = .1, p&lt;.05)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Violanti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(1992)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1992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 (90%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Coping strategies (Ways of Coping Check List, WCCL); life stressors (Social Readjustment Scale)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(Center for Epidemiological Studies Depression Scale, CES-D)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Multivariate linear regression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Escape/avoidance (coefficient b=0.33, p&lt;.05) and self-control coping coefficient b=0.32, p&lt;.05) were associated with stress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Brown &amp; Campbell (1990)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United Kingdom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1989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954 (80%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years)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Demographic characteristics; job characteristics; lifestyle factors</w:t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Life stress (General Health Questionnaire, GHQ)</w:t>
            </w:r>
          </w:p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Univariate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Lower police rank was associated with stress (p&lt;.001)</w:t>
            </w:r>
          </w:p>
        </w:tc>
      </w:tr>
      <w:tr w:rsidR="0047056A" w:rsidRPr="00F81661" w:rsidTr="00496B68">
        <w:tc>
          <w:tcPr>
            <w:tcW w:w="1161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White et al. (1985)</w:t>
            </w:r>
          </w:p>
        </w:tc>
        <w:tc>
          <w:tcPr>
            <w:tcW w:w="1263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USA</w:t>
            </w:r>
          </w:p>
        </w:tc>
        <w:tc>
          <w:tcPr>
            <w:tcW w:w="132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189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1980</w:t>
            </w:r>
          </w:p>
        </w:tc>
        <w:tc>
          <w:tcPr>
            <w:tcW w:w="2025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232 (93.5%, 35.8 years)</w:t>
            </w:r>
          </w:p>
        </w:tc>
        <w:tc>
          <w:tcPr>
            <w:tcW w:w="239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Demographic characteristics; job characteristics; burnout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Maslach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Burnout Inventory, MBI); coping strategies measurement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begin"/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ADDIN EN.CITE &lt;EndNote&gt;&lt;Cite&gt;&lt;Author&gt;Maslach&lt;/Author&gt;&lt;Year&gt;1977&lt;/Year&gt;&lt;RecNum&gt;20784&lt;/RecNum&gt;&lt;DisplayText&gt;(108)&lt;/DisplayText&gt;&lt;record&gt;&lt;rec-number&gt;20784&lt;/rec-number&gt;&lt;foreign-keys&gt;&lt;key app="EN" db-id="0pa2epvsae2xfjewferpa9plwpswrxf9tdsr" timestamp="1533515441"&gt;20784&lt;/key&gt;&lt;/foreign-keys&gt;&lt;ref-type name="Thesis"&gt;32&lt;/ref-type&gt;&lt;contributors&gt;&lt;authors&gt;&lt;author&gt;C Maslach&lt;/author&gt;&lt;/authors&gt;&lt;/contributors&gt;&lt;titles&gt;&lt;title&gt;Stress and coping&lt;/title&gt;&lt;/titles&gt;&lt;dates&gt;&lt;year&gt;1977&lt;/year&gt;&lt;/dates&gt;&lt;pub-location&gt;Berkeley&lt;/pub-location&gt;&lt;publisher&gt;University of California&lt;/publisher&gt;&lt;urls&gt;&lt;/urls&gt;&lt;/record&gt;&lt;/Cite&gt;&lt;/EndNote&gt;</w:instrTex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F8166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US"/>
              </w:rPr>
              <w:t>(108)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02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 xml:space="preserve">Job stress (modified </w:t>
            </w:r>
            <w:proofErr w:type="spellStart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Spielberger</w:t>
            </w:r>
            <w:proofErr w:type="spellEnd"/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Police Stress Survey)</w:t>
            </w:r>
          </w:p>
        </w:tc>
        <w:tc>
          <w:tcPr>
            <w:tcW w:w="1458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Univariate</w:t>
            </w:r>
          </w:p>
        </w:tc>
        <w:tc>
          <w:tcPr>
            <w:tcW w:w="3154" w:type="dxa"/>
          </w:tcPr>
          <w:p w:rsidR="0047056A" w:rsidRPr="00F81661" w:rsidRDefault="0047056A" w:rsidP="00496B6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Decreased years of experience (p&lt;.01), burnout (p&lt;.05), decreased physical activity (p&lt;.05), decreased </w:t>
            </w:r>
            <w:r w:rsidRPr="00F816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hours of hobbies (p&lt;.05) and negative coping strategy (p&lt;.05) were associated with stress</w:t>
            </w:r>
          </w:p>
        </w:tc>
      </w:tr>
    </w:tbl>
    <w:p w:rsidR="0047056A" w:rsidRPr="00F81661" w:rsidRDefault="0047056A" w:rsidP="0047056A">
      <w:pPr>
        <w:spacing w:line="48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F81661">
        <w:rPr>
          <w:rFonts w:ascii="Times New Roman" w:hAnsi="Times New Roman" w:cs="Times New Roman"/>
          <w:color w:val="auto"/>
          <w:sz w:val="20"/>
          <w:szCs w:val="20"/>
          <w:lang w:val="en-US"/>
        </w:rPr>
        <w:lastRenderedPageBreak/>
        <w:t>NM: non mentioned; OR: Odds Ratio; CI: Confidence Interval</w:t>
      </w:r>
    </w:p>
    <w:p w:rsidR="0047056A" w:rsidRPr="00F81661" w:rsidRDefault="0047056A" w:rsidP="0047056A">
      <w:pPr>
        <w:spacing w:line="48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proofErr w:type="spellStart"/>
      <w:r w:rsidRPr="00F81661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en-US"/>
        </w:rPr>
        <w:t>a</w:t>
      </w:r>
      <w:proofErr w:type="spellEnd"/>
      <w:r w:rsidRPr="00F81661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en-US"/>
        </w:rPr>
        <w:t xml:space="preserve"> </w:t>
      </w:r>
      <w:r w:rsidRPr="00F81661">
        <w:rPr>
          <w:rFonts w:ascii="Times New Roman" w:hAnsi="Times New Roman" w:cs="Times New Roman"/>
          <w:color w:val="auto"/>
          <w:sz w:val="20"/>
          <w:szCs w:val="20"/>
          <w:lang w:val="en-US"/>
        </w:rPr>
        <w:t>Arrangement in publication year order.</w:t>
      </w:r>
    </w:p>
    <w:p w:rsidR="0047056A" w:rsidRPr="00F81661" w:rsidRDefault="0047056A" w:rsidP="0047056A">
      <w:pPr>
        <w:spacing w:line="48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F81661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en-US"/>
        </w:rPr>
        <w:t>b</w:t>
      </w:r>
      <w:r w:rsidRPr="00F81661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Demographic characteristics: gender, age, marital status, children, educational level. Job characteristics: years of experience, rank, working hours, shift work, job satisfaction, workload, salary, work environment, support from colleagues/superiors, operational and organizational factors. Lifestyle factors: sleep duration, physical activity, smoking, alcohol, work-family conflict, health state. Demographic characteristics, job characteristics and lifestyle factors were self-reported in all studies.</w:t>
      </w:r>
    </w:p>
    <w:p w:rsidR="008878F0" w:rsidRDefault="0047056A" w:rsidP="0047056A">
      <w:pPr>
        <w:spacing w:line="480" w:lineRule="auto"/>
        <w:jc w:val="both"/>
      </w:pPr>
      <w:r w:rsidRPr="00F81661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en-US"/>
        </w:rPr>
        <w:t>c</w:t>
      </w:r>
      <w:r w:rsidRPr="00F81661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Univariate analysis does not eliminate confounders, while multivariate analysis eliminates confounders, decreasing so the systematic bias.</w:t>
      </w:r>
    </w:p>
    <w:sectPr w:rsidR="008878F0" w:rsidSect="004705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HlnpvbAdvTT3713a23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6A"/>
    <w:rsid w:val="0047056A"/>
    <w:rsid w:val="008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A5D9E-9F51-4886-B6A7-BDD9AB5F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56A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56A"/>
    <w:pPr>
      <w:spacing w:after="0" w:line="240" w:lineRule="auto"/>
    </w:pPr>
    <w:rPr>
      <w:rFonts w:ascii="Times New Roman" w:hAnsi="Times New Roman" w:cs="Arial Unicode MS"/>
      <w:color w:val="000000"/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2864</Words>
  <Characters>15756</Characters>
  <Application>Microsoft Office Word</Application>
  <DocSecurity>0</DocSecurity>
  <Lines>131</Lines>
  <Paragraphs>37</Paragraphs>
  <ScaleCrop>false</ScaleCrop>
  <Company>Monique Mulder</Company>
  <LinksUpToDate>false</LinksUpToDate>
  <CharactersWithSpaces>18583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Axana Scherbeijn</dc:creator>
  <cp:keywords/>
  <dc:description/>
  <cp:lastModifiedBy>Axana Scherbeijn</cp:lastModifiedBy>
  <cp:revision>1</cp:revision>
  <dcterms:created xsi:type="dcterms:W3CDTF">2021-03-16T14:02:00Z</dcterms:created>
  <dcterms:modified xsi:type="dcterms:W3CDTF">2021-03-16T14:03:00Z</dcterms:modified>
</cp:coreProperties>
</file>