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BA45C8F" w14:textId="0507EF54" w:rsidR="009C0AB4" w:rsidRPr="00B04770" w:rsidRDefault="000D6C7E" w:rsidP="009C0AB4">
      <w:pPr>
        <w:rPr>
          <w:rFonts w:eastAsia="함초롬바탕"/>
          <w:color w:val="000000"/>
          <w:lang w:eastAsia="ko-KR"/>
        </w:rPr>
      </w:pPr>
      <w:r w:rsidRPr="00B04770">
        <w:rPr>
          <w:rFonts w:eastAsia="함초롬바탕"/>
          <w:b/>
          <w:bCs/>
        </w:rPr>
        <w:t>How to use breathing exercise devices</w:t>
      </w:r>
    </w:p>
    <w:tbl>
      <w:tblPr>
        <w:tblStyle w:val="ab"/>
        <w:tblW w:w="836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614"/>
        <w:gridCol w:w="3332"/>
      </w:tblGrid>
      <w:tr w:rsidR="004108B6" w:rsidRPr="00B04770" w14:paraId="2ED4A507" w14:textId="547F9227" w:rsidTr="004108B6">
        <w:tc>
          <w:tcPr>
            <w:tcW w:w="1418" w:type="dxa"/>
          </w:tcPr>
          <w:p w14:paraId="371DEF3B" w14:textId="77777777" w:rsidR="004108B6" w:rsidRPr="00B04770" w:rsidRDefault="004108B6" w:rsidP="008469B4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Breathing exercise devices</w:t>
            </w:r>
          </w:p>
        </w:tc>
        <w:tc>
          <w:tcPr>
            <w:tcW w:w="6946" w:type="dxa"/>
            <w:gridSpan w:val="2"/>
          </w:tcPr>
          <w:p w14:paraId="126F7045" w14:textId="31755D0F" w:rsidR="004108B6" w:rsidRPr="00B04770" w:rsidRDefault="004108B6" w:rsidP="008469B4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4108B6" w:rsidRPr="00B04770" w14:paraId="35E969D8" w14:textId="2DA7677C" w:rsidTr="004108B6">
        <w:tc>
          <w:tcPr>
            <w:tcW w:w="1418" w:type="dxa"/>
          </w:tcPr>
          <w:p w14:paraId="2ECBDAD4" w14:textId="77777777" w:rsidR="004108B6" w:rsidRPr="00B04770" w:rsidRDefault="004108B6" w:rsidP="009F248B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Breath goal-in</w:t>
            </w:r>
          </w:p>
        </w:tc>
        <w:tc>
          <w:tcPr>
            <w:tcW w:w="6946" w:type="dxa"/>
            <w:gridSpan w:val="2"/>
          </w:tcPr>
          <w:p w14:paraId="38C0B45B" w14:textId="77777777" w:rsidR="004108B6" w:rsidRPr="00B04770" w:rsidRDefault="004108B6" w:rsidP="009F248B">
            <w:pPr>
              <w:pStyle w:val="a4"/>
            </w:pPr>
            <w:r w:rsidRPr="00B04770">
              <w:rPr>
                <w:noProof/>
              </w:rPr>
              <w:drawing>
                <wp:inline distT="0" distB="0" distL="0" distR="0" wp14:anchorId="2BE31712" wp14:editId="5F6DBF1C">
                  <wp:extent cx="2938488" cy="1947553"/>
                  <wp:effectExtent l="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516" cy="196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64E52" w14:textId="77777777" w:rsidR="004108B6" w:rsidRPr="00B04770" w:rsidRDefault="004108B6" w:rsidP="009F248B">
            <w:pPr>
              <w:pStyle w:val="a4"/>
              <w:rPr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584E2DE5" wp14:editId="76E320B6">
                  <wp:extent cx="3093522" cy="1690945"/>
                  <wp:effectExtent l="0" t="0" r="0" b="508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25" cy="17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4A969" w14:textId="61C28941" w:rsidR="004108B6" w:rsidRPr="00B04770" w:rsidRDefault="004108B6" w:rsidP="00225D74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1440B9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One 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to </w:t>
            </w:r>
            <w:r w:rsidR="001440B9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four 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people can participate.</w:t>
            </w:r>
          </w:p>
          <w:p w14:paraId="7053DDC2" w14:textId="7F1864FE" w:rsidR="004108B6" w:rsidRPr="00B04770" w:rsidRDefault="004108B6" w:rsidP="00225D74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After inserting the hose into the Spiral Ball inspiration part, move a table tennis ball</w:t>
            </w:r>
            <w:r w:rsidR="001440B9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(using inspiration)</w:t>
            </w:r>
            <w:r w:rsidR="001440B9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5C6F59A8" w14:textId="761DEF7C" w:rsidR="004108B6" w:rsidRPr="00B04770" w:rsidRDefault="001440B9" w:rsidP="00225D74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3689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4108B6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After inserting the hose into the Spiral Ball expiration part, avoid the obstacles and put a table tennis ball into the goal (using expiration)</w:t>
            </w:r>
            <w:r w:rsidR="00543B83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36CF5760" w14:textId="77777777" w:rsidR="004108B6" w:rsidRPr="00B04770" w:rsidRDefault="004108B6" w:rsidP="00225D74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※ You can freely modify the rules (e.g., put a table tennis ball in another goal) and play. </w:t>
            </w:r>
          </w:p>
          <w:p w14:paraId="5D96D653" w14:textId="59B7E7DE" w:rsidR="004108B6" w:rsidRPr="0053689F" w:rsidRDefault="004108B6" w:rsidP="00225D74">
            <w:pPr>
              <w:pStyle w:val="a4"/>
              <w:rPr>
                <w:rFonts w:hint="eastAsia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Improvement is needed so that the user can use inspiration and expiration without moving the</w:t>
            </w:r>
            <w:r w:rsidR="00EE62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hose.</w:t>
            </w:r>
          </w:p>
        </w:tc>
      </w:tr>
      <w:tr w:rsidR="004108B6" w:rsidRPr="00B04770" w14:paraId="7E89C94F" w14:textId="645DD9B1" w:rsidTr="0053689F">
        <w:trPr>
          <w:trHeight w:val="6371"/>
        </w:trPr>
        <w:tc>
          <w:tcPr>
            <w:tcW w:w="1418" w:type="dxa"/>
          </w:tcPr>
          <w:p w14:paraId="568E46D4" w14:textId="77777777" w:rsidR="004108B6" w:rsidRPr="00B04770" w:rsidRDefault="004108B6" w:rsidP="009F248B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Breathing billiard</w:t>
            </w:r>
          </w:p>
        </w:tc>
        <w:tc>
          <w:tcPr>
            <w:tcW w:w="6946" w:type="dxa"/>
            <w:gridSpan w:val="2"/>
          </w:tcPr>
          <w:p w14:paraId="3A7AE148" w14:textId="23348358" w:rsidR="004108B6" w:rsidRPr="00B04770" w:rsidRDefault="004108B6" w:rsidP="009F248B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617088C6" wp14:editId="795FD4C0">
                  <wp:extent cx="2565070" cy="1708810"/>
                  <wp:effectExtent l="0" t="0" r="6985" b="5715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164" cy="173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F8A8E" w14:textId="31B6CD66" w:rsidR="004108B6" w:rsidRPr="00B04770" w:rsidRDefault="004108B6" w:rsidP="009F248B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4CF28B1C" wp14:editId="7E413D91">
                  <wp:extent cx="2600696" cy="1488288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36" cy="150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673F5" w14:textId="77777777" w:rsidR="004108B6" w:rsidRPr="00B04770" w:rsidRDefault="004108B6" w:rsidP="001947DD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- 1:1 individual match or 2:2 team match-up method and game order</w:t>
            </w:r>
          </w:p>
          <w:p w14:paraId="057B4D6F" w14:textId="77777777" w:rsidR="004108B6" w:rsidRPr="00B04770" w:rsidRDefault="004108B6" w:rsidP="001947DD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Fixing the breathing cue to the cradle</w:t>
            </w:r>
          </w:p>
          <w:p w14:paraId="66563D1D" w14:textId="77777777" w:rsidR="004108B6" w:rsidRPr="00B04770" w:rsidRDefault="004108B6" w:rsidP="001947DD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Fire the pin of the breathing cue toward the ball and put it into the hole</w:t>
            </w:r>
          </w:p>
          <w:p w14:paraId="2B40182C" w14:textId="757960FA" w:rsidR="004108B6" w:rsidRPr="00B04770" w:rsidRDefault="004108B6" w:rsidP="0053689F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EE6285" w:rsidRPr="00EE62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The game ends when all balls enter the hole. The individual or team with many balls wins.</w:t>
            </w:r>
            <w:r w:rsidR="00EE62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004108B6" w:rsidRPr="00B04770" w14:paraId="74342009" w14:textId="52500C09" w:rsidTr="004108B6">
        <w:trPr>
          <w:trHeight w:val="594"/>
        </w:trPr>
        <w:tc>
          <w:tcPr>
            <w:tcW w:w="1418" w:type="dxa"/>
            <w:vMerge w:val="restart"/>
          </w:tcPr>
          <w:p w14:paraId="3C88B61E" w14:textId="77777777" w:rsidR="004108B6" w:rsidRPr="00B04770" w:rsidRDefault="004108B6" w:rsidP="009F248B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Multi-play ball</w:t>
            </w:r>
          </w:p>
          <w:p w14:paraId="2E89F349" w14:textId="6E32276E" w:rsidR="004108B6" w:rsidRPr="00B04770" w:rsidRDefault="004108B6" w:rsidP="009F248B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vMerge w:val="restart"/>
          </w:tcPr>
          <w:p w14:paraId="09A4932B" w14:textId="0B9CF2D4" w:rsidR="004108B6" w:rsidRPr="00B04770" w:rsidRDefault="004108B6" w:rsidP="009F248B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5F0F9C7E" wp14:editId="14A7ACD0">
                  <wp:extent cx="2234241" cy="1238171"/>
                  <wp:effectExtent l="0" t="0" r="0" b="635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425" cy="131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7067E" w14:textId="55F861DC" w:rsidR="004108B6" w:rsidRPr="00B04770" w:rsidRDefault="004108B6" w:rsidP="001947DD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06DA3D85" wp14:editId="284740ED">
                  <wp:extent cx="1294248" cy="1526876"/>
                  <wp:effectExtent l="0" t="0" r="127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60" cy="157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  <w:r w:rsidRPr="00B04770">
              <w:rPr>
                <w:noProof/>
              </w:rPr>
              <w:drawing>
                <wp:inline distT="0" distB="0" distL="0" distR="0" wp14:anchorId="49A7B720" wp14:editId="0A5703C4">
                  <wp:extent cx="2700937" cy="1518261"/>
                  <wp:effectExtent l="0" t="0" r="4445" b="635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11" cy="153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8B6" w:rsidRPr="00B04770" w14:paraId="2A93684A" w14:textId="77777777" w:rsidTr="004108B6">
        <w:trPr>
          <w:trHeight w:val="592"/>
        </w:trPr>
        <w:tc>
          <w:tcPr>
            <w:tcW w:w="1418" w:type="dxa"/>
            <w:vMerge/>
          </w:tcPr>
          <w:p w14:paraId="049CF8F3" w14:textId="77777777" w:rsidR="004108B6" w:rsidRPr="00B04770" w:rsidRDefault="004108B6" w:rsidP="009F248B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vMerge/>
          </w:tcPr>
          <w:p w14:paraId="150739F4" w14:textId="77777777" w:rsidR="004108B6" w:rsidRPr="00B04770" w:rsidRDefault="004108B6" w:rsidP="009F248B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4108B6" w:rsidRPr="00B04770" w14:paraId="6748FC7C" w14:textId="77777777" w:rsidTr="004108B6">
        <w:trPr>
          <w:trHeight w:val="592"/>
        </w:trPr>
        <w:tc>
          <w:tcPr>
            <w:tcW w:w="1418" w:type="dxa"/>
            <w:vMerge/>
          </w:tcPr>
          <w:p w14:paraId="5F5C6306" w14:textId="77777777" w:rsidR="004108B6" w:rsidRPr="00B04770" w:rsidRDefault="004108B6" w:rsidP="009F248B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vMerge/>
          </w:tcPr>
          <w:p w14:paraId="764FC4F4" w14:textId="77777777" w:rsidR="004108B6" w:rsidRPr="00B04770" w:rsidRDefault="004108B6" w:rsidP="009F248B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4108B6" w:rsidRPr="00B04770" w14:paraId="4BDA9D10" w14:textId="77777777" w:rsidTr="004108B6">
        <w:trPr>
          <w:trHeight w:val="592"/>
        </w:trPr>
        <w:tc>
          <w:tcPr>
            <w:tcW w:w="1418" w:type="dxa"/>
            <w:vMerge/>
          </w:tcPr>
          <w:p w14:paraId="4DD9EB23" w14:textId="77777777" w:rsidR="004108B6" w:rsidRPr="00B04770" w:rsidRDefault="004108B6" w:rsidP="009F248B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vMerge/>
          </w:tcPr>
          <w:p w14:paraId="3C1E8D95" w14:textId="77777777" w:rsidR="004108B6" w:rsidRPr="00B04770" w:rsidRDefault="004108B6" w:rsidP="009F248B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4108B6" w:rsidRPr="00B04770" w14:paraId="3B06009D" w14:textId="77777777" w:rsidTr="004108B6">
        <w:trPr>
          <w:trHeight w:val="592"/>
        </w:trPr>
        <w:tc>
          <w:tcPr>
            <w:tcW w:w="1418" w:type="dxa"/>
            <w:vMerge/>
          </w:tcPr>
          <w:p w14:paraId="74149BB9" w14:textId="77777777" w:rsidR="004108B6" w:rsidRPr="00B04770" w:rsidRDefault="004108B6" w:rsidP="009F248B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vMerge/>
          </w:tcPr>
          <w:p w14:paraId="55A6F4ED" w14:textId="77777777" w:rsidR="004108B6" w:rsidRPr="00B04770" w:rsidRDefault="004108B6" w:rsidP="009F248B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4108B6" w:rsidRPr="00B04770" w14:paraId="455695C5" w14:textId="77777777" w:rsidTr="004108B6">
        <w:tc>
          <w:tcPr>
            <w:tcW w:w="1418" w:type="dxa"/>
            <w:vMerge/>
          </w:tcPr>
          <w:p w14:paraId="3A3D9B99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614" w:type="dxa"/>
          </w:tcPr>
          <w:p w14:paraId="14EBB3A8" w14:textId="2D1E0312" w:rsidR="004108B6" w:rsidRPr="00B04770" w:rsidRDefault="004108B6" w:rsidP="00EE3FB1">
            <w:pPr>
              <w:pStyle w:val="a4"/>
              <w:wordWrap/>
              <w:spacing w:line="276" w:lineRule="auto"/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Lift ball competition</w:t>
            </w:r>
          </w:p>
        </w:tc>
        <w:tc>
          <w:tcPr>
            <w:tcW w:w="3332" w:type="dxa"/>
          </w:tcPr>
          <w:p w14:paraId="6887032A" w14:textId="73688268" w:rsidR="004108B6" w:rsidRPr="00B04770" w:rsidRDefault="004108B6" w:rsidP="00EE3FB1">
            <w:pPr>
              <w:pStyle w:val="a4"/>
              <w:wordWrap/>
              <w:spacing w:line="276" w:lineRule="auto"/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After the start signal, measure the height of the bottom of the ball raised to the highest level through a ruler attached to the body acrylic.</w:t>
            </w:r>
          </w:p>
        </w:tc>
      </w:tr>
      <w:tr w:rsidR="004108B6" w:rsidRPr="00B04770" w14:paraId="58C4B703" w14:textId="77777777" w:rsidTr="004108B6">
        <w:tc>
          <w:tcPr>
            <w:tcW w:w="1418" w:type="dxa"/>
            <w:vMerge/>
          </w:tcPr>
          <w:p w14:paraId="76815A12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614" w:type="dxa"/>
          </w:tcPr>
          <w:p w14:paraId="6574309B" w14:textId="0B5FD652" w:rsidR="004108B6" w:rsidRPr="00B04770" w:rsidRDefault="004108B6" w:rsidP="00EE3FB1">
            <w:pPr>
              <w:pStyle w:val="a4"/>
              <w:wordWrap/>
              <w:spacing w:line="276" w:lineRule="auto"/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Ball reciprocating count battle</w:t>
            </w:r>
          </w:p>
        </w:tc>
        <w:tc>
          <w:tcPr>
            <w:tcW w:w="3332" w:type="dxa"/>
          </w:tcPr>
          <w:p w14:paraId="5B695A66" w14:textId="76ADAD53" w:rsidR="004108B6" w:rsidRPr="00B04770" w:rsidRDefault="004108B6" w:rsidP="00EE3FB1">
            <w:pPr>
              <w:pStyle w:val="a4"/>
              <w:wordWrap/>
              <w:spacing w:line="276" w:lineRule="auto"/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After the start signal, measure the frequency of touching the sound sensor using inhalation and exhalation for a given time.</w:t>
            </w:r>
          </w:p>
        </w:tc>
      </w:tr>
      <w:tr w:rsidR="004108B6" w:rsidRPr="00B04770" w14:paraId="6783D834" w14:textId="77777777" w:rsidTr="004108B6">
        <w:tc>
          <w:tcPr>
            <w:tcW w:w="1418" w:type="dxa"/>
            <w:vMerge/>
          </w:tcPr>
          <w:p w14:paraId="1D31D96E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614" w:type="dxa"/>
          </w:tcPr>
          <w:p w14:paraId="33617EE9" w14:textId="7FDF496D" w:rsidR="004108B6" w:rsidRPr="00B04770" w:rsidRDefault="004108B6" w:rsidP="00EE3FB1">
            <w:pPr>
              <w:pStyle w:val="a4"/>
              <w:wordWrap/>
              <w:spacing w:line="276" w:lineRule="auto"/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Holding the ball</w:t>
            </w:r>
          </w:p>
        </w:tc>
        <w:tc>
          <w:tcPr>
            <w:tcW w:w="3332" w:type="dxa"/>
          </w:tcPr>
          <w:p w14:paraId="1C6F0BB5" w14:textId="0C39661D" w:rsidR="004108B6" w:rsidRPr="00B04770" w:rsidRDefault="004108B6" w:rsidP="00EE3FB1">
            <w:pPr>
              <w:pStyle w:val="a4"/>
              <w:wordWrap/>
              <w:spacing w:line="276" w:lineRule="auto"/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After the start signal, raise the ball and touch the sound sensor at the top of the body (20</w:t>
            </w:r>
            <w:r w:rsidR="002B634F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cm) and measure the sound retention time.</w:t>
            </w:r>
          </w:p>
        </w:tc>
      </w:tr>
      <w:tr w:rsidR="004108B6" w:rsidRPr="00B04770" w14:paraId="1046F596" w14:textId="77777777" w:rsidTr="004108B6">
        <w:tc>
          <w:tcPr>
            <w:tcW w:w="1418" w:type="dxa"/>
            <w:vMerge/>
          </w:tcPr>
          <w:p w14:paraId="17A9B176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614" w:type="dxa"/>
          </w:tcPr>
          <w:p w14:paraId="2F36A3AB" w14:textId="0578BE4B" w:rsidR="004108B6" w:rsidRPr="00B04770" w:rsidRDefault="004108B6" w:rsidP="00EE3FB1">
            <w:pPr>
              <w:pStyle w:val="a4"/>
              <w:wordWrap/>
              <w:spacing w:line="276" w:lineRule="auto"/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Breathing tug-of-war</w:t>
            </w:r>
          </w:p>
        </w:tc>
        <w:tc>
          <w:tcPr>
            <w:tcW w:w="3332" w:type="dxa"/>
          </w:tcPr>
          <w:p w14:paraId="6409BB41" w14:textId="0428F274" w:rsidR="004108B6" w:rsidRPr="00B04770" w:rsidRDefault="004108B6" w:rsidP="00EE3FB1">
            <w:pPr>
              <w:pStyle w:val="a4"/>
              <w:wordWrap/>
              <w:spacing w:line="276" w:lineRule="auto"/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 two-player exercise where players need to breathe and move the ball towards their side.</w:t>
            </w:r>
          </w:p>
        </w:tc>
      </w:tr>
      <w:tr w:rsidR="004108B6" w:rsidRPr="00B04770" w14:paraId="596E9C64" w14:textId="77777777" w:rsidTr="004108B6">
        <w:tc>
          <w:tcPr>
            <w:tcW w:w="1418" w:type="dxa"/>
            <w:vMerge/>
          </w:tcPr>
          <w:p w14:paraId="4AD37F73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46" w:type="dxa"/>
            <w:gridSpan w:val="2"/>
          </w:tcPr>
          <w:p w14:paraId="31EA1040" w14:textId="77777777" w:rsidR="004108B6" w:rsidRPr="00B04770" w:rsidRDefault="004108B6" w:rsidP="00EE3FB1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Depending on lung capacity, additional cylinders are combined to allow the game to progress.</w:t>
            </w:r>
          </w:p>
          <w:p w14:paraId="2ECD4C2D" w14:textId="4C8A5D9E" w:rsidR="004108B6" w:rsidRPr="00B04770" w:rsidRDefault="004108B6" w:rsidP="00EE3FB1">
            <w:pPr>
              <w:pStyle w:val="a4"/>
              <w:wordWrap/>
              <w:spacing w:line="276" w:lineRule="auto"/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2B634F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Two 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 more players possible in a tournament format.</w:t>
            </w:r>
          </w:p>
        </w:tc>
      </w:tr>
      <w:tr w:rsidR="004108B6" w:rsidRPr="00B04770" w14:paraId="06BC25C5" w14:textId="4960EDB6" w:rsidTr="004108B6">
        <w:tc>
          <w:tcPr>
            <w:tcW w:w="1418" w:type="dxa"/>
          </w:tcPr>
          <w:p w14:paraId="58EADCA1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Breathing marble</w:t>
            </w:r>
          </w:p>
        </w:tc>
        <w:tc>
          <w:tcPr>
            <w:tcW w:w="6946" w:type="dxa"/>
            <w:gridSpan w:val="2"/>
          </w:tcPr>
          <w:p w14:paraId="7C0D53AF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38F6B8B8" wp14:editId="23BB084A">
                  <wp:extent cx="2751826" cy="1995476"/>
                  <wp:effectExtent l="0" t="0" r="0" b="508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226" cy="202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5F267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71A7903E" wp14:editId="1AD6F002">
                  <wp:extent cx="2751455" cy="1403554"/>
                  <wp:effectExtent l="0" t="0" r="0" b="635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831" cy="141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4B46D" w14:textId="77777777" w:rsidR="004108B6" w:rsidRPr="00B04770" w:rsidRDefault="004108B6" w:rsidP="00EE3FB1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In a board game method using breathing, the match-up method and game order are decided in a 1:1 individual match or a 2:2 team match.</w:t>
            </w:r>
          </w:p>
          <w:p w14:paraId="5F3AA0D9" w14:textId="7B519A99" w:rsidR="004108B6" w:rsidRPr="00B04770" w:rsidRDefault="004108B6" w:rsidP="00EE3FB1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Blow the table tennis ball placed in front of the breathing </w:t>
            </w:r>
            <w:r w:rsidR="002B634F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inclined 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plate to determine the </w:t>
            </w:r>
            <w:r w:rsidR="00EE62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number of 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mov</w:t>
            </w:r>
            <w:r w:rsidR="00EE62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es</w:t>
            </w:r>
          </w:p>
          <w:p w14:paraId="67398A5C" w14:textId="690BCBAF" w:rsidR="004108B6" w:rsidRPr="00B04770" w:rsidRDefault="004108B6" w:rsidP="00EE3FB1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There are two types of breathing plates.</w:t>
            </w:r>
            <w:r w:rsidR="00EE62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E6285" w:rsidRPr="00EE62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 type: the ball is blown with the mouth according to the number written in the randomly placed space on the marble plate. B type: the number of seconds that the ball is blown from the breathing incline determines how the ball is moved.</w:t>
            </w:r>
          </w:p>
          <w:p w14:paraId="451EEA00" w14:textId="315A0060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※ You can freely modify the rules (e.g., increase the game board space, change the contents of the golden key card, etc.) to play</w:t>
            </w:r>
            <w:r w:rsidR="002B634F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4108B6" w:rsidRPr="00B04770" w14:paraId="023DAA2B" w14:textId="6AA5F55E" w:rsidTr="004108B6">
        <w:tc>
          <w:tcPr>
            <w:tcW w:w="1418" w:type="dxa"/>
          </w:tcPr>
          <w:p w14:paraId="7B01B19B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Breathing curling</w:t>
            </w:r>
          </w:p>
        </w:tc>
        <w:tc>
          <w:tcPr>
            <w:tcW w:w="6946" w:type="dxa"/>
            <w:gridSpan w:val="2"/>
          </w:tcPr>
          <w:p w14:paraId="33B03CA9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57FABFB3" wp14:editId="1BE9C0EB">
                  <wp:extent cx="2544792" cy="1436828"/>
                  <wp:effectExtent l="0" t="0" r="8255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12" cy="144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9AA4C" w14:textId="77777777" w:rsidR="004108B6" w:rsidRPr="00B04770" w:rsidRDefault="004108B6" w:rsidP="00EE3FB1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lastRenderedPageBreak/>
              <w:drawing>
                <wp:inline distT="0" distB="0" distL="0" distR="0" wp14:anchorId="6F3CD038" wp14:editId="574D397C">
                  <wp:extent cx="2026238" cy="1526875"/>
                  <wp:effectExtent l="0" t="0" r="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194" cy="153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CAC96" w14:textId="66804FFE" w:rsidR="004108B6" w:rsidRPr="00B04770" w:rsidRDefault="004108B6" w:rsidP="00EE3FB1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- 1:1 individual match or 2:2 team match-up method and game order</w:t>
            </w:r>
          </w:p>
          <w:p w14:paraId="6FE5F4E5" w14:textId="0491D617" w:rsidR="004108B6" w:rsidRPr="00B04770" w:rsidRDefault="004108B6" w:rsidP="00EE3FB1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53689F" w:rsidRPr="0053689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Using the stone with a ball on the bottom so that it can move even if it is blown with the mouth.</w:t>
            </w:r>
          </w:p>
          <w:p w14:paraId="63F0DF83" w14:textId="69CED7D7" w:rsidR="004108B6" w:rsidRPr="00B04770" w:rsidRDefault="004108B6" w:rsidP="00EE3FB1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After sending stones by using the unit, the team sent close to the circle decides the game</w:t>
            </w:r>
            <w:r w:rsidR="00B04770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’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 order.</w:t>
            </w:r>
          </w:p>
          <w:p w14:paraId="2ABB9B34" w14:textId="6062819B" w:rsidR="004108B6" w:rsidRPr="00B04770" w:rsidRDefault="004108B6" w:rsidP="00EE3FB1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1:1 individual matches use </w:t>
            </w:r>
            <w:r w:rsidR="00B04770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five 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stones, 2:2 team matches use </w:t>
            </w:r>
            <w:r w:rsidR="00B04770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four 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stones.</w:t>
            </w:r>
          </w:p>
          <w:p w14:paraId="0B078C9C" w14:textId="665EDFDB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The closer the stone is to the </w:t>
            </w:r>
            <w:r w:rsidR="00B04770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center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of the circle, the higher the score.</w:t>
            </w:r>
          </w:p>
        </w:tc>
      </w:tr>
      <w:tr w:rsidR="004108B6" w:rsidRPr="00B04770" w14:paraId="261479BF" w14:textId="01A69FF2" w:rsidTr="004108B6">
        <w:tc>
          <w:tcPr>
            <w:tcW w:w="1418" w:type="dxa"/>
          </w:tcPr>
          <w:p w14:paraId="12B5F0D7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Boroling</w:t>
            </w:r>
          </w:p>
        </w:tc>
        <w:tc>
          <w:tcPr>
            <w:tcW w:w="6946" w:type="dxa"/>
            <w:gridSpan w:val="2"/>
          </w:tcPr>
          <w:p w14:paraId="55A07612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5F249C4C" wp14:editId="2A3BA724">
                  <wp:extent cx="3350648" cy="2294627"/>
                  <wp:effectExtent l="0" t="0" r="254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838" cy="231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46446" w14:textId="77777777" w:rsidR="004108B6" w:rsidRPr="00B04770" w:rsidRDefault="004108B6" w:rsidP="00EE3FB1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noProof/>
              </w:rPr>
              <w:drawing>
                <wp:inline distT="0" distB="0" distL="0" distR="0" wp14:anchorId="6E191E70" wp14:editId="7BE4E9F7">
                  <wp:extent cx="3386644" cy="2363637"/>
                  <wp:effectExtent l="0" t="0" r="4445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765" cy="238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7848F" w14:textId="77777777" w:rsidR="004108B6" w:rsidRPr="00B04770" w:rsidRDefault="004108B6" w:rsidP="004C00DA">
            <w:pPr>
              <w:pStyle w:val="a4"/>
              <w:wordWrap/>
              <w:spacing w:line="276" w:lineRule="auto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- 1:1 individual match or 2:2 team match-up method and game order</w:t>
            </w:r>
          </w:p>
          <w:p w14:paraId="6E0535F1" w14:textId="3E12F651" w:rsidR="004108B6" w:rsidRPr="00B04770" w:rsidRDefault="004108B6" w:rsidP="004C00DA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Using expiration, raise the respirator to the desired height and lower the puck toward the circle</w:t>
            </w:r>
            <w:r w:rsidR="00B04770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’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 </w:t>
            </w:r>
            <w:r w:rsidR="00B04770"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center</w:t>
            </w: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58F35024" w14:textId="77777777" w:rsidR="004108B6" w:rsidRPr="00B04770" w:rsidRDefault="004108B6" w:rsidP="004C00DA">
            <w:pPr>
              <w:pStyle w:val="a4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Individuals or teams located closest to the center of the circle can decide the order of the games.</w:t>
            </w:r>
          </w:p>
          <w:p w14:paraId="68E52AF1" w14:textId="09565D02" w:rsidR="004108B6" w:rsidRPr="00B04770" w:rsidRDefault="004108B6" w:rsidP="004C00DA">
            <w:pPr>
              <w:pStyle w:val="a4"/>
              <w:wordWrap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47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- The closer the puck is to the center of the circle, the higher the score.</w:t>
            </w:r>
          </w:p>
        </w:tc>
      </w:tr>
    </w:tbl>
    <w:p w14:paraId="2B7FA720" w14:textId="1F28F37C" w:rsidR="009C0AB4" w:rsidRPr="00B04770" w:rsidRDefault="009C0AB4" w:rsidP="009C0AB4">
      <w:pPr>
        <w:pStyle w:val="a4"/>
        <w:wordWrap/>
        <w:spacing w:line="48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9C0AB4" w:rsidRPr="00B04770" w:rsidSect="00225D74">
      <w:headerReference w:type="default" r:id="rId20"/>
      <w:pgSz w:w="11906" w:h="16838"/>
      <w:pgMar w:top="1800" w:right="1800" w:bottom="1800" w:left="1800" w:header="1138" w:footer="850" w:gutter="0"/>
      <w:lnNumType w:countBy="1" w:restart="continuous"/>
      <w:pgNumType w:start="1"/>
      <w:cols w:space="720"/>
      <w:noEndnote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CE973" w16cex:dateUtc="2021-05-05T07:52:00Z"/>
  <w16cex:commentExtensible w16cex:durableId="243CE717" w16cex:dateUtc="2021-05-05T07:42:00Z"/>
  <w16cex:commentExtensible w16cex:durableId="243CE760" w16cex:dateUtc="2021-05-05T07:44:00Z"/>
  <w16cex:commentExtensible w16cex:durableId="243CE7CD" w16cex:dateUtc="2021-05-05T07:45:00Z"/>
  <w16cex:commentExtensible w16cex:durableId="243CE8A7" w16cex:dateUtc="2021-05-05T07:49:00Z"/>
  <w16cex:commentExtensible w16cex:durableId="243CE80C" w16cex:dateUtc="2021-05-05T07:46:00Z"/>
  <w16cex:commentExtensible w16cex:durableId="243CE9F6" w16cex:dateUtc="2021-05-05T07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A404E3C" w16cid:durableId="243CE973"/>
  <w16cid:commentId w16cid:paraId="534E7826" w16cid:durableId="243CE717"/>
  <w16cid:commentId w16cid:paraId="6E85678F" w16cid:durableId="243CE760"/>
  <w16cid:commentId w16cid:paraId="4491801C" w16cid:durableId="243CE7CD"/>
  <w16cid:commentId w16cid:paraId="0990CD64" w16cid:durableId="243CE8A7"/>
  <w16cid:commentId w16cid:paraId="64FEFB45" w16cid:durableId="243CE80C"/>
  <w16cid:commentId w16cid:paraId="08E7343A" w16cid:durableId="243CE9F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BF2D9" w14:textId="77777777" w:rsidR="00F41592" w:rsidRDefault="00F41592">
      <w:pPr>
        <w:spacing w:line="240" w:lineRule="auto"/>
      </w:pPr>
      <w:r>
        <w:separator/>
      </w:r>
    </w:p>
  </w:endnote>
  <w:endnote w:type="continuationSeparator" w:id="0">
    <w:p w14:paraId="1AA33261" w14:textId="77777777" w:rsidR="00F41592" w:rsidRDefault="00F41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함초롬바탕">
    <w:altName w:val="Batang"/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D70A93" w14:textId="77777777" w:rsidR="00F41592" w:rsidRDefault="00F41592">
      <w:pPr>
        <w:spacing w:line="240" w:lineRule="auto"/>
      </w:pPr>
      <w:r>
        <w:separator/>
      </w:r>
    </w:p>
  </w:footnote>
  <w:footnote w:type="continuationSeparator" w:id="0">
    <w:p w14:paraId="0F1C0D53" w14:textId="77777777" w:rsidR="00F41592" w:rsidRDefault="00F415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098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E83CF0C" w14:textId="6DD36325" w:rsidR="007E4E61" w:rsidRDefault="009C0AB4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689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1AADFF1" w14:textId="77777777" w:rsidR="007E4E61" w:rsidRPr="00A32626" w:rsidRDefault="00F4159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607EB"/>
    <w:multiLevelType w:val="hybridMultilevel"/>
    <w:tmpl w:val="72524BBA"/>
    <w:lvl w:ilvl="0" w:tplc="8CE24D9A">
      <w:numFmt w:val="bullet"/>
      <w:lvlText w:val="※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5246A9E"/>
    <w:multiLevelType w:val="hybridMultilevel"/>
    <w:tmpl w:val="FD125B1C"/>
    <w:lvl w:ilvl="0" w:tplc="0DBADC4C">
      <w:numFmt w:val="bullet"/>
      <w:lvlText w:val="-"/>
      <w:lvlJc w:val="left"/>
      <w:pPr>
        <w:ind w:left="760" w:hanging="360"/>
      </w:pPr>
      <w:rPr>
        <w:rFonts w:ascii="Times New Roman" w:eastAsia="함초롬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5FAE66DA"/>
    <w:multiLevelType w:val="hybridMultilevel"/>
    <w:tmpl w:val="0562CC9C"/>
    <w:lvl w:ilvl="0" w:tplc="205CC82E">
      <w:start w:val="1"/>
      <w:numFmt w:val="decimalEnclosedCircle"/>
      <w:suff w:val="nothing"/>
      <w:lvlText w:val="%1"/>
      <w:lvlJc w:val="left"/>
      <w:pPr>
        <w:ind w:left="0" w:firstLine="0"/>
      </w:pPr>
      <w:rPr>
        <w:rFonts w:ascii="함초롬바탕" w:hAnsi="함초롬바탕" w:cs="함초롬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B0A3612"/>
    <w:multiLevelType w:val="hybridMultilevel"/>
    <w:tmpl w:val="E5EAC246"/>
    <w:lvl w:ilvl="0" w:tplc="0BD662A6">
      <w:start w:val="1"/>
      <w:numFmt w:val="bullet"/>
      <w:lvlText w:val="-"/>
      <w:lvlJc w:val="left"/>
      <w:pPr>
        <w:ind w:left="760" w:hanging="360"/>
      </w:pPr>
      <w:rPr>
        <w:rFonts w:ascii="Times New Roman" w:eastAsia="함초롬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04431AB"/>
    <w:multiLevelType w:val="hybridMultilevel"/>
    <w:tmpl w:val="CD9EDC32"/>
    <w:lvl w:ilvl="0" w:tplc="E9DE97B4">
      <w:start w:val="1"/>
      <w:numFmt w:val="decimalEnclosedCircle"/>
      <w:suff w:val="nothing"/>
      <w:lvlText w:val="%1"/>
      <w:lvlJc w:val="left"/>
      <w:pPr>
        <w:ind w:left="0" w:firstLine="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AB4"/>
    <w:rsid w:val="00012895"/>
    <w:rsid w:val="00060C3F"/>
    <w:rsid w:val="000A52A3"/>
    <w:rsid w:val="000B1760"/>
    <w:rsid w:val="000C399D"/>
    <w:rsid w:val="000D6C7E"/>
    <w:rsid w:val="000F6D7F"/>
    <w:rsid w:val="00127D69"/>
    <w:rsid w:val="001440B9"/>
    <w:rsid w:val="001947DD"/>
    <w:rsid w:val="00225D74"/>
    <w:rsid w:val="002B634F"/>
    <w:rsid w:val="002B6521"/>
    <w:rsid w:val="002F1267"/>
    <w:rsid w:val="0038194A"/>
    <w:rsid w:val="003A193B"/>
    <w:rsid w:val="00407101"/>
    <w:rsid w:val="004108B6"/>
    <w:rsid w:val="004C00DA"/>
    <w:rsid w:val="004D69EE"/>
    <w:rsid w:val="0053689F"/>
    <w:rsid w:val="00543B83"/>
    <w:rsid w:val="00565114"/>
    <w:rsid w:val="00577AEF"/>
    <w:rsid w:val="005C1F2B"/>
    <w:rsid w:val="00723B3F"/>
    <w:rsid w:val="00745EF7"/>
    <w:rsid w:val="00765E75"/>
    <w:rsid w:val="00792039"/>
    <w:rsid w:val="0088050A"/>
    <w:rsid w:val="00970DD3"/>
    <w:rsid w:val="009C0AB4"/>
    <w:rsid w:val="009F248B"/>
    <w:rsid w:val="009F6858"/>
    <w:rsid w:val="00AA2C89"/>
    <w:rsid w:val="00AE5919"/>
    <w:rsid w:val="00B04770"/>
    <w:rsid w:val="00BC1541"/>
    <w:rsid w:val="00BC42FB"/>
    <w:rsid w:val="00D40C8D"/>
    <w:rsid w:val="00E35BF2"/>
    <w:rsid w:val="00EB5028"/>
    <w:rsid w:val="00EE3FB1"/>
    <w:rsid w:val="00EE60D9"/>
    <w:rsid w:val="00EE6285"/>
    <w:rsid w:val="00F41592"/>
    <w:rsid w:val="00F662EA"/>
    <w:rsid w:val="00F811C3"/>
    <w:rsid w:val="00FC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F09250"/>
  <w15:chartTrackingRefBased/>
  <w15:docId w15:val="{DF35E391-6AE7-449A-BA2A-7042DAAB6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AB4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C0AB4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Char">
    <w:name w:val="머리글 Char"/>
    <w:basedOn w:val="a0"/>
    <w:link w:val="a3"/>
    <w:rsid w:val="009C0AB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4">
    <w:name w:val="바탕글"/>
    <w:rsid w:val="009C0AB4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함초롬바탕" w:eastAsia="함초롬바탕" w:hAnsi="함초롬바탕" w:cs="함초롬바탕"/>
      <w:color w:val="000000"/>
      <w:sz w:val="24"/>
      <w:szCs w:val="24"/>
      <w:lang w:eastAsia="ko-KR"/>
    </w:rPr>
  </w:style>
  <w:style w:type="paragraph" w:customStyle="1" w:styleId="Figurecaption">
    <w:name w:val="Figure caption"/>
    <w:basedOn w:val="a"/>
    <w:next w:val="a"/>
    <w:qFormat/>
    <w:rsid w:val="009C0AB4"/>
    <w:pPr>
      <w:spacing w:before="240" w:line="360" w:lineRule="auto"/>
    </w:pPr>
  </w:style>
  <w:style w:type="character" w:styleId="a5">
    <w:name w:val="line number"/>
    <w:basedOn w:val="a0"/>
    <w:uiPriority w:val="99"/>
    <w:semiHidden/>
    <w:unhideWhenUsed/>
    <w:rsid w:val="009C0AB4"/>
  </w:style>
  <w:style w:type="paragraph" w:styleId="a6">
    <w:name w:val="Balloon Text"/>
    <w:basedOn w:val="a"/>
    <w:link w:val="Char0"/>
    <w:uiPriority w:val="99"/>
    <w:semiHidden/>
    <w:unhideWhenUsed/>
    <w:rsid w:val="009C0A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9C0AB4"/>
    <w:rPr>
      <w:rFonts w:ascii="Segoe UI" w:eastAsia="Times New Roman" w:hAnsi="Segoe UI" w:cs="Segoe UI"/>
      <w:sz w:val="18"/>
      <w:szCs w:val="18"/>
      <w:lang w:eastAsia="en-GB"/>
    </w:rPr>
  </w:style>
  <w:style w:type="character" w:styleId="a7">
    <w:name w:val="annotation reference"/>
    <w:basedOn w:val="a0"/>
    <w:uiPriority w:val="99"/>
    <w:semiHidden/>
    <w:unhideWhenUsed/>
    <w:rsid w:val="00407101"/>
    <w:rPr>
      <w:sz w:val="16"/>
      <w:szCs w:val="16"/>
    </w:rPr>
  </w:style>
  <w:style w:type="paragraph" w:styleId="a8">
    <w:name w:val="annotation text"/>
    <w:basedOn w:val="a"/>
    <w:link w:val="Char1"/>
    <w:uiPriority w:val="99"/>
    <w:semiHidden/>
    <w:unhideWhenUsed/>
    <w:rsid w:val="00407101"/>
    <w:pPr>
      <w:spacing w:line="240" w:lineRule="auto"/>
    </w:pPr>
    <w:rPr>
      <w:sz w:val="20"/>
      <w:szCs w:val="20"/>
    </w:rPr>
  </w:style>
  <w:style w:type="character" w:customStyle="1" w:styleId="Char1">
    <w:name w:val="메모 텍스트 Char"/>
    <w:basedOn w:val="a0"/>
    <w:link w:val="a8"/>
    <w:uiPriority w:val="99"/>
    <w:semiHidden/>
    <w:rsid w:val="0040710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407101"/>
    <w:rPr>
      <w:b/>
      <w:bCs/>
    </w:rPr>
  </w:style>
  <w:style w:type="character" w:customStyle="1" w:styleId="Char2">
    <w:name w:val="메모 주제 Char"/>
    <w:basedOn w:val="Char1"/>
    <w:link w:val="a9"/>
    <w:uiPriority w:val="99"/>
    <w:semiHidden/>
    <w:rsid w:val="0040710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aa">
    <w:name w:val="footer"/>
    <w:basedOn w:val="a"/>
    <w:link w:val="Char3"/>
    <w:uiPriority w:val="99"/>
    <w:unhideWhenUsed/>
    <w:rsid w:val="000A52A3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a"/>
    <w:uiPriority w:val="99"/>
    <w:rsid w:val="000A52A3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ab">
    <w:name w:val="Table Grid"/>
    <w:basedOn w:val="a1"/>
    <w:rsid w:val="002B6521"/>
    <w:pPr>
      <w:spacing w:after="0" w:line="240" w:lineRule="auto"/>
      <w:jc w:val="both"/>
    </w:pPr>
    <w:rPr>
      <w:rFonts w:ascii="Times New Roman" w:hAnsi="Times New Roman" w:cs="Times New Roman"/>
      <w:color w:val="000000"/>
      <w:sz w:val="24"/>
      <w:szCs w:val="24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8/08/relationships/commentsExtensible" Target="commentsExtensi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469</Words>
  <Characters>2676</Characters>
  <Application>Microsoft Office Word</Application>
  <DocSecurity>0</DocSecurity>
  <Lines>22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NRC</cp:lastModifiedBy>
  <cp:revision>16</cp:revision>
  <dcterms:created xsi:type="dcterms:W3CDTF">2021-04-06T02:08:00Z</dcterms:created>
  <dcterms:modified xsi:type="dcterms:W3CDTF">2021-05-06T02:04:00Z</dcterms:modified>
</cp:coreProperties>
</file>