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1F73">
        <w:rPr>
          <w:rFonts w:ascii="Times New Roman" w:hAnsi="Times New Roman" w:cs="Times New Roman"/>
          <w:b/>
          <w:bCs/>
          <w:sz w:val="20"/>
          <w:szCs w:val="20"/>
        </w:rPr>
        <w:t>Passion Fruit Seeds with Piceatannol: Anti-aging and Wound Healing Effects</w:t>
      </w:r>
    </w:p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1F73">
        <w:rPr>
          <w:rFonts w:ascii="Times New Roman" w:hAnsi="Times New Roman" w:cs="Times New Roman"/>
          <w:b/>
          <w:bCs/>
          <w:sz w:val="20"/>
          <w:szCs w:val="20"/>
        </w:rPr>
        <w:t>Supplement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</w:p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1F7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237490</wp:posOffset>
            </wp:positionV>
            <wp:extent cx="1661795" cy="1061085"/>
            <wp:effectExtent l="0" t="0" r="0" b="5715"/>
            <wp:wrapNone/>
            <wp:docPr id="1066430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A1F73">
        <w:rPr>
          <w:rFonts w:ascii="Times New Roman" w:hAnsi="Times New Roman" w:cs="Times New Roman"/>
          <w:b/>
          <w:bCs/>
          <w:sz w:val="20"/>
          <w:szCs w:val="20"/>
        </w:rPr>
        <w:t>Figure S1.</w:t>
      </w:r>
      <w:r w:rsidRPr="009A1F73">
        <w:rPr>
          <w:rFonts w:ascii="Times New Roman" w:hAnsi="Times New Roman" w:cs="Times New Roman"/>
          <w:sz w:val="20"/>
          <w:szCs w:val="20"/>
        </w:rPr>
        <w:t xml:space="preserve"> Structure of piceatannol (3,3’,4’,5-</w:t>
      </w:r>
      <w:r w:rsidRPr="009A1F73">
        <w:rPr>
          <w:rFonts w:ascii="Times New Roman" w:hAnsi="Times New Roman" w:cs="Times New Roman"/>
          <w:i/>
          <w:iCs/>
          <w:sz w:val="20"/>
          <w:szCs w:val="20"/>
        </w:rPr>
        <w:t>trans</w:t>
      </w:r>
      <w:r w:rsidRPr="009A1F73">
        <w:rPr>
          <w:rFonts w:ascii="Times New Roman" w:hAnsi="Times New Roman" w:cs="Times New Roman"/>
          <w:sz w:val="20"/>
          <w:szCs w:val="20"/>
        </w:rPr>
        <w:t>-tetrahydroxystilbene)</w:t>
      </w: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A1F7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75565</wp:posOffset>
            </wp:positionV>
            <wp:extent cx="2736850" cy="1771650"/>
            <wp:effectExtent l="0" t="0" r="6350" b="0"/>
            <wp:wrapNone/>
            <wp:docPr id="425615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96" t="2359" r="1459" b="3606"/>
                    <a:stretch/>
                  </pic:blipFill>
                  <pic:spPr bwMode="auto">
                    <a:xfrm>
                      <a:off x="0" y="0"/>
                      <a:ext cx="2736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A1F73" w:rsidRPr="009A1F73" w:rsidRDefault="009A1F73" w:rsidP="009A1F7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A1F73">
        <w:rPr>
          <w:rFonts w:ascii="Times New Roman" w:hAnsi="Times New Roman" w:cs="Times New Roman"/>
          <w:b/>
          <w:bCs/>
          <w:sz w:val="20"/>
          <w:szCs w:val="20"/>
        </w:rPr>
        <w:t>Figure S2.</w:t>
      </w:r>
      <w:r w:rsidRPr="009A1F73">
        <w:rPr>
          <w:rFonts w:ascii="Times New Roman" w:hAnsi="Times New Roman" w:cs="Times New Roman"/>
          <w:sz w:val="20"/>
          <w:szCs w:val="20"/>
        </w:rPr>
        <w:t xml:space="preserve"> Non-lethal concentration of kojic acid which derived from performing MTT assay with HaCaT cells.</w:t>
      </w:r>
    </w:p>
    <w:p w:rsidR="009A1F73" w:rsidRPr="009A1F73" w:rsidRDefault="009A1F73" w:rsidP="009A1F73">
      <w:pPr>
        <w:spacing w:line="480" w:lineRule="auto"/>
        <w:rPr>
          <w:sz w:val="20"/>
          <w:szCs w:val="20"/>
        </w:rPr>
      </w:pPr>
    </w:p>
    <w:p w:rsidR="007E4C86" w:rsidRPr="002671BE" w:rsidRDefault="007E4C86" w:rsidP="007D75E7">
      <w:pPr>
        <w:rPr>
          <w:rFonts w:ascii="Times New Roman" w:hAnsi="Times New Roman" w:cs="Times New Roman"/>
          <w:sz w:val="20"/>
          <w:szCs w:val="20"/>
        </w:rPr>
      </w:pPr>
    </w:p>
    <w:sectPr w:rsidR="007E4C86" w:rsidRPr="002671BE" w:rsidSect="00DA48E7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E7" w:rsidRDefault="00DA48E7" w:rsidP="002671BE">
      <w:pPr>
        <w:spacing w:after="0" w:line="240" w:lineRule="auto"/>
      </w:pPr>
      <w:r>
        <w:separator/>
      </w:r>
    </w:p>
  </w:endnote>
  <w:endnote w:type="continuationSeparator" w:id="0">
    <w:p w:rsidR="00DA48E7" w:rsidRDefault="00DA48E7" w:rsidP="0026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018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671BE" w:rsidRPr="000B4175" w:rsidRDefault="00790A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41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71BE" w:rsidRPr="000B417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B41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57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B417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671BE" w:rsidRDefault="00267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E7" w:rsidRDefault="00DA48E7" w:rsidP="002671BE">
      <w:pPr>
        <w:spacing w:after="0" w:line="240" w:lineRule="auto"/>
      </w:pPr>
      <w:r>
        <w:separator/>
      </w:r>
    </w:p>
  </w:footnote>
  <w:footnote w:type="continuationSeparator" w:id="0">
    <w:p w:rsidR="00DA48E7" w:rsidRDefault="00DA48E7" w:rsidP="0026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9C3"/>
    <w:multiLevelType w:val="hybridMultilevel"/>
    <w:tmpl w:val="B0EC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A3E0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7AD"/>
    <w:multiLevelType w:val="hybridMultilevel"/>
    <w:tmpl w:val="075CA978"/>
    <w:lvl w:ilvl="0" w:tplc="DDC453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7C23"/>
    <w:multiLevelType w:val="hybridMultilevel"/>
    <w:tmpl w:val="F244A1C8"/>
    <w:lvl w:ilvl="0" w:tplc="703E862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671BE"/>
    <w:rsid w:val="00036338"/>
    <w:rsid w:val="00046DB7"/>
    <w:rsid w:val="000B4175"/>
    <w:rsid w:val="000B55E7"/>
    <w:rsid w:val="00125569"/>
    <w:rsid w:val="00146C50"/>
    <w:rsid w:val="00161D8A"/>
    <w:rsid w:val="001D27E5"/>
    <w:rsid w:val="00212177"/>
    <w:rsid w:val="002532AF"/>
    <w:rsid w:val="002671BE"/>
    <w:rsid w:val="002C0A4B"/>
    <w:rsid w:val="002D0A4F"/>
    <w:rsid w:val="002D7FD2"/>
    <w:rsid w:val="002F7EFF"/>
    <w:rsid w:val="0030096D"/>
    <w:rsid w:val="00323F4E"/>
    <w:rsid w:val="003338A5"/>
    <w:rsid w:val="003931C2"/>
    <w:rsid w:val="003958EE"/>
    <w:rsid w:val="003C4000"/>
    <w:rsid w:val="004B20C6"/>
    <w:rsid w:val="004F7856"/>
    <w:rsid w:val="0055740D"/>
    <w:rsid w:val="0058224C"/>
    <w:rsid w:val="00587ED2"/>
    <w:rsid w:val="005B0567"/>
    <w:rsid w:val="005E2889"/>
    <w:rsid w:val="00652392"/>
    <w:rsid w:val="00667801"/>
    <w:rsid w:val="0068135F"/>
    <w:rsid w:val="00682573"/>
    <w:rsid w:val="00694422"/>
    <w:rsid w:val="006E7CF8"/>
    <w:rsid w:val="006F59C4"/>
    <w:rsid w:val="00754A36"/>
    <w:rsid w:val="00790A91"/>
    <w:rsid w:val="00795C38"/>
    <w:rsid w:val="007A61B0"/>
    <w:rsid w:val="007D75E7"/>
    <w:rsid w:val="007E4C86"/>
    <w:rsid w:val="00803570"/>
    <w:rsid w:val="0088600A"/>
    <w:rsid w:val="008B37AD"/>
    <w:rsid w:val="00945D42"/>
    <w:rsid w:val="00992384"/>
    <w:rsid w:val="00997430"/>
    <w:rsid w:val="009A1F73"/>
    <w:rsid w:val="009C42F6"/>
    <w:rsid w:val="009D58F0"/>
    <w:rsid w:val="009D6525"/>
    <w:rsid w:val="00A36290"/>
    <w:rsid w:val="00A47FBB"/>
    <w:rsid w:val="00A53ADE"/>
    <w:rsid w:val="00A70A78"/>
    <w:rsid w:val="00A76451"/>
    <w:rsid w:val="00AE5E5F"/>
    <w:rsid w:val="00B14A24"/>
    <w:rsid w:val="00B42365"/>
    <w:rsid w:val="00B94465"/>
    <w:rsid w:val="00BA7CB5"/>
    <w:rsid w:val="00C37B96"/>
    <w:rsid w:val="00D47F8D"/>
    <w:rsid w:val="00D63C7B"/>
    <w:rsid w:val="00DA48E7"/>
    <w:rsid w:val="00DD0649"/>
    <w:rsid w:val="00E434F9"/>
    <w:rsid w:val="00E7086E"/>
    <w:rsid w:val="00EF0EC4"/>
    <w:rsid w:val="00F11F35"/>
    <w:rsid w:val="00F722C0"/>
    <w:rsid w:val="00FB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BE"/>
  </w:style>
  <w:style w:type="paragraph" w:styleId="Footer">
    <w:name w:val="footer"/>
    <w:basedOn w:val="Normal"/>
    <w:link w:val="FooterChar"/>
    <w:uiPriority w:val="99"/>
    <w:unhideWhenUsed/>
    <w:rsid w:val="0026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BE"/>
  </w:style>
  <w:style w:type="paragraph" w:styleId="ListParagraph">
    <w:name w:val="List Paragraph"/>
    <w:basedOn w:val="Normal"/>
    <w:uiPriority w:val="34"/>
    <w:qFormat/>
    <w:rsid w:val="002671BE"/>
    <w:pPr>
      <w:ind w:left="720"/>
      <w:contextualSpacing/>
    </w:pPr>
  </w:style>
  <w:style w:type="table" w:styleId="TableGrid">
    <w:name w:val="Table Grid"/>
    <w:basedOn w:val="TableNormal"/>
    <w:uiPriority w:val="39"/>
    <w:rsid w:val="0058224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1heading1">
    <w:name w:val="MDPI_2.1_heading1"/>
    <w:rsid w:val="0058224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styleId="NoSpacing">
    <w:name w:val="No Spacing"/>
    <w:uiPriority w:val="1"/>
    <w:qFormat/>
    <w:rsid w:val="0058224C"/>
    <w:pPr>
      <w:spacing w:after="0" w:line="240" w:lineRule="auto"/>
    </w:pPr>
  </w:style>
  <w:style w:type="paragraph" w:customStyle="1" w:styleId="MDPI71References">
    <w:name w:val="MDPI_7.1_References"/>
    <w:rsid w:val="000B55E7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paween kunsorn</dc:creator>
  <cp:lastModifiedBy>Devendran S</cp:lastModifiedBy>
  <cp:revision>2</cp:revision>
  <dcterms:created xsi:type="dcterms:W3CDTF">2024-07-25T13:58:00Z</dcterms:created>
  <dcterms:modified xsi:type="dcterms:W3CDTF">2024-07-25T13:58:00Z</dcterms:modified>
</cp:coreProperties>
</file>