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FB" w:rsidRPr="00EA5265" w:rsidRDefault="00EA5265" w:rsidP="00EA52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5265">
        <w:rPr>
          <w:rFonts w:ascii="Times New Roman" w:hAnsi="Times New Roman" w:cs="Times New Roman"/>
          <w:b/>
          <w:sz w:val="24"/>
          <w:szCs w:val="24"/>
          <w:lang w:val="en-US"/>
        </w:rPr>
        <w:t>Supplementary materials</w:t>
      </w:r>
    </w:p>
    <w:p w:rsidR="004E0CCC" w:rsidRDefault="004E0CCC" w:rsidP="004E0C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0CCC" w:rsidRPr="00861F58" w:rsidRDefault="004E0CCC" w:rsidP="004E0CC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1F58">
        <w:rPr>
          <w:rFonts w:ascii="Times New Roman" w:hAnsi="Times New Roman" w:cs="Times New Roman"/>
          <w:sz w:val="24"/>
          <w:szCs w:val="24"/>
          <w:lang w:val="en-US"/>
        </w:rPr>
        <w:t>Supplementa</w:t>
      </w:r>
      <w:r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86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Figure 1.</w:t>
      </w:r>
      <w:proofErr w:type="gramEnd"/>
      <w:r w:rsidRPr="00861F58">
        <w:rPr>
          <w:lang w:val="en-US"/>
        </w:rPr>
        <w:t xml:space="preserve"> </w:t>
      </w:r>
      <w:r w:rsidRPr="00861F58">
        <w:rPr>
          <w:rFonts w:ascii="Times New Roman" w:hAnsi="Times New Roman" w:cs="Times New Roman"/>
          <w:sz w:val="24"/>
          <w:szCs w:val="24"/>
          <w:lang w:val="en-US"/>
        </w:rPr>
        <w:t>Changes in mean ratings for motor-Functional Independence Measure (M-FIM) items from admission to discharge</w:t>
      </w:r>
    </w:p>
    <w:p w:rsidR="004E0CCC" w:rsidRPr="00861F58" w:rsidRDefault="004E0CCC" w:rsidP="004E0CC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0CCC" w:rsidRDefault="004E0CCC" w:rsidP="004E0C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476FF18" wp14:editId="0424F2B8">
            <wp:extent cx="5760000" cy="2905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CC" w:rsidRPr="008B7B50" w:rsidRDefault="004E0CCC" w:rsidP="004E0C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B50">
        <w:rPr>
          <w:rFonts w:ascii="Times New Roman" w:hAnsi="Times New Roman" w:cs="Times New Roman"/>
          <w:sz w:val="24"/>
          <w:szCs w:val="24"/>
          <w:lang w:val="en-US"/>
        </w:rPr>
        <w:t xml:space="preserve">Legend: ADLs: </w:t>
      </w:r>
      <w:proofErr w:type="spellStart"/>
      <w:r w:rsidRPr="008B7B50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8B7B50">
        <w:rPr>
          <w:rFonts w:ascii="Times New Roman" w:hAnsi="Times New Roman" w:cs="Times New Roman"/>
          <w:sz w:val="24"/>
          <w:szCs w:val="24"/>
          <w:lang w:val="en-US"/>
        </w:rPr>
        <w:t xml:space="preserve">, eating; Gr, grooming; DU, dressing upper body; </w:t>
      </w:r>
      <w:proofErr w:type="gramStart"/>
      <w:r w:rsidRPr="008B7B5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8B7B50">
        <w:rPr>
          <w:rFonts w:ascii="Times New Roman" w:hAnsi="Times New Roman" w:cs="Times New Roman"/>
          <w:sz w:val="24"/>
          <w:szCs w:val="24"/>
          <w:lang w:val="en-US"/>
        </w:rPr>
        <w:t xml:space="preserve">, toileting; Ba, bathing; DL, dressing lower body; Sphincter management: </w:t>
      </w:r>
      <w:proofErr w:type="spellStart"/>
      <w:r w:rsidRPr="008B7B50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Pr="008B7B50">
        <w:rPr>
          <w:rFonts w:ascii="Times New Roman" w:hAnsi="Times New Roman" w:cs="Times New Roman"/>
          <w:sz w:val="24"/>
          <w:szCs w:val="24"/>
          <w:lang w:val="en-US"/>
        </w:rPr>
        <w:t xml:space="preserve">, bladder management; Bo, bowel management; Mobility: </w:t>
      </w:r>
      <w:proofErr w:type="spellStart"/>
      <w:r w:rsidRPr="008B7B50">
        <w:rPr>
          <w:rFonts w:ascii="Times New Roman" w:hAnsi="Times New Roman" w:cs="Times New Roman"/>
          <w:sz w:val="24"/>
          <w:szCs w:val="24"/>
          <w:lang w:val="en-US"/>
        </w:rPr>
        <w:t>ChT</w:t>
      </w:r>
      <w:proofErr w:type="spellEnd"/>
      <w:r w:rsidRPr="008B7B50">
        <w:rPr>
          <w:rFonts w:ascii="Times New Roman" w:hAnsi="Times New Roman" w:cs="Times New Roman"/>
          <w:sz w:val="24"/>
          <w:szCs w:val="24"/>
          <w:lang w:val="en-US"/>
        </w:rPr>
        <w:t>, bed-</w:t>
      </w:r>
      <w:proofErr w:type="spellStart"/>
      <w:r w:rsidRPr="008B7B50">
        <w:rPr>
          <w:rFonts w:ascii="Times New Roman" w:hAnsi="Times New Roman" w:cs="Times New Roman"/>
          <w:sz w:val="24"/>
          <w:szCs w:val="24"/>
          <w:lang w:val="en-US"/>
        </w:rPr>
        <w:t>tochair</w:t>
      </w:r>
      <w:proofErr w:type="spellEnd"/>
      <w:r w:rsidRPr="008B7B50">
        <w:rPr>
          <w:rFonts w:ascii="Times New Roman" w:hAnsi="Times New Roman" w:cs="Times New Roman"/>
          <w:sz w:val="24"/>
          <w:szCs w:val="24"/>
          <w:lang w:val="en-US"/>
        </w:rPr>
        <w:t xml:space="preserve"> transfer; </w:t>
      </w:r>
      <w:proofErr w:type="spellStart"/>
      <w:r w:rsidRPr="008B7B50">
        <w:rPr>
          <w:rFonts w:ascii="Times New Roman" w:hAnsi="Times New Roman" w:cs="Times New Roman"/>
          <w:sz w:val="24"/>
          <w:szCs w:val="24"/>
          <w:lang w:val="en-US"/>
        </w:rPr>
        <w:t>ToT</w:t>
      </w:r>
      <w:proofErr w:type="spellEnd"/>
      <w:r w:rsidRPr="008B7B50">
        <w:rPr>
          <w:rFonts w:ascii="Times New Roman" w:hAnsi="Times New Roman" w:cs="Times New Roman"/>
          <w:sz w:val="24"/>
          <w:szCs w:val="24"/>
          <w:lang w:val="en-US"/>
        </w:rPr>
        <w:t xml:space="preserve">, toilet transfer; </w:t>
      </w:r>
      <w:proofErr w:type="spellStart"/>
      <w:r w:rsidRPr="008B7B50">
        <w:rPr>
          <w:rFonts w:ascii="Times New Roman" w:hAnsi="Times New Roman" w:cs="Times New Roman"/>
          <w:sz w:val="24"/>
          <w:szCs w:val="24"/>
          <w:lang w:val="en-US"/>
        </w:rPr>
        <w:t>TuT</w:t>
      </w:r>
      <w:proofErr w:type="spellEnd"/>
      <w:r w:rsidRPr="008B7B50">
        <w:rPr>
          <w:rFonts w:ascii="Times New Roman" w:hAnsi="Times New Roman" w:cs="Times New Roman"/>
          <w:sz w:val="24"/>
          <w:szCs w:val="24"/>
          <w:lang w:val="en-US"/>
        </w:rPr>
        <w:t>, tub transfer; WC, walking and wheelchair management; St, stair climbing.</w:t>
      </w:r>
    </w:p>
    <w:p w:rsidR="004E0CCC" w:rsidRDefault="004E0CCC" w:rsidP="004E0CCC">
      <w:pPr>
        <w:rPr>
          <w:rFonts w:ascii="Times New Roman" w:hAnsi="Times New Roman" w:cs="Times New Roman"/>
          <w:lang w:val="en-US"/>
        </w:rPr>
      </w:pPr>
    </w:p>
    <w:p w:rsidR="004E0CCC" w:rsidRDefault="004E0CC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4E0CCC" w:rsidRPr="000F78F1" w:rsidRDefault="004E0CCC" w:rsidP="004E0CC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 xml:space="preserve">Supplementary </w:t>
      </w:r>
      <w:r w:rsidRPr="000F78F1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1</w:t>
      </w:r>
      <w:r w:rsidRPr="000F78F1">
        <w:rPr>
          <w:rFonts w:ascii="Times New Roman" w:hAnsi="Times New Roman" w:cs="Times New Roman"/>
          <w:lang w:val="en-US"/>
        </w:rPr>
        <w:t>.</w:t>
      </w:r>
      <w:proofErr w:type="gramEnd"/>
      <w:r w:rsidRPr="000F78F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Excluded and included patients baseline comparison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87"/>
        <w:gridCol w:w="1503"/>
        <w:gridCol w:w="1491"/>
        <w:gridCol w:w="1478"/>
        <w:gridCol w:w="1331"/>
      </w:tblGrid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Variables</w:t>
            </w:r>
          </w:p>
        </w:tc>
        <w:tc>
          <w:tcPr>
            <w:tcW w:w="1503" w:type="dxa"/>
          </w:tcPr>
          <w:p w:rsidR="004E0CCC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Excluded</w:t>
            </w:r>
          </w:p>
          <w:p w:rsidR="004E0CCC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(N=709)</w:t>
            </w:r>
          </w:p>
        </w:tc>
        <w:tc>
          <w:tcPr>
            <w:tcW w:w="1491" w:type="dxa"/>
          </w:tcPr>
          <w:p w:rsidR="004E0CCC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Included</w:t>
            </w:r>
          </w:p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(N=710)</w:t>
            </w:r>
          </w:p>
        </w:tc>
        <w:tc>
          <w:tcPr>
            <w:tcW w:w="1478" w:type="dxa"/>
          </w:tcPr>
          <w:p w:rsidR="004E0CCC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</w:t>
            </w:r>
          </w:p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(N=1419)</w:t>
            </w:r>
          </w:p>
        </w:tc>
        <w:tc>
          <w:tcPr>
            <w:tcW w:w="1331" w:type="dxa"/>
          </w:tcPr>
          <w:p w:rsidR="004E0CCC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E0CCC" w:rsidRPr="000F78F1" w:rsidTr="00BC57A1">
        <w:tc>
          <w:tcPr>
            <w:tcW w:w="1987" w:type="dxa"/>
          </w:tcPr>
          <w:p w:rsidR="004E0CCC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</w:t>
            </w: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Hemorrhagic</w:t>
            </w:r>
          </w:p>
        </w:tc>
        <w:tc>
          <w:tcPr>
            <w:tcW w:w="1503" w:type="dxa"/>
          </w:tcPr>
          <w:p w:rsidR="004E0CCC" w:rsidRPr="00923E74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396 (55.9%)</w:t>
            </w: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335 (47.2%)</w:t>
            </w: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731 (51.5%)</w:t>
            </w:r>
          </w:p>
        </w:tc>
        <w:tc>
          <w:tcPr>
            <w:tcW w:w="1331" w:type="dxa"/>
          </w:tcPr>
          <w:p w:rsidR="004E0CCC" w:rsidRPr="00923E74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ischemic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313 (44.1%)</w:t>
            </w: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375 (52.8%)</w:t>
            </w: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688 (48.5%)</w:t>
            </w: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0.94</w:t>
            </w: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Female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272 (38.4%)</w:t>
            </w: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271 (38.2%)</w:t>
            </w: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543 (38.3%)</w:t>
            </w: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Male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437 (61.6%)</w:t>
            </w: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439 (61.8%)</w:t>
            </w: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876 (61.7%)</w:t>
            </w: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 at injury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0.026</w:t>
            </w: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923E74">
              <w:rPr>
                <w:rFonts w:ascii="Times New Roman" w:hAnsi="Times New Roman" w:cs="Times New Roman"/>
                <w:lang w:val="en-US"/>
              </w:rPr>
              <w:t>Mean (SD)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 (10)</w:t>
            </w: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C62D79">
              <w:rPr>
                <w:rFonts w:ascii="Times New Roman" w:hAnsi="Times New Roman" w:cs="Times New Roman"/>
                <w:lang w:val="en-US"/>
              </w:rPr>
              <w:t>52 (10)</w:t>
            </w: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51(10)</w:t>
            </w: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0CCC" w:rsidRPr="000F78F1" w:rsidTr="00BC57A1">
        <w:tc>
          <w:tcPr>
            <w:tcW w:w="1987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C62D79">
              <w:rPr>
                <w:rFonts w:ascii="Times New Roman" w:hAnsi="Times New Roman" w:cs="Times New Roman"/>
                <w:lang w:val="en-US"/>
              </w:rPr>
              <w:t>Median (Q1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62D79">
              <w:rPr>
                <w:rFonts w:ascii="Times New Roman" w:hAnsi="Times New Roman" w:cs="Times New Roman"/>
                <w:lang w:val="en-US"/>
              </w:rPr>
              <w:t xml:space="preserve"> Q3)</w:t>
            </w:r>
          </w:p>
        </w:tc>
        <w:tc>
          <w:tcPr>
            <w:tcW w:w="1503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C62D79">
              <w:rPr>
                <w:rFonts w:ascii="Times New Roman" w:hAnsi="Times New Roman" w:cs="Times New Roman"/>
                <w:lang w:val="en-US"/>
              </w:rPr>
              <w:t>51 (44</w:t>
            </w:r>
            <w:r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C62D79">
              <w:rPr>
                <w:rFonts w:ascii="Times New Roman" w:hAnsi="Times New Roman" w:cs="Times New Roman"/>
                <w:lang w:val="en-US"/>
              </w:rPr>
              <w:t>57)</w:t>
            </w:r>
          </w:p>
        </w:tc>
        <w:tc>
          <w:tcPr>
            <w:tcW w:w="149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C62D79">
              <w:rPr>
                <w:rFonts w:ascii="Times New Roman" w:hAnsi="Times New Roman" w:cs="Times New Roman"/>
                <w:lang w:val="en-US"/>
              </w:rPr>
              <w:t>52 (45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62D79">
              <w:rPr>
                <w:rFonts w:ascii="Times New Roman" w:hAnsi="Times New Roman" w:cs="Times New Roman"/>
                <w:lang w:val="en-US"/>
              </w:rPr>
              <w:t>58)</w:t>
            </w:r>
          </w:p>
        </w:tc>
        <w:tc>
          <w:tcPr>
            <w:tcW w:w="1478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  <w:r w:rsidRPr="00C62D79">
              <w:rPr>
                <w:rFonts w:ascii="Times New Roman" w:hAnsi="Times New Roman" w:cs="Times New Roman"/>
                <w:lang w:val="en-US"/>
              </w:rPr>
              <w:t>52 (44, 57)</w:t>
            </w:r>
          </w:p>
        </w:tc>
        <w:tc>
          <w:tcPr>
            <w:tcW w:w="1331" w:type="dxa"/>
          </w:tcPr>
          <w:p w:rsidR="004E0CCC" w:rsidRPr="000F78F1" w:rsidRDefault="004E0CCC" w:rsidP="00BC57A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A209A" w:rsidRPr="008B7B50" w:rsidRDefault="008A20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0CCC" w:rsidRDefault="004E0CC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br w:type="page"/>
      </w:r>
    </w:p>
    <w:p w:rsidR="00C044FE" w:rsidRPr="00504045" w:rsidRDefault="00EA5265" w:rsidP="00C044FE">
      <w:pPr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lastRenderedPageBreak/>
        <w:t xml:space="preserve">Supplementary </w:t>
      </w:r>
      <w:r w:rsidR="00C044FE" w:rsidRPr="00504045">
        <w:rPr>
          <w:rFonts w:ascii="Times New Roman" w:hAnsi="Times New Roman" w:cs="Times New Roman"/>
          <w:sz w:val="24"/>
          <w:lang w:val="en-US"/>
        </w:rPr>
        <w:t xml:space="preserve">Table </w:t>
      </w:r>
      <w:r w:rsidR="004E0CCC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C044FE" w:rsidRPr="00504045">
        <w:rPr>
          <w:rFonts w:ascii="Times New Roman" w:hAnsi="Times New Roman" w:cs="Times New Roman"/>
          <w:sz w:val="24"/>
          <w:lang w:val="en-US"/>
        </w:rPr>
        <w:t xml:space="preserve"> Baseline Characteristics Additional information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544"/>
      </w:tblGrid>
      <w:tr w:rsidR="00C044FE" w:rsidRPr="000F78F1" w:rsidTr="008A2AFB">
        <w:tc>
          <w:tcPr>
            <w:tcW w:w="4536" w:type="dxa"/>
            <w:vMerge w:val="restart"/>
          </w:tcPr>
          <w:p w:rsidR="00C044FE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C044FE" w:rsidRDefault="003838F4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Our dataset</w:t>
            </w:r>
            <w:r w:rsidR="00C044F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044FE" w:rsidRPr="000F78F1" w:rsidTr="008A2AFB">
        <w:tc>
          <w:tcPr>
            <w:tcW w:w="4536" w:type="dxa"/>
            <w:vMerge/>
          </w:tcPr>
          <w:p w:rsidR="00C044FE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Derivation Cohort (n=710)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5163">
              <w:rPr>
                <w:rFonts w:ascii="Times New Roman" w:hAnsi="Times New Roman" w:cs="Times New Roman"/>
                <w:lang w:val="en-US"/>
              </w:rPr>
              <w:t xml:space="preserve">Age </w:t>
            </w:r>
            <w:r>
              <w:rPr>
                <w:rFonts w:ascii="Times New Roman" w:hAnsi="Times New Roman" w:cs="Times New Roman"/>
                <w:lang w:val="en-US"/>
              </w:rPr>
              <w:t>&lt;6</w:t>
            </w:r>
            <w:r w:rsidRPr="00325163">
              <w:rPr>
                <w:rFonts w:ascii="Times New Roman" w:hAnsi="Times New Roman" w:cs="Times New Roman"/>
                <w:lang w:val="en-US"/>
              </w:rPr>
              <w:t>5 y, %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5163">
              <w:rPr>
                <w:rFonts w:ascii="Times New Roman" w:hAnsi="Times New Roman" w:cs="Times New Roman"/>
                <w:lang w:val="en-US"/>
              </w:rPr>
              <w:t>90.7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 ranges, %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6F7D0D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6F7D0D">
              <w:rPr>
                <w:rFonts w:ascii="Times New Roman" w:hAnsi="Times New Roman" w:cs="Times New Roman"/>
                <w:lang w:val="en-US"/>
              </w:rPr>
              <w:t>-34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5.1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6F7D0D">
              <w:rPr>
                <w:rFonts w:ascii="Times New Roman" w:hAnsi="Times New Roman" w:cs="Times New Roman"/>
                <w:lang w:val="en-US"/>
              </w:rPr>
              <w:t>35-44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13248B">
              <w:rPr>
                <w:rFonts w:ascii="Times New Roman" w:hAnsi="Times New Roman" w:cs="Times New Roman"/>
                <w:lang w:val="en-US"/>
              </w:rPr>
              <w:t>45-54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34.2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5163">
              <w:rPr>
                <w:rFonts w:ascii="Times New Roman" w:hAnsi="Times New Roman" w:cs="Times New Roman"/>
                <w:lang w:val="en-US"/>
              </w:rPr>
              <w:t>55-64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32.4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65-74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5163">
              <w:rPr>
                <w:rFonts w:ascii="Times New Roman" w:hAnsi="Times New Roman" w:cs="Times New Roman"/>
                <w:lang w:val="en-US"/>
              </w:rPr>
              <w:t>7.2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75+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5163">
              <w:rPr>
                <w:rFonts w:ascii="Times New Roman" w:hAnsi="Times New Roman" w:cs="Times New Roman"/>
                <w:lang w:val="en-US"/>
              </w:rPr>
              <w:t>NIHSS severity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25163">
              <w:rPr>
                <w:rFonts w:ascii="Times New Roman" w:hAnsi="Times New Roman" w:cs="Times New Roman"/>
                <w:lang w:val="en-US"/>
              </w:rPr>
              <w:t>Mild stroke 0-3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5163">
              <w:rPr>
                <w:rFonts w:ascii="Times New Roman" w:hAnsi="Times New Roman" w:cs="Times New Roman"/>
                <w:lang w:val="en-US"/>
              </w:rPr>
              <w:t>2.4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705D7C">
              <w:rPr>
                <w:rFonts w:ascii="Times New Roman" w:hAnsi="Times New Roman" w:cs="Times New Roman"/>
                <w:lang w:val="en-US"/>
              </w:rPr>
              <w:t>Moderate stroke 4-10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705D7C">
              <w:rPr>
                <w:rFonts w:ascii="Times New Roman" w:hAnsi="Times New Roman" w:cs="Times New Roman"/>
                <w:lang w:val="en-US"/>
              </w:rPr>
              <w:t>24.5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705D7C">
              <w:rPr>
                <w:rFonts w:ascii="Times New Roman" w:hAnsi="Times New Roman" w:cs="Times New Roman"/>
                <w:lang w:val="en-US"/>
              </w:rPr>
              <w:t>Severe stroke &gt; 10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1159F5">
              <w:rPr>
                <w:rFonts w:ascii="Times New Roman" w:hAnsi="Times New Roman" w:cs="Times New Roman"/>
                <w:lang w:val="en-US"/>
              </w:rPr>
              <w:t>73.1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Body mass index at admission </w:t>
            </w:r>
            <w:r w:rsidRPr="00A05007">
              <w:rPr>
                <w:rFonts w:ascii="Times New Roman" w:hAnsi="Times New Roman" w:cs="Times New Roman"/>
                <w:lang w:val="en-US"/>
              </w:rPr>
              <w:t>median (IQR)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A851F6">
              <w:rPr>
                <w:rFonts w:ascii="Times New Roman" w:hAnsi="Times New Roman" w:cs="Times New Roman"/>
                <w:lang w:val="en-US"/>
              </w:rPr>
              <w:t xml:space="preserve">24 (22 </w:t>
            </w: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A851F6">
              <w:rPr>
                <w:rFonts w:ascii="Times New Roman" w:hAnsi="Times New Roman" w:cs="Times New Roman"/>
                <w:lang w:val="en-US"/>
              </w:rPr>
              <w:t>28)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Dyslipidemia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F911EA">
              <w:rPr>
                <w:rFonts w:ascii="Times New Roman" w:hAnsi="Times New Roman" w:cs="Times New Roman"/>
                <w:lang w:val="en-US"/>
              </w:rPr>
              <w:t>23.9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TSO ranges,%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0-30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D412A5">
              <w:rPr>
                <w:rFonts w:ascii="Times New Roman" w:hAnsi="Times New Roman" w:cs="Times New Roman"/>
                <w:lang w:val="en-US"/>
              </w:rPr>
              <w:t>36.8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31-60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D412A5">
              <w:rPr>
                <w:rFonts w:ascii="Times New Roman" w:hAnsi="Times New Roman" w:cs="Times New Roman"/>
                <w:lang w:val="en-US"/>
              </w:rPr>
              <w:t>42.5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61-90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F74BF2">
              <w:rPr>
                <w:rFonts w:ascii="Times New Roman" w:hAnsi="Times New Roman" w:cs="Times New Roman"/>
                <w:lang w:val="en-US"/>
              </w:rPr>
              <w:t>20.7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Living with, at admission,%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Life partner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A70134">
              <w:rPr>
                <w:rFonts w:ascii="Times New Roman" w:hAnsi="Times New Roman" w:cs="Times New Roman"/>
                <w:lang w:val="en-US"/>
              </w:rPr>
              <w:t>67.6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Alone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13.9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Parents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8.5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Other close relatives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7.5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Institution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98490F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Educational level,%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044FE" w:rsidRPr="000F78F1" w:rsidTr="008A2AFB">
        <w:tc>
          <w:tcPr>
            <w:tcW w:w="4536" w:type="dxa"/>
          </w:tcPr>
          <w:p w:rsidR="00C044FE" w:rsidRPr="0098490F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I</w:t>
            </w:r>
            <w:r w:rsidRPr="00812EAE">
              <w:rPr>
                <w:rFonts w:ascii="Times New Roman" w:hAnsi="Times New Roman" w:cs="Times New Roman"/>
                <w:lang w:val="en-US"/>
              </w:rPr>
              <w:t>lliterate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98490F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Read and write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812EAE">
              <w:rPr>
                <w:rFonts w:ascii="Times New Roman" w:hAnsi="Times New Roman" w:cs="Times New Roman"/>
                <w:lang w:val="en-US"/>
              </w:rPr>
              <w:t>3.0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98490F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Primary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67CBB">
              <w:rPr>
                <w:rFonts w:ascii="Times New Roman" w:hAnsi="Times New Roman" w:cs="Times New Roman"/>
                <w:lang w:val="en-US"/>
              </w:rPr>
              <w:t>42.1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Secondary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A82B51">
              <w:rPr>
                <w:rFonts w:ascii="Times New Roman" w:hAnsi="Times New Roman" w:cs="Times New Roman"/>
                <w:lang w:val="en-US"/>
              </w:rPr>
              <w:t>31.1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Superior</w:t>
            </w:r>
          </w:p>
        </w:tc>
        <w:tc>
          <w:tcPr>
            <w:tcW w:w="3544" w:type="dxa"/>
          </w:tcPr>
          <w:p w:rsidR="00C044FE" w:rsidRPr="000F78F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A82B51">
              <w:rPr>
                <w:rFonts w:ascii="Times New Roman" w:hAnsi="Times New Roman" w:cs="Times New Roman"/>
                <w:lang w:val="en-US"/>
              </w:rPr>
              <w:t>22.8</w:t>
            </w:r>
          </w:p>
        </w:tc>
      </w:tr>
      <w:tr w:rsidR="00C044FE" w:rsidRPr="000F78F1" w:rsidTr="008A2AFB">
        <w:tc>
          <w:tcPr>
            <w:tcW w:w="4536" w:type="dxa"/>
          </w:tcPr>
          <w:p w:rsidR="00C044FE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Mortality,%</w:t>
            </w:r>
          </w:p>
        </w:tc>
        <w:tc>
          <w:tcPr>
            <w:tcW w:w="3544" w:type="dxa"/>
          </w:tcPr>
          <w:p w:rsidR="00C044FE" w:rsidRPr="00A82B51" w:rsidRDefault="00C044F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D838C8">
              <w:rPr>
                <w:rFonts w:ascii="Times New Roman" w:hAnsi="Times New Roman" w:cs="Times New Roman"/>
                <w:lang w:val="en-US"/>
              </w:rPr>
              <w:t>7.7</w:t>
            </w:r>
          </w:p>
        </w:tc>
      </w:tr>
    </w:tbl>
    <w:p w:rsidR="00C044FE" w:rsidRDefault="00C044FE" w:rsidP="00C044F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TSO, </w:t>
      </w:r>
      <w:r w:rsidRPr="009620D8">
        <w:rPr>
          <w:rFonts w:ascii="Times New Roman" w:hAnsi="Times New Roman" w:cs="Times New Roman"/>
          <w:lang w:val="en-US"/>
        </w:rPr>
        <w:t>Time from stroke occurrence to rehabilitation admission</w:t>
      </w:r>
      <w:r>
        <w:rPr>
          <w:rFonts w:ascii="Times New Roman" w:hAnsi="Times New Roman" w:cs="Times New Roman"/>
          <w:lang w:val="en-US"/>
        </w:rPr>
        <w:t xml:space="preserve">; </w:t>
      </w:r>
      <w:r w:rsidRPr="009620D8">
        <w:rPr>
          <w:rFonts w:ascii="Times New Roman" w:hAnsi="Times New Roman" w:cs="Times New Roman"/>
          <w:lang w:val="en-US"/>
        </w:rPr>
        <w:t>FIM, Functional Independence Measure; FIS, Functional Independence Staging system; IQR, interquartile range; NA, not assessed; and NIHSS, National Institutes of Health Stroke</w:t>
      </w:r>
    </w:p>
    <w:p w:rsidR="00B567FD" w:rsidRPr="008B7B50" w:rsidRDefault="00B567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B50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504045" w:rsidRDefault="00EA5265" w:rsidP="00504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Supplementary Figure 2.</w:t>
      </w:r>
      <w:proofErr w:type="gramEnd"/>
      <w:r w:rsidR="00504045" w:rsidRPr="00504045">
        <w:rPr>
          <w:rFonts w:ascii="Times New Roman" w:hAnsi="Times New Roman" w:cs="Times New Roman"/>
          <w:sz w:val="24"/>
          <w:szCs w:val="24"/>
          <w:lang w:val="en-US"/>
        </w:rPr>
        <w:t xml:space="preserve"> Re</w:t>
      </w:r>
      <w:r w:rsidR="00504045">
        <w:rPr>
          <w:rFonts w:ascii="Times New Roman" w:hAnsi="Times New Roman" w:cs="Times New Roman"/>
          <w:sz w:val="24"/>
          <w:szCs w:val="24"/>
          <w:lang w:val="en-US"/>
        </w:rPr>
        <w:t>ceiver</w:t>
      </w:r>
      <w:r w:rsidR="005C3651">
        <w:rPr>
          <w:rFonts w:ascii="Times New Roman" w:hAnsi="Times New Roman" w:cs="Times New Roman"/>
          <w:sz w:val="24"/>
          <w:szCs w:val="24"/>
          <w:lang w:val="en-US"/>
        </w:rPr>
        <w:t xml:space="preserve"> operating characteristic curve</w:t>
      </w:r>
      <w:r w:rsidR="00504045">
        <w:rPr>
          <w:rFonts w:ascii="Times New Roman" w:hAnsi="Times New Roman" w:cs="Times New Roman"/>
          <w:sz w:val="24"/>
          <w:szCs w:val="24"/>
          <w:lang w:val="en-US"/>
        </w:rPr>
        <w:t xml:space="preserve"> for model 3 primary</w:t>
      </w:r>
    </w:p>
    <w:p w:rsidR="0008469A" w:rsidRPr="00504045" w:rsidRDefault="00504045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outcome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AUC </w:t>
      </w:r>
      <w:r w:rsidRPr="00504045">
        <w:rPr>
          <w:rFonts w:ascii="Times New Roman" w:hAnsi="Times New Roman" w:cs="Times New Roman"/>
          <w:sz w:val="24"/>
          <w:szCs w:val="24"/>
          <w:lang w:val="en-US"/>
        </w:rPr>
        <w:t>ind</w:t>
      </w:r>
      <w:r w:rsidR="00EA5265">
        <w:rPr>
          <w:rFonts w:ascii="Times New Roman" w:hAnsi="Times New Roman" w:cs="Times New Roman"/>
          <w:sz w:val="24"/>
          <w:szCs w:val="24"/>
          <w:lang w:val="en-US"/>
        </w:rPr>
        <w:t>icates the area under the curve</w:t>
      </w:r>
    </w:p>
    <w:p w:rsidR="0008469A" w:rsidRDefault="0008469A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269488A9" wp14:editId="2B4B79A9">
            <wp:extent cx="4718304" cy="3501524"/>
            <wp:effectExtent l="0" t="0" r="635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525" cy="350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E50" w:rsidRDefault="006D0E50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1C33C4" w:rsidRDefault="009F4997" w:rsidP="009F4997">
      <w:pP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br w:type="page"/>
      </w:r>
    </w:p>
    <w:p w:rsidR="001C33C4" w:rsidRPr="00544EBE" w:rsidRDefault="00544EBE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ry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3.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secondary 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outcome. AUC indicates the area under the curve</w:t>
      </w:r>
    </w:p>
    <w:p w:rsidR="001C33C4" w:rsidRDefault="009F4997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7DD2FDC" wp14:editId="1B81B8B5">
            <wp:extent cx="4601260" cy="3119269"/>
            <wp:effectExtent l="0" t="0" r="889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350" cy="31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97" w:rsidRDefault="009F4997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EA5265" w:rsidRDefault="00EA5265">
      <w:pP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br w:type="page"/>
      </w:r>
    </w:p>
    <w:p w:rsidR="001C33C4" w:rsidRPr="00544EBE" w:rsidRDefault="00EA5265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Supplementary</w:t>
      </w:r>
      <w:r w:rsidR="00C7423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4.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primary outcome 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admitted 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≤ 30 days AUC indicates the area under the curve</w:t>
      </w:r>
    </w:p>
    <w:p w:rsidR="001C33C4" w:rsidRDefault="00752A3B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7CAD1C49" wp14:editId="392AFBB9">
            <wp:extent cx="4184294" cy="3916675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3279" cy="39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97" w:rsidRDefault="009F4997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EA5265" w:rsidRDefault="00EA5265">
      <w:pP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br w:type="page"/>
      </w:r>
    </w:p>
    <w:p w:rsidR="00544EBE" w:rsidRPr="00544EBE" w:rsidRDefault="00EA5265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Supplementary</w:t>
      </w:r>
      <w:r w:rsidR="00C7423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5.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secondary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outcome 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admitted 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≤ 30 days AUC indicates the area under the curve</w:t>
      </w:r>
    </w:p>
    <w:p w:rsidR="00777B8E" w:rsidRDefault="000C701D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F1C14A8" wp14:editId="3F10A8C7">
            <wp:extent cx="4929768" cy="4614991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1067" cy="461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C2" w:rsidRDefault="004F76C2">
      <w:pP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br w:type="page"/>
      </w:r>
    </w:p>
    <w:p w:rsidR="00544EBE" w:rsidRDefault="00EA5265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Supplementary</w:t>
      </w:r>
      <w:r w:rsidR="00C7423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6.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primary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outcome 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severe motor FIM &lt; 37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AUC indicates the area under the curve</w:t>
      </w:r>
    </w:p>
    <w:p w:rsidR="004F76C2" w:rsidRPr="006D0E50" w:rsidRDefault="004F76C2" w:rsidP="006D0E50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C458D6F" wp14:editId="3814D197">
            <wp:extent cx="4812556" cy="4505263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3825" cy="450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E50" w:rsidRDefault="006D0E50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</w:rPr>
      </w:pPr>
    </w:p>
    <w:p w:rsidR="00CB68F1" w:rsidRDefault="00CB68F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544EBE" w:rsidRDefault="00EA5265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Supplementary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7.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secondary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outcome 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severe motor FIM &lt; 37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AUC indicates the area under the curve</w:t>
      </w:r>
    </w:p>
    <w:p w:rsidR="00CB68F1" w:rsidRDefault="006856C7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26E2DD85" wp14:editId="5188E30A">
            <wp:extent cx="4468733" cy="4183394"/>
            <wp:effectExtent l="0" t="0" r="8255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9911" cy="418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AA" w:rsidRDefault="007A02AA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</w:rPr>
      </w:pPr>
    </w:p>
    <w:p w:rsidR="008B7B50" w:rsidRDefault="008B7B5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544EBE" w:rsidRDefault="00544EBE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ry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8.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primary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outcome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LOS ≤ 66 days.</w:t>
      </w:r>
      <w:r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AUC indicates the area under the curve</w:t>
      </w:r>
    </w:p>
    <w:p w:rsidR="008B7B50" w:rsidRDefault="003D6184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2FF27EA8" wp14:editId="4A8CC159">
            <wp:extent cx="4600000" cy="3809524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2AA" w:rsidRDefault="007A02AA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</w:rPr>
      </w:pPr>
    </w:p>
    <w:p w:rsidR="00C1516A" w:rsidRDefault="00C151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544EBE" w:rsidRDefault="00C7423E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ry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9.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stic 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curve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 secondary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outcome 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LOS ≤ 66 days.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AUC indicates the area under the curve</w:t>
      </w:r>
    </w:p>
    <w:p w:rsidR="00C1516A" w:rsidRDefault="00C1516A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C1516A" w:rsidRDefault="00A43460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es-ES"/>
        </w:rPr>
        <w:drawing>
          <wp:inline distT="0" distB="0" distL="0" distR="0" wp14:anchorId="6954C315" wp14:editId="14C545D6">
            <wp:extent cx="4276191" cy="3809524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16A" w:rsidRDefault="00C1516A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C1516A" w:rsidRPr="00C1516A" w:rsidRDefault="00C1516A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4E7099" w:rsidRDefault="004E7099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:rsidR="00C1516A" w:rsidRPr="00544EBE" w:rsidRDefault="00C7423E" w:rsidP="00544E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ry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10.</w:t>
      </w:r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Receiver operating characteri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stic curve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for model 3</w:t>
      </w:r>
      <w:r w:rsidR="00544EBE" w:rsidRPr="00544EB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MCID M-FIM ≥ </w:t>
      </w:r>
      <w:proofErr w:type="gramStart"/>
      <w:r w:rsidR="00544EBE" w:rsidRPr="00544EBE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.</w:t>
      </w:r>
      <w:proofErr w:type="gramEnd"/>
      <w:r w:rsidR="00544EBE" w:rsidRPr="00544EBE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AUC indicates the area under the curve</w:t>
      </w:r>
    </w:p>
    <w:p w:rsidR="004E7099" w:rsidRDefault="004E7099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  <w:lang w:eastAsia="es-ES"/>
        </w:rPr>
        <w:drawing>
          <wp:inline distT="0" distB="0" distL="0" distR="0" wp14:anchorId="6966AF7D" wp14:editId="4B62842D">
            <wp:extent cx="4428572" cy="3809524"/>
            <wp:effectExtent l="0" t="0" r="0" b="6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28572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99" w:rsidRDefault="004E7099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4E7099" w:rsidRPr="00C1516A" w:rsidRDefault="004E7099" w:rsidP="00C62D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05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7A02AA" w:rsidRPr="00C1516A" w:rsidRDefault="007A02AA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C1516A"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:rsidR="009F4997" w:rsidRPr="000F78F1" w:rsidRDefault="009F4997" w:rsidP="009F4997">
      <w:pPr>
        <w:rPr>
          <w:rFonts w:ascii="Times New Roman" w:hAnsi="Times New Roman" w:cs="Times New Roman"/>
          <w:lang w:val="en-US"/>
        </w:rPr>
      </w:pPr>
      <w:proofErr w:type="gramStart"/>
      <w:r w:rsidRPr="009F4997">
        <w:rPr>
          <w:rFonts w:ascii="Times New Roman" w:hAnsi="Times New Roman" w:cs="Times New Roman"/>
          <w:lang w:val="en-US"/>
        </w:rPr>
        <w:lastRenderedPageBreak/>
        <w:t>Supplementa</w:t>
      </w:r>
      <w:r w:rsidR="00EA5265">
        <w:rPr>
          <w:rFonts w:ascii="Times New Roman" w:hAnsi="Times New Roman" w:cs="Times New Roman"/>
          <w:lang w:val="en-US"/>
        </w:rPr>
        <w:t>ry</w:t>
      </w:r>
      <w:r w:rsidRPr="009F4997">
        <w:rPr>
          <w:rFonts w:ascii="Times New Roman" w:hAnsi="Times New Roman" w:cs="Times New Roman"/>
          <w:lang w:val="en-US"/>
        </w:rPr>
        <w:t xml:space="preserve"> </w:t>
      </w:r>
      <w:r w:rsidR="00EA5265">
        <w:rPr>
          <w:rFonts w:ascii="Times New Roman" w:hAnsi="Times New Roman" w:cs="Times New Roman"/>
          <w:lang w:val="en-US"/>
        </w:rPr>
        <w:t>T</w:t>
      </w:r>
      <w:r w:rsidRPr="009F4997">
        <w:rPr>
          <w:rFonts w:ascii="Times New Roman" w:hAnsi="Times New Roman" w:cs="Times New Roman"/>
          <w:lang w:val="en-US"/>
        </w:rPr>
        <w:t xml:space="preserve">able </w:t>
      </w:r>
      <w:r w:rsidR="00EA5265">
        <w:rPr>
          <w:rFonts w:ascii="Times New Roman" w:hAnsi="Times New Roman" w:cs="Times New Roman"/>
          <w:lang w:val="en-US"/>
        </w:rPr>
        <w:t>3</w:t>
      </w:r>
      <w:r w:rsidRPr="009F4997">
        <w:rPr>
          <w:rFonts w:ascii="Times New Roman" w:hAnsi="Times New Roman" w:cs="Times New Roman"/>
          <w:lang w:val="en-US"/>
        </w:rPr>
        <w:t>.</w:t>
      </w:r>
      <w:proofErr w:type="gramEnd"/>
      <w:r w:rsidRPr="009F4997">
        <w:rPr>
          <w:rFonts w:ascii="Times New Roman" w:hAnsi="Times New Roman" w:cs="Times New Roman"/>
          <w:lang w:val="en-US"/>
        </w:rPr>
        <w:t xml:space="preserve"> Selected baseline characteristics of the patients with severe</w:t>
      </w:r>
      <w:r w:rsidR="00CE045E">
        <w:rPr>
          <w:rFonts w:ascii="Times New Roman" w:hAnsi="Times New Roman" w:cs="Times New Roman"/>
          <w:lang w:val="en-US"/>
        </w:rPr>
        <w:t xml:space="preserve"> motor</w:t>
      </w:r>
      <w:r w:rsidRPr="009F4997">
        <w:rPr>
          <w:rFonts w:ascii="Times New Roman" w:hAnsi="Times New Roman" w:cs="Times New Roman"/>
          <w:lang w:val="en-US"/>
        </w:rPr>
        <w:t xml:space="preserve"> stroke impairment </w:t>
      </w:r>
      <w:r w:rsidR="00CE045E">
        <w:rPr>
          <w:rFonts w:ascii="Times New Roman" w:hAnsi="Times New Roman" w:cs="Times New Roman"/>
          <w:lang w:val="en-US"/>
        </w:rPr>
        <w:t>(</w:t>
      </w:r>
      <w:r w:rsidRPr="009F4997">
        <w:rPr>
          <w:rFonts w:ascii="Times New Roman" w:hAnsi="Times New Roman" w:cs="Times New Roman"/>
          <w:lang w:val="en-US"/>
        </w:rPr>
        <w:t>motor</w:t>
      </w:r>
      <w:r w:rsidR="00CE045E">
        <w:rPr>
          <w:rFonts w:ascii="Times New Roman" w:hAnsi="Times New Roman" w:cs="Times New Roman"/>
          <w:lang w:val="en-US"/>
        </w:rPr>
        <w:t xml:space="preserve"> FIM</w:t>
      </w:r>
      <w:r w:rsidRPr="009F4997">
        <w:rPr>
          <w:rFonts w:ascii="Times New Roman" w:hAnsi="Times New Roman" w:cs="Times New Roman"/>
          <w:lang w:val="en-US"/>
        </w:rPr>
        <w:t xml:space="preserve"> &lt; 37</w:t>
      </w:r>
      <w:r w:rsidR="00CE045E">
        <w:rPr>
          <w:rFonts w:ascii="Times New Roman" w:hAnsi="Times New Roman" w:cs="Times New Roman"/>
          <w:lang w:val="en-US"/>
        </w:rPr>
        <w:t xml:space="preserve"> at admission)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544"/>
      </w:tblGrid>
      <w:tr w:rsidR="009F4997" w:rsidRPr="000F78F1" w:rsidTr="008A2AFB">
        <w:tc>
          <w:tcPr>
            <w:tcW w:w="4536" w:type="dxa"/>
            <w:vMerge w:val="restart"/>
          </w:tcPr>
          <w:p w:rsidR="009F4997" w:rsidRDefault="009F4997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9F4997" w:rsidRDefault="003838F4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Our dataset</w:t>
            </w:r>
          </w:p>
        </w:tc>
      </w:tr>
      <w:tr w:rsidR="009F4997" w:rsidRPr="000F78F1" w:rsidTr="008A2AFB">
        <w:tc>
          <w:tcPr>
            <w:tcW w:w="4536" w:type="dxa"/>
            <w:vMerge/>
          </w:tcPr>
          <w:p w:rsidR="009F4997" w:rsidRDefault="009F4997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9F4997" w:rsidRPr="000F78F1" w:rsidRDefault="00525059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(n=5</w:t>
            </w:r>
            <w:r w:rsidR="009F499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9F4997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525059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525059">
              <w:rPr>
                <w:rFonts w:ascii="Times New Roman" w:hAnsi="Times New Roman" w:cs="Times New Roman"/>
                <w:lang w:val="en-US"/>
              </w:rPr>
              <w:t>Age (years), mean (SD)</w:t>
            </w:r>
          </w:p>
        </w:tc>
        <w:tc>
          <w:tcPr>
            <w:tcW w:w="3544" w:type="dxa"/>
          </w:tcPr>
          <w:p w:rsidR="009F4997" w:rsidRPr="000F78F1" w:rsidRDefault="00C167A9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53(10)</w:t>
            </w:r>
          </w:p>
        </w:tc>
      </w:tr>
      <w:tr w:rsidR="008A2AFB" w:rsidRPr="000F78F1" w:rsidTr="008A2AFB">
        <w:tc>
          <w:tcPr>
            <w:tcW w:w="4536" w:type="dxa"/>
          </w:tcPr>
          <w:p w:rsidR="008A2AFB" w:rsidRPr="00525059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 &lt; 65, %</w:t>
            </w:r>
          </w:p>
        </w:tc>
        <w:tc>
          <w:tcPr>
            <w:tcW w:w="3544" w:type="dxa"/>
          </w:tcPr>
          <w:p w:rsidR="008A2AFB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8A2AFB">
              <w:rPr>
                <w:rFonts w:ascii="Times New Roman" w:hAnsi="Times New Roman" w:cs="Times New Roman"/>
                <w:lang w:val="en-US"/>
              </w:rPr>
              <w:t>89.3%</w:t>
            </w:r>
          </w:p>
        </w:tc>
      </w:tr>
      <w:tr w:rsidR="008A2AFB" w:rsidRPr="000F78F1" w:rsidTr="008A2AFB">
        <w:tc>
          <w:tcPr>
            <w:tcW w:w="4536" w:type="dxa"/>
          </w:tcPr>
          <w:p w:rsidR="008A2AFB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Age &gt;75, %</w:t>
            </w:r>
          </w:p>
        </w:tc>
        <w:tc>
          <w:tcPr>
            <w:tcW w:w="3544" w:type="dxa"/>
          </w:tcPr>
          <w:p w:rsidR="008A2AFB" w:rsidRPr="008A2AFB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2.2%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Default="00C167A9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C167A9">
              <w:rPr>
                <w:rFonts w:ascii="Times New Roman" w:hAnsi="Times New Roman" w:cs="Times New Roman"/>
                <w:lang w:val="en-US"/>
              </w:rPr>
              <w:t>Male gender, %</w:t>
            </w:r>
          </w:p>
        </w:tc>
        <w:tc>
          <w:tcPr>
            <w:tcW w:w="3544" w:type="dxa"/>
          </w:tcPr>
          <w:p w:rsidR="009F4997" w:rsidRPr="000F78F1" w:rsidRDefault="00C167A9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C167A9">
              <w:rPr>
                <w:rFonts w:ascii="Times New Roman" w:hAnsi="Times New Roman" w:cs="Times New Roman"/>
                <w:lang w:val="en-US"/>
              </w:rPr>
              <w:t>61.7%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C167A9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C167A9">
              <w:rPr>
                <w:rFonts w:ascii="Times New Roman" w:hAnsi="Times New Roman" w:cs="Times New Roman"/>
                <w:lang w:val="en-US"/>
              </w:rPr>
              <w:t>Hypertension, %</w:t>
            </w:r>
          </w:p>
        </w:tc>
        <w:tc>
          <w:tcPr>
            <w:tcW w:w="3544" w:type="dxa"/>
          </w:tcPr>
          <w:p w:rsidR="009F4997" w:rsidRPr="000F78F1" w:rsidRDefault="00C167A9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52.1%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C22FEB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C22FEB">
              <w:rPr>
                <w:rFonts w:ascii="Times New Roman" w:hAnsi="Times New Roman" w:cs="Times New Roman"/>
                <w:lang w:val="en-US"/>
              </w:rPr>
              <w:t>Diabetes, %</w:t>
            </w:r>
          </w:p>
        </w:tc>
        <w:tc>
          <w:tcPr>
            <w:tcW w:w="3544" w:type="dxa"/>
          </w:tcPr>
          <w:p w:rsidR="009F4997" w:rsidRPr="000F78F1" w:rsidRDefault="00C22FE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15.4%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C22FEB" w:rsidP="008A2A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Dislipidemia</w:t>
            </w:r>
            <w:proofErr w:type="spellEnd"/>
          </w:p>
        </w:tc>
        <w:tc>
          <w:tcPr>
            <w:tcW w:w="3544" w:type="dxa"/>
          </w:tcPr>
          <w:p w:rsidR="009F4997" w:rsidRPr="000F78F1" w:rsidRDefault="00C22FE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24.5%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C22FE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Atrial fibrillation</w:t>
            </w:r>
          </w:p>
        </w:tc>
        <w:tc>
          <w:tcPr>
            <w:tcW w:w="3544" w:type="dxa"/>
          </w:tcPr>
          <w:p w:rsidR="009F4997" w:rsidRPr="000F78F1" w:rsidRDefault="00C22FE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2.8%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3F0752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F0752">
              <w:rPr>
                <w:rFonts w:ascii="Times New Roman" w:hAnsi="Times New Roman" w:cs="Times New Roman"/>
                <w:lang w:val="en-US"/>
              </w:rPr>
              <w:t>Neglect, %</w:t>
            </w:r>
          </w:p>
        </w:tc>
        <w:tc>
          <w:tcPr>
            <w:tcW w:w="3544" w:type="dxa"/>
          </w:tcPr>
          <w:p w:rsidR="009F4997" w:rsidRPr="000F78F1" w:rsidRDefault="003F0752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39.8%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693732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Aphasia,%</w:t>
            </w:r>
          </w:p>
        </w:tc>
        <w:tc>
          <w:tcPr>
            <w:tcW w:w="3544" w:type="dxa"/>
          </w:tcPr>
          <w:p w:rsidR="009F4997" w:rsidRPr="000F78F1" w:rsidRDefault="00693732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37.1%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C577C1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NIHSS, mean(SD)</w:t>
            </w:r>
          </w:p>
        </w:tc>
        <w:tc>
          <w:tcPr>
            <w:tcW w:w="3544" w:type="dxa"/>
          </w:tcPr>
          <w:p w:rsidR="009F4997" w:rsidRPr="000F78F1" w:rsidRDefault="00C577C1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14.8(5.6)</w:t>
            </w:r>
          </w:p>
        </w:tc>
      </w:tr>
      <w:tr w:rsidR="00B43486" w:rsidRPr="000F78F1" w:rsidTr="008A2AFB">
        <w:tc>
          <w:tcPr>
            <w:tcW w:w="4536" w:type="dxa"/>
          </w:tcPr>
          <w:p w:rsidR="00B43486" w:rsidRDefault="00B43486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NIHSS severity - </w:t>
            </w:r>
            <w:r w:rsidRPr="00B43486">
              <w:rPr>
                <w:rFonts w:ascii="Times New Roman" w:hAnsi="Times New Roman" w:cs="Times New Roman"/>
                <w:lang w:val="en-US"/>
              </w:rPr>
              <w:t>Severe stroke</w:t>
            </w:r>
            <w:r>
              <w:rPr>
                <w:rFonts w:ascii="Times New Roman" w:hAnsi="Times New Roman" w:cs="Times New Roman"/>
                <w:lang w:val="en-US"/>
              </w:rPr>
              <w:t xml:space="preserve"> (NIHSS</w:t>
            </w:r>
            <w:r w:rsidRPr="00B43486">
              <w:rPr>
                <w:rFonts w:ascii="Times New Roman" w:hAnsi="Times New Roman" w:cs="Times New Roman"/>
                <w:lang w:val="en-US"/>
              </w:rPr>
              <w:t xml:space="preserve"> &gt; 10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544" w:type="dxa"/>
          </w:tcPr>
          <w:p w:rsidR="00B43486" w:rsidRDefault="00B43486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79.1%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C577C1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Type of stroke</w:t>
            </w:r>
          </w:p>
        </w:tc>
        <w:tc>
          <w:tcPr>
            <w:tcW w:w="3544" w:type="dxa"/>
          </w:tcPr>
          <w:p w:rsidR="009F4997" w:rsidRPr="000F78F1" w:rsidRDefault="009F4997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9E6F88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Ischemic,%</w:t>
            </w:r>
          </w:p>
        </w:tc>
        <w:tc>
          <w:tcPr>
            <w:tcW w:w="3544" w:type="dxa"/>
          </w:tcPr>
          <w:p w:rsidR="009F4997" w:rsidRPr="000F78F1" w:rsidRDefault="009E6F88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9E6F88">
              <w:rPr>
                <w:rFonts w:ascii="Times New Roman" w:hAnsi="Times New Roman" w:cs="Times New Roman"/>
                <w:lang w:val="en-US"/>
              </w:rPr>
              <w:t>49.9%</w:t>
            </w:r>
          </w:p>
        </w:tc>
      </w:tr>
      <w:tr w:rsidR="009F4997" w:rsidRPr="000F78F1" w:rsidTr="008A2AFB">
        <w:tc>
          <w:tcPr>
            <w:tcW w:w="4536" w:type="dxa"/>
          </w:tcPr>
          <w:p w:rsidR="009F4997" w:rsidRPr="000F78F1" w:rsidRDefault="009E6F88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Hemorrhagic</w:t>
            </w:r>
          </w:p>
        </w:tc>
        <w:tc>
          <w:tcPr>
            <w:tcW w:w="3544" w:type="dxa"/>
          </w:tcPr>
          <w:p w:rsidR="009F4997" w:rsidRPr="000F78F1" w:rsidRDefault="009E6F88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9E6F88">
              <w:rPr>
                <w:rFonts w:ascii="Times New Roman" w:hAnsi="Times New Roman" w:cs="Times New Roman"/>
                <w:lang w:val="en-US"/>
              </w:rPr>
              <w:t>50.1%</w:t>
            </w:r>
          </w:p>
        </w:tc>
      </w:tr>
      <w:tr w:rsidR="00B43486" w:rsidRPr="000F78F1" w:rsidTr="008A2AFB">
        <w:tc>
          <w:tcPr>
            <w:tcW w:w="4536" w:type="dxa"/>
          </w:tcPr>
          <w:p w:rsidR="00B43486" w:rsidRDefault="00B43486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B43486">
              <w:rPr>
                <w:rFonts w:ascii="Times New Roman" w:hAnsi="Times New Roman" w:cs="Times New Roman"/>
                <w:lang w:val="en-US"/>
              </w:rPr>
              <w:t>Admission FIM score</w:t>
            </w:r>
          </w:p>
        </w:tc>
        <w:tc>
          <w:tcPr>
            <w:tcW w:w="3544" w:type="dxa"/>
          </w:tcPr>
          <w:p w:rsidR="00B43486" w:rsidRPr="009E6F88" w:rsidRDefault="00B43486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3486" w:rsidRPr="00B43486" w:rsidTr="008A2AFB">
        <w:tc>
          <w:tcPr>
            <w:tcW w:w="4536" w:type="dxa"/>
          </w:tcPr>
          <w:p w:rsidR="00B43486" w:rsidRDefault="003268B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B43486" w:rsidRPr="00B43486">
              <w:rPr>
                <w:rFonts w:ascii="Times New Roman" w:hAnsi="Times New Roman" w:cs="Times New Roman"/>
                <w:lang w:val="en-US"/>
              </w:rPr>
              <w:t>Total FIM score, median (IQR)</w:t>
            </w:r>
          </w:p>
        </w:tc>
        <w:tc>
          <w:tcPr>
            <w:tcW w:w="3544" w:type="dxa"/>
          </w:tcPr>
          <w:p w:rsidR="00B43486" w:rsidRPr="009E6F88" w:rsidRDefault="00B43486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 (25 - 49</w:t>
            </w:r>
            <w:r w:rsidRPr="00B43486">
              <w:rPr>
                <w:rFonts w:ascii="Times New Roman" w:hAnsi="Times New Roman" w:cs="Times New Roman"/>
                <w:lang w:val="en-US"/>
              </w:rPr>
              <w:t xml:space="preserve">)  </w:t>
            </w:r>
          </w:p>
        </w:tc>
      </w:tr>
      <w:tr w:rsidR="00B43486" w:rsidRPr="00B43486" w:rsidTr="008A2AFB">
        <w:tc>
          <w:tcPr>
            <w:tcW w:w="4536" w:type="dxa"/>
          </w:tcPr>
          <w:p w:rsidR="00B43486" w:rsidRDefault="003268B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B43486" w:rsidRPr="00B43486">
              <w:rPr>
                <w:rFonts w:ascii="Times New Roman" w:hAnsi="Times New Roman" w:cs="Times New Roman"/>
                <w:lang w:val="en-US"/>
              </w:rPr>
              <w:t>Motor FIM score, median (IQR)</w:t>
            </w:r>
          </w:p>
        </w:tc>
        <w:tc>
          <w:tcPr>
            <w:tcW w:w="3544" w:type="dxa"/>
          </w:tcPr>
          <w:p w:rsidR="00B43486" w:rsidRPr="009E6F88" w:rsidRDefault="00DC37A1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 (14- 27</w:t>
            </w:r>
            <w:r w:rsidRPr="00DC37A1">
              <w:rPr>
                <w:rFonts w:ascii="Times New Roman" w:hAnsi="Times New Roman" w:cs="Times New Roman"/>
                <w:lang w:val="en-US"/>
              </w:rPr>
              <w:t xml:space="preserve">)  </w:t>
            </w:r>
          </w:p>
        </w:tc>
      </w:tr>
      <w:tr w:rsidR="00B43486" w:rsidRPr="00B43486" w:rsidTr="008A2AFB">
        <w:tc>
          <w:tcPr>
            <w:tcW w:w="4536" w:type="dxa"/>
          </w:tcPr>
          <w:p w:rsidR="00B43486" w:rsidRDefault="003268B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3268BE">
              <w:rPr>
                <w:rFonts w:ascii="Times New Roman" w:hAnsi="Times New Roman" w:cs="Times New Roman"/>
                <w:lang w:val="en-US"/>
              </w:rPr>
              <w:t>Cognitive FIM score, median (IQR)</w:t>
            </w:r>
          </w:p>
        </w:tc>
        <w:tc>
          <w:tcPr>
            <w:tcW w:w="3544" w:type="dxa"/>
          </w:tcPr>
          <w:p w:rsidR="00B43486" w:rsidRPr="009E6F88" w:rsidRDefault="003268BE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 (9 -25)</w:t>
            </w:r>
          </w:p>
        </w:tc>
      </w:tr>
      <w:tr w:rsidR="003268BE" w:rsidRPr="00B43486" w:rsidTr="008A2AFB">
        <w:tc>
          <w:tcPr>
            <w:tcW w:w="4536" w:type="dxa"/>
          </w:tcPr>
          <w:p w:rsidR="003268BE" w:rsidRDefault="003268BE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3268BE">
              <w:rPr>
                <w:rFonts w:ascii="Times New Roman" w:hAnsi="Times New Roman" w:cs="Times New Roman"/>
                <w:lang w:val="en-US"/>
              </w:rPr>
              <w:t>Discharge FIM score</w:t>
            </w:r>
          </w:p>
        </w:tc>
        <w:tc>
          <w:tcPr>
            <w:tcW w:w="3544" w:type="dxa"/>
          </w:tcPr>
          <w:p w:rsidR="003268BE" w:rsidRDefault="003268BE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8BE" w:rsidRPr="00B43486" w:rsidTr="008A2AFB">
        <w:tc>
          <w:tcPr>
            <w:tcW w:w="4536" w:type="dxa"/>
          </w:tcPr>
          <w:p w:rsidR="003268BE" w:rsidRDefault="00200B8C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00B8C">
              <w:rPr>
                <w:rFonts w:ascii="Times New Roman" w:hAnsi="Times New Roman" w:cs="Times New Roman"/>
                <w:lang w:val="en-US"/>
              </w:rPr>
              <w:t>Total FIM score, median (IQR)</w:t>
            </w:r>
          </w:p>
        </w:tc>
        <w:tc>
          <w:tcPr>
            <w:tcW w:w="3544" w:type="dxa"/>
          </w:tcPr>
          <w:p w:rsidR="003268BE" w:rsidRDefault="00200B8C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 (47- 90</w:t>
            </w:r>
            <w:r w:rsidRPr="00200B8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0B8C" w:rsidRPr="00B43486" w:rsidTr="008A2AFB">
        <w:tc>
          <w:tcPr>
            <w:tcW w:w="4536" w:type="dxa"/>
          </w:tcPr>
          <w:p w:rsidR="00200B8C" w:rsidRPr="00200B8C" w:rsidRDefault="00200B8C" w:rsidP="00470E74">
            <w:pPr>
              <w:rPr>
                <w:rFonts w:ascii="Times New Roman" w:hAnsi="Times New Roman" w:cs="Times New Roman"/>
                <w:lang w:val="en-US"/>
              </w:rPr>
            </w:pPr>
            <w:r w:rsidRPr="00200B8C">
              <w:rPr>
                <w:rFonts w:ascii="Times New Roman" w:hAnsi="Times New Roman" w:cs="Times New Roman"/>
                <w:lang w:val="en-US"/>
              </w:rPr>
              <w:t xml:space="preserve">   Motor FIM score, median (IQR)</w:t>
            </w:r>
          </w:p>
        </w:tc>
        <w:tc>
          <w:tcPr>
            <w:tcW w:w="3544" w:type="dxa"/>
          </w:tcPr>
          <w:p w:rsidR="00200B8C" w:rsidRDefault="003C1A49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 (27.5- 65</w:t>
            </w:r>
            <w:r w:rsidRPr="003C1A4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00B8C" w:rsidRPr="00B43486" w:rsidTr="008A2AFB">
        <w:tc>
          <w:tcPr>
            <w:tcW w:w="4536" w:type="dxa"/>
          </w:tcPr>
          <w:p w:rsidR="00200B8C" w:rsidRPr="00200B8C" w:rsidRDefault="00200B8C" w:rsidP="00470E74">
            <w:pPr>
              <w:rPr>
                <w:rFonts w:ascii="Times New Roman" w:hAnsi="Times New Roman" w:cs="Times New Roman"/>
                <w:lang w:val="en-US"/>
              </w:rPr>
            </w:pPr>
            <w:r w:rsidRPr="00200B8C">
              <w:rPr>
                <w:rFonts w:ascii="Times New Roman" w:hAnsi="Times New Roman" w:cs="Times New Roman"/>
                <w:lang w:val="en-US"/>
              </w:rPr>
              <w:t xml:space="preserve">   Cognitive FIM score, median (IQR)</w:t>
            </w:r>
          </w:p>
        </w:tc>
        <w:tc>
          <w:tcPr>
            <w:tcW w:w="3544" w:type="dxa"/>
          </w:tcPr>
          <w:p w:rsidR="00200B8C" w:rsidRDefault="0032452B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 (14-29</w:t>
            </w:r>
            <w:r w:rsidRPr="0032452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72A40" w:rsidRPr="00B43486" w:rsidTr="008A2AFB">
        <w:tc>
          <w:tcPr>
            <w:tcW w:w="4536" w:type="dxa"/>
          </w:tcPr>
          <w:p w:rsidR="00E72A40" w:rsidRPr="00200B8C" w:rsidRDefault="00E72A40" w:rsidP="00470E74">
            <w:pPr>
              <w:rPr>
                <w:rFonts w:ascii="Times New Roman" w:hAnsi="Times New Roman" w:cs="Times New Roman"/>
                <w:lang w:val="en-US"/>
              </w:rPr>
            </w:pPr>
            <w:r w:rsidRPr="00E72A40">
              <w:rPr>
                <w:rFonts w:ascii="Times New Roman" w:hAnsi="Times New Roman" w:cs="Times New Roman"/>
                <w:lang w:val="en-US"/>
              </w:rPr>
              <w:t>Motor FIM gain, median (IQR)</w:t>
            </w:r>
          </w:p>
        </w:tc>
        <w:tc>
          <w:tcPr>
            <w:tcW w:w="3544" w:type="dxa"/>
          </w:tcPr>
          <w:p w:rsidR="00E72A40" w:rsidRDefault="00E72A40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 (7.5- 41</w:t>
            </w:r>
            <w:r w:rsidRPr="00E72A4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F4997" w:rsidRPr="00B43486" w:rsidTr="008A2AFB">
        <w:tc>
          <w:tcPr>
            <w:tcW w:w="4536" w:type="dxa"/>
          </w:tcPr>
          <w:p w:rsidR="009F4997" w:rsidRPr="000F78F1" w:rsidRDefault="00B43486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B43486">
              <w:rPr>
                <w:rFonts w:ascii="Times New Roman" w:hAnsi="Times New Roman" w:cs="Times New Roman"/>
                <w:lang w:val="en-US"/>
              </w:rPr>
              <w:t>Admission FIS grade</w:t>
            </w:r>
          </w:p>
        </w:tc>
        <w:tc>
          <w:tcPr>
            <w:tcW w:w="3544" w:type="dxa"/>
          </w:tcPr>
          <w:p w:rsidR="009F4997" w:rsidRPr="000F78F1" w:rsidRDefault="009F4997" w:rsidP="008A2AF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4997" w:rsidRPr="00B43486" w:rsidTr="008A2AFB">
        <w:tc>
          <w:tcPr>
            <w:tcW w:w="4536" w:type="dxa"/>
          </w:tcPr>
          <w:p w:rsidR="009F4997" w:rsidRPr="000F78F1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8A2AFB">
              <w:rPr>
                <w:rFonts w:ascii="Times New Roman" w:hAnsi="Times New Roman" w:cs="Times New Roman"/>
                <w:lang w:val="en-US"/>
              </w:rPr>
              <w:t>Grade I-total assistance</w:t>
            </w:r>
            <w:r>
              <w:rPr>
                <w:rFonts w:ascii="Times New Roman" w:hAnsi="Times New Roman" w:cs="Times New Roman"/>
                <w:lang w:val="en-US"/>
              </w:rPr>
              <w:t>,%</w:t>
            </w:r>
          </w:p>
        </w:tc>
        <w:tc>
          <w:tcPr>
            <w:tcW w:w="3544" w:type="dxa"/>
          </w:tcPr>
          <w:p w:rsidR="009F4997" w:rsidRPr="000F78F1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8A2AFB">
              <w:rPr>
                <w:rFonts w:ascii="Times New Roman" w:hAnsi="Times New Roman" w:cs="Times New Roman"/>
                <w:lang w:val="en-US"/>
              </w:rPr>
              <w:t>23.5%</w:t>
            </w:r>
          </w:p>
        </w:tc>
      </w:tr>
      <w:tr w:rsidR="009F4997" w:rsidRPr="00B43486" w:rsidTr="008A2AFB">
        <w:tc>
          <w:tcPr>
            <w:tcW w:w="4536" w:type="dxa"/>
          </w:tcPr>
          <w:p w:rsidR="009F4997" w:rsidRPr="000F78F1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8A2AFB">
              <w:rPr>
                <w:rFonts w:ascii="Times New Roman" w:hAnsi="Times New Roman" w:cs="Times New Roman"/>
                <w:lang w:val="en-US"/>
              </w:rPr>
              <w:t>Grade II-maximal assistance</w:t>
            </w:r>
          </w:p>
        </w:tc>
        <w:tc>
          <w:tcPr>
            <w:tcW w:w="3544" w:type="dxa"/>
          </w:tcPr>
          <w:p w:rsidR="009F4997" w:rsidRPr="000F78F1" w:rsidRDefault="008A2AFB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8A2AFB">
              <w:rPr>
                <w:rFonts w:ascii="Times New Roman" w:hAnsi="Times New Roman" w:cs="Times New Roman"/>
                <w:lang w:val="en-US"/>
              </w:rPr>
              <w:t>76.5%</w:t>
            </w:r>
          </w:p>
        </w:tc>
      </w:tr>
      <w:tr w:rsidR="009F4997" w:rsidRPr="00B43486" w:rsidTr="008A2AFB">
        <w:tc>
          <w:tcPr>
            <w:tcW w:w="4536" w:type="dxa"/>
          </w:tcPr>
          <w:p w:rsidR="00E72A40" w:rsidRPr="00E72A40" w:rsidRDefault="00E72A40" w:rsidP="00E72A40">
            <w:pPr>
              <w:rPr>
                <w:rFonts w:ascii="Times New Roman" w:hAnsi="Times New Roman" w:cs="Times New Roman"/>
                <w:lang w:val="en-US"/>
              </w:rPr>
            </w:pPr>
            <w:r w:rsidRPr="00E72A40">
              <w:rPr>
                <w:rFonts w:ascii="Times New Roman" w:hAnsi="Times New Roman" w:cs="Times New Roman"/>
                <w:lang w:val="en-US"/>
              </w:rPr>
              <w:t>Time from stroke occurrence to rehabilitation</w:t>
            </w:r>
          </w:p>
          <w:p w:rsidR="009F4997" w:rsidRPr="000F78F1" w:rsidRDefault="00E72A40" w:rsidP="00E72A40">
            <w:pPr>
              <w:rPr>
                <w:rFonts w:ascii="Times New Roman" w:hAnsi="Times New Roman" w:cs="Times New Roman"/>
                <w:lang w:val="en-US"/>
              </w:rPr>
            </w:pPr>
            <w:r w:rsidRPr="00E72A40">
              <w:rPr>
                <w:rFonts w:ascii="Times New Roman" w:hAnsi="Times New Roman" w:cs="Times New Roman"/>
                <w:lang w:val="en-US"/>
              </w:rPr>
              <w:t>admission (days), median (IQR)</w:t>
            </w:r>
          </w:p>
        </w:tc>
        <w:tc>
          <w:tcPr>
            <w:tcW w:w="3544" w:type="dxa"/>
          </w:tcPr>
          <w:p w:rsidR="009F4997" w:rsidRPr="000F78F1" w:rsidRDefault="00E72A40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 (25- 58</w:t>
            </w:r>
            <w:r w:rsidRPr="00E72A4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F4997" w:rsidRPr="00B43486" w:rsidTr="008A2AFB">
        <w:tc>
          <w:tcPr>
            <w:tcW w:w="4536" w:type="dxa"/>
          </w:tcPr>
          <w:p w:rsidR="009F4997" w:rsidRPr="000F78F1" w:rsidRDefault="00274B92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LOS</w:t>
            </w:r>
            <w:r w:rsidR="009B543F">
              <w:rPr>
                <w:rFonts w:ascii="Times New Roman" w:hAnsi="Times New Roman" w:cs="Times New Roman"/>
                <w:lang w:val="en-US"/>
              </w:rPr>
              <w:t>,</w:t>
            </w:r>
            <w:r w:rsidR="009B543F">
              <w:t xml:space="preserve"> </w:t>
            </w:r>
            <w:r w:rsidR="009B543F" w:rsidRPr="009B543F">
              <w:rPr>
                <w:rFonts w:ascii="Times New Roman" w:hAnsi="Times New Roman" w:cs="Times New Roman"/>
                <w:lang w:val="en-US"/>
              </w:rPr>
              <w:t>mean(SD)</w:t>
            </w:r>
          </w:p>
        </w:tc>
        <w:tc>
          <w:tcPr>
            <w:tcW w:w="3544" w:type="dxa"/>
          </w:tcPr>
          <w:p w:rsidR="009F4997" w:rsidRPr="000F78F1" w:rsidRDefault="00274B92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81.7 (32.3</w:t>
            </w:r>
            <w:r w:rsidRPr="00274B9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F4997" w:rsidRPr="00B43486" w:rsidTr="008A2AFB">
        <w:tc>
          <w:tcPr>
            <w:tcW w:w="4536" w:type="dxa"/>
          </w:tcPr>
          <w:p w:rsidR="009F4997" w:rsidRPr="000F78F1" w:rsidRDefault="009B543F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Achieved primary outcome,%</w:t>
            </w:r>
          </w:p>
        </w:tc>
        <w:tc>
          <w:tcPr>
            <w:tcW w:w="3544" w:type="dxa"/>
          </w:tcPr>
          <w:p w:rsidR="009F4997" w:rsidRPr="000F78F1" w:rsidRDefault="009B543F" w:rsidP="008A2AFB">
            <w:pPr>
              <w:rPr>
                <w:rFonts w:ascii="Times New Roman" w:hAnsi="Times New Roman" w:cs="Times New Roman"/>
                <w:lang w:val="en-US"/>
              </w:rPr>
            </w:pPr>
            <w:r w:rsidRPr="009B543F">
              <w:rPr>
                <w:rFonts w:ascii="Times New Roman" w:hAnsi="Times New Roman" w:cs="Times New Roman"/>
                <w:lang w:val="en-US"/>
              </w:rPr>
              <w:t>29.2</w:t>
            </w:r>
          </w:p>
        </w:tc>
      </w:tr>
      <w:tr w:rsidR="009F4997" w:rsidRPr="00B43486" w:rsidTr="008A2AFB">
        <w:tc>
          <w:tcPr>
            <w:tcW w:w="4536" w:type="dxa"/>
          </w:tcPr>
          <w:p w:rsidR="009F4997" w:rsidRPr="000F78F1" w:rsidRDefault="009B543F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Achieved secondary outcome,%</w:t>
            </w:r>
          </w:p>
        </w:tc>
        <w:tc>
          <w:tcPr>
            <w:tcW w:w="3544" w:type="dxa"/>
          </w:tcPr>
          <w:p w:rsidR="009F4997" w:rsidRPr="000F78F1" w:rsidRDefault="006F7491" w:rsidP="008A2A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13.2</w:t>
            </w:r>
          </w:p>
        </w:tc>
      </w:tr>
    </w:tbl>
    <w:p w:rsidR="005519D3" w:rsidRDefault="009F4997" w:rsidP="003E55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TSO, </w:t>
      </w:r>
      <w:r w:rsidRPr="009620D8">
        <w:rPr>
          <w:rFonts w:ascii="Times New Roman" w:hAnsi="Times New Roman" w:cs="Times New Roman"/>
          <w:lang w:val="en-US"/>
        </w:rPr>
        <w:t>Time from stroke occurrence to rehabilitation admission</w:t>
      </w:r>
      <w:r>
        <w:rPr>
          <w:rFonts w:ascii="Times New Roman" w:hAnsi="Times New Roman" w:cs="Times New Roman"/>
          <w:lang w:val="en-US"/>
        </w:rPr>
        <w:t xml:space="preserve">; </w:t>
      </w:r>
      <w:r w:rsidRPr="009620D8">
        <w:rPr>
          <w:rFonts w:ascii="Times New Roman" w:hAnsi="Times New Roman" w:cs="Times New Roman"/>
          <w:lang w:val="en-US"/>
        </w:rPr>
        <w:t>FIM, Functional Independence Measure; FIS, Functional Independence Staging system; IQR, interquartile range; NA, not assessed; and NIHSS, National Institutes of Health Stroke</w:t>
      </w:r>
    </w:p>
    <w:p w:rsidR="003E5599" w:rsidRDefault="003E55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3E5599" w:rsidRPr="00766B6A" w:rsidRDefault="003E5599" w:rsidP="003E5599">
      <w:pPr>
        <w:spacing w:line="240" w:lineRule="auto"/>
        <w:rPr>
          <w:rFonts w:ascii="Times New Roman" w:hAnsi="Times New Roman" w:cs="Times New Roman"/>
          <w:b/>
          <w:bCs/>
          <w:sz w:val="24"/>
          <w:lang w:val="en-US"/>
        </w:rPr>
      </w:pPr>
      <w:r w:rsidRPr="00766B6A">
        <w:rPr>
          <w:rFonts w:ascii="Times New Roman" w:hAnsi="Times New Roman" w:cs="Times New Roman"/>
          <w:b/>
          <w:bCs/>
          <w:sz w:val="24"/>
          <w:lang w:val="en-US"/>
        </w:rPr>
        <w:lastRenderedPageBreak/>
        <w:t>Online calculator</w:t>
      </w:r>
    </w:p>
    <w:p w:rsidR="00766B6A" w:rsidRPr="0038327F" w:rsidRDefault="00766B6A" w:rsidP="003E5599">
      <w:pPr>
        <w:rPr>
          <w:lang w:val="en-US"/>
        </w:rPr>
      </w:pPr>
      <w:r w:rsidRPr="00766B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calculator is available online </w:t>
      </w:r>
      <w:r w:rsidR="00EA5265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Pr="00766B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following URL: </w:t>
      </w:r>
      <w:hyperlink r:id="rId17" w:history="1">
        <w:r w:rsidR="0038327F" w:rsidRPr="0038327F">
          <w:rPr>
            <w:rStyle w:val="Hipervnculo"/>
            <w:lang w:val="en-US"/>
          </w:rPr>
          <w:t>https://precise4q.guttmann.tech/fim-calculator/</w:t>
        </w:r>
      </w:hyperlink>
    </w:p>
    <w:p w:rsidR="0038327F" w:rsidRPr="0038327F" w:rsidRDefault="0038327F" w:rsidP="003E5599">
      <w:pP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bookmarkStart w:id="0" w:name="_GoBack"/>
      <w:bookmarkEnd w:id="0"/>
    </w:p>
    <w:p w:rsidR="00C7423E" w:rsidRDefault="00C7423E" w:rsidP="003E5599">
      <w:p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Supplementa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ry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11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. Screenshot of primary outcome calcu</w:t>
      </w:r>
      <w:r w:rsidR="005C3651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ator model 3</w:t>
      </w:r>
    </w:p>
    <w:p w:rsidR="00775A86" w:rsidRDefault="00DF147D" w:rsidP="003E5599">
      <w:pPr>
        <w:rPr>
          <w:rFonts w:ascii="Times New Roman" w:hAnsi="Times New Roman" w:cs="Times New Roman"/>
          <w:lang w:val="en-US"/>
        </w:rPr>
      </w:pPr>
      <w:r>
        <w:rPr>
          <w:noProof/>
          <w:lang w:eastAsia="es-ES"/>
        </w:rPr>
        <w:drawing>
          <wp:inline distT="0" distB="0" distL="0" distR="0" wp14:anchorId="4BD92048" wp14:editId="2D7D31AD">
            <wp:extent cx="3324225" cy="61245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86" w:rsidRDefault="00775A86" w:rsidP="003E5599">
      <w:pPr>
        <w:rPr>
          <w:rFonts w:ascii="Times New Roman" w:hAnsi="Times New Roman" w:cs="Times New Roman"/>
          <w:lang w:val="en-US"/>
        </w:rPr>
      </w:pPr>
    </w:p>
    <w:p w:rsidR="00775A86" w:rsidRDefault="00775A86" w:rsidP="00775A86">
      <w:pPr>
        <w:spacing w:line="240" w:lineRule="auto"/>
        <w:rPr>
          <w:rFonts w:ascii="Times New Roman" w:hAnsi="Times New Roman" w:cs="Times New Roman"/>
          <w:lang w:val="en-US"/>
        </w:rPr>
      </w:pPr>
      <w:r w:rsidRPr="003E5599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n online</w:t>
      </w:r>
      <w:r w:rsidRPr="003E5599">
        <w:rPr>
          <w:rFonts w:ascii="Times New Roman" w:hAnsi="Times New Roman" w:cs="Times New Roman"/>
          <w:lang w:val="en-US"/>
        </w:rPr>
        <w:t xml:space="preserve"> calculator was developed </w:t>
      </w:r>
      <w:r>
        <w:rPr>
          <w:rFonts w:ascii="Times New Roman" w:hAnsi="Times New Roman" w:cs="Times New Roman"/>
          <w:lang w:val="en-US"/>
        </w:rPr>
        <w:t xml:space="preserve">in HTML </w:t>
      </w:r>
      <w:r w:rsidRPr="003E5599">
        <w:rPr>
          <w:rFonts w:ascii="Times New Roman" w:hAnsi="Times New Roman" w:cs="Times New Roman"/>
          <w:lang w:val="en-US"/>
        </w:rPr>
        <w:t>to allow calculation of the estimated probability of achieving the primary and secondary outcome</w:t>
      </w:r>
      <w:r w:rsidR="005C3651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DF147D" w:rsidRDefault="00DF147D" w:rsidP="00775A86">
      <w:pPr>
        <w:rPr>
          <w:rFonts w:ascii="Times New Roman" w:hAnsi="Times New Roman" w:cs="Times New Roman"/>
          <w:lang w:val="en-US"/>
        </w:rPr>
      </w:pPr>
    </w:p>
    <w:p w:rsidR="00DF147D" w:rsidRDefault="00DF147D" w:rsidP="00775A86">
      <w:pPr>
        <w:rPr>
          <w:rFonts w:ascii="Times New Roman" w:hAnsi="Times New Roman" w:cs="Times New Roman"/>
          <w:lang w:val="en-US"/>
        </w:rPr>
      </w:pPr>
    </w:p>
    <w:p w:rsidR="00775A86" w:rsidRPr="003E5599" w:rsidRDefault="00775A86" w:rsidP="00775A86">
      <w:pPr>
        <w:rPr>
          <w:rFonts w:ascii="Times New Roman" w:hAnsi="Times New Roman" w:cs="Times New Roman"/>
          <w:lang w:val="en-US"/>
        </w:rPr>
      </w:pPr>
      <w:proofErr w:type="gramStart"/>
      <w:r w:rsidRPr="003E5599">
        <w:rPr>
          <w:rFonts w:ascii="Times New Roman" w:hAnsi="Times New Roman" w:cs="Times New Roman"/>
          <w:lang w:val="en-US"/>
        </w:rPr>
        <w:lastRenderedPageBreak/>
        <w:t>Equation to estimate the predicted probabil</w:t>
      </w:r>
      <w:r>
        <w:rPr>
          <w:rFonts w:ascii="Times New Roman" w:hAnsi="Times New Roman" w:cs="Times New Roman"/>
          <w:lang w:val="en-US"/>
        </w:rPr>
        <w:t xml:space="preserve">ity of achieving the primary or </w:t>
      </w:r>
      <w:r w:rsidRPr="003E5599">
        <w:rPr>
          <w:rFonts w:ascii="Times New Roman" w:hAnsi="Times New Roman" w:cs="Times New Roman"/>
          <w:lang w:val="en-US"/>
        </w:rPr>
        <w:t>secondary outcome.</w:t>
      </w:r>
      <w:proofErr w:type="gramEnd"/>
    </w:p>
    <w:p w:rsidR="00775A86" w:rsidRDefault="00775A86" w:rsidP="00775A86">
      <w:pPr>
        <w:rPr>
          <w:rFonts w:ascii="Times New Roman" w:hAnsi="Times New Roman" w:cs="Times New Roman"/>
          <w:lang w:val="en-US"/>
        </w:rPr>
      </w:pPr>
      <w:r w:rsidRPr="003E5599">
        <w:rPr>
          <w:rFonts w:ascii="Times New Roman" w:hAnsi="Times New Roman" w:cs="Times New Roman"/>
          <w:lang w:val="en-US"/>
        </w:rPr>
        <w:t xml:space="preserve">Predicted probability </w:t>
      </w:r>
      <w:proofErr w:type="gramStart"/>
      <w:r w:rsidRPr="003E5599">
        <w:rPr>
          <w:rFonts w:ascii="Times New Roman" w:hAnsi="Times New Roman" w:cs="Times New Roman"/>
          <w:lang w:val="en-US"/>
        </w:rPr>
        <w:t>=</w:t>
      </w:r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exp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(β</w:t>
      </w:r>
      <w:r w:rsidRPr="00377063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+  ∑</w:t>
      </w:r>
      <w:r w:rsidRPr="009B15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β</w:t>
      </w:r>
      <w:proofErr w:type="spellStart"/>
      <w:r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9B150D">
        <w:rPr>
          <w:rFonts w:ascii="Times New Roman" w:hAnsi="Times New Roman" w:cs="Times New Roman"/>
          <w:i/>
          <w:lang w:val="en-US"/>
        </w:rPr>
        <w:t>X</w:t>
      </w:r>
      <w:r w:rsidRPr="008A7195">
        <w:rPr>
          <w:rFonts w:ascii="Times New Roman" w:hAnsi="Times New Roman" w:cs="Times New Roman"/>
          <w:vertAlign w:val="subscript"/>
          <w:lang w:val="en-US"/>
        </w:rPr>
        <w:t>i</w:t>
      </w:r>
      <w:r w:rsidRPr="008A7195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/ (1 + </w:t>
      </w:r>
      <w:proofErr w:type="spellStart"/>
      <w:r>
        <w:rPr>
          <w:rFonts w:ascii="Times New Roman" w:hAnsi="Times New Roman" w:cs="Times New Roman"/>
          <w:lang w:val="en-US"/>
        </w:rPr>
        <w:t>exp</w:t>
      </w:r>
      <w:proofErr w:type="spellEnd"/>
      <w:r>
        <w:rPr>
          <w:rFonts w:ascii="Times New Roman" w:hAnsi="Times New Roman" w:cs="Times New Roman"/>
          <w:lang w:val="en-US"/>
        </w:rPr>
        <w:t>(β</w:t>
      </w:r>
      <w:r w:rsidRPr="00377063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+  ∑</w:t>
      </w:r>
      <w:r w:rsidRPr="009B15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β</w:t>
      </w:r>
      <w:r w:rsidRPr="00377063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9B150D">
        <w:rPr>
          <w:rFonts w:ascii="Times New Roman" w:hAnsi="Times New Roman" w:cs="Times New Roman"/>
          <w:i/>
          <w:lang w:val="en-US"/>
        </w:rPr>
        <w:t>X</w:t>
      </w:r>
      <w:r w:rsidRPr="008A7195">
        <w:rPr>
          <w:rFonts w:ascii="Times New Roman" w:hAnsi="Times New Roman" w:cs="Times New Roman"/>
          <w:vertAlign w:val="subscript"/>
          <w:lang w:val="en-US"/>
        </w:rPr>
        <w:t>i</w:t>
      </w:r>
      <w:r w:rsidRPr="008A7195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)</w:t>
      </w:r>
    </w:p>
    <w:p w:rsidR="00775A86" w:rsidRDefault="00775A86" w:rsidP="00775A86">
      <w:pPr>
        <w:rPr>
          <w:rFonts w:ascii="Times New Roman" w:hAnsi="Times New Roman" w:cs="Times New Roman"/>
          <w:lang w:val="en-US"/>
        </w:rPr>
      </w:pPr>
    </w:p>
    <w:p w:rsidR="00775A86" w:rsidRPr="003E5599" w:rsidRDefault="00775A86" w:rsidP="00775A8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Where β</w:t>
      </w:r>
      <w:r w:rsidRPr="00377063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vertAlign w:val="subscript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 w:rsidRPr="003E5599">
        <w:rPr>
          <w:rFonts w:ascii="Times New Roman" w:hAnsi="Times New Roman" w:cs="Times New Roman"/>
          <w:lang w:val="en-US"/>
        </w:rPr>
        <w:t xml:space="preserve"> is t</w:t>
      </w:r>
      <w:r>
        <w:rPr>
          <w:rFonts w:ascii="Times New Roman" w:hAnsi="Times New Roman" w:cs="Times New Roman"/>
          <w:lang w:val="en-US"/>
        </w:rPr>
        <w:t>he constant of the model (0.99</w:t>
      </w:r>
      <w:r w:rsidRPr="003E5599">
        <w:rPr>
          <w:rFonts w:ascii="Times New Roman" w:hAnsi="Times New Roman" w:cs="Times New Roman"/>
          <w:lang w:val="en-US"/>
        </w:rPr>
        <w:t xml:space="preserve"> for m</w:t>
      </w:r>
      <w:r>
        <w:rPr>
          <w:rFonts w:ascii="Times New Roman" w:hAnsi="Times New Roman" w:cs="Times New Roman"/>
          <w:lang w:val="en-US"/>
        </w:rPr>
        <w:t>odel 3)</w:t>
      </w:r>
      <w:proofErr w:type="gramStart"/>
      <w:r>
        <w:rPr>
          <w:rFonts w:ascii="Times New Roman" w:hAnsi="Times New Roman" w:cs="Times New Roman"/>
          <w:lang w:val="en-US"/>
        </w:rPr>
        <w:t>,  β</w:t>
      </w:r>
      <w:proofErr w:type="spellStart"/>
      <w:r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is the estimated </w:t>
      </w:r>
      <w:r w:rsidRPr="003E5599">
        <w:rPr>
          <w:rFonts w:ascii="Times New Roman" w:hAnsi="Times New Roman" w:cs="Times New Roman"/>
          <w:lang w:val="en-US"/>
        </w:rPr>
        <w:t>coefficient</w:t>
      </w:r>
      <w:r>
        <w:rPr>
          <w:rFonts w:ascii="Times New Roman" w:hAnsi="Times New Roman" w:cs="Times New Roman"/>
          <w:lang w:val="en-US"/>
        </w:rPr>
        <w:t xml:space="preserve"> presented in Table 2</w:t>
      </w:r>
      <w:r w:rsidRPr="003E5599">
        <w:rPr>
          <w:rFonts w:ascii="Times New Roman" w:hAnsi="Times New Roman" w:cs="Times New Roman"/>
          <w:lang w:val="en-US"/>
        </w:rPr>
        <w:t xml:space="preserve"> of each single factor, and </w:t>
      </w:r>
      <w:r w:rsidRPr="00361566">
        <w:rPr>
          <w:rFonts w:ascii="Times New Roman" w:hAnsi="Times New Roman" w:cs="Times New Roman"/>
          <w:i/>
          <w:lang w:val="en-US"/>
        </w:rPr>
        <w:t>Xi</w:t>
      </w:r>
      <w:r w:rsidRPr="003E5599">
        <w:rPr>
          <w:rFonts w:ascii="Times New Roman" w:hAnsi="Times New Roman" w:cs="Times New Roman"/>
          <w:lang w:val="en-US"/>
        </w:rPr>
        <w:t xml:space="preserve"> is the observed value </w:t>
      </w:r>
    </w:p>
    <w:p w:rsidR="00775A86" w:rsidRDefault="00775A86" w:rsidP="00775A86">
      <w:pPr>
        <w:rPr>
          <w:rFonts w:ascii="Times New Roman" w:hAnsi="Times New Roman" w:cs="Times New Roman"/>
          <w:lang w:val="en-US"/>
        </w:rPr>
      </w:pPr>
      <w:r w:rsidRPr="003E5599">
        <w:rPr>
          <w:rFonts w:ascii="Times New Roman" w:hAnsi="Times New Roman" w:cs="Times New Roman"/>
          <w:lang w:val="en-US"/>
        </w:rPr>
        <w:t>Negl</w:t>
      </w:r>
      <w:r>
        <w:rPr>
          <w:rFonts w:ascii="Times New Roman" w:hAnsi="Times New Roman" w:cs="Times New Roman"/>
          <w:lang w:val="en-US"/>
        </w:rPr>
        <w:t xml:space="preserve">ect is coded as binary variable </w:t>
      </w:r>
      <w:r w:rsidRPr="003E5599">
        <w:rPr>
          <w:rFonts w:ascii="Times New Roman" w:hAnsi="Times New Roman" w:cs="Times New Roman"/>
          <w:lang w:val="en-US"/>
        </w:rPr>
        <w:t>indicating the presence (xi=1) or the absence (xi=0)</w:t>
      </w:r>
      <w:r>
        <w:rPr>
          <w:rFonts w:ascii="Times New Roman" w:hAnsi="Times New Roman" w:cs="Times New Roman"/>
          <w:lang w:val="en-US"/>
        </w:rPr>
        <w:t>, as well as Aphasia.</w:t>
      </w:r>
    </w:p>
    <w:p w:rsidR="00470E74" w:rsidRDefault="00470E74" w:rsidP="00775A86">
      <w:pPr>
        <w:rPr>
          <w:rFonts w:ascii="Times New Roman" w:hAnsi="Times New Roman" w:cs="Times New Roman"/>
          <w:lang w:val="en-US"/>
        </w:rPr>
      </w:pPr>
    </w:p>
    <w:p w:rsidR="00470E74" w:rsidRDefault="00470E74" w:rsidP="00775A8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HTML code implementation allows for a straightforward modification of the included variables and their corresponding </w:t>
      </w:r>
      <w:r w:rsidR="00094F74" w:rsidRPr="00094F74">
        <w:rPr>
          <w:rFonts w:ascii="Times New Roman" w:hAnsi="Times New Roman" w:cs="Times New Roman"/>
          <w:lang w:val="en-US"/>
        </w:rPr>
        <w:t>β Coefficients</w:t>
      </w:r>
      <w:r w:rsidR="00094F74">
        <w:rPr>
          <w:rFonts w:ascii="Times New Roman" w:hAnsi="Times New Roman" w:cs="Times New Roman"/>
          <w:lang w:val="en-US"/>
        </w:rPr>
        <w:t xml:space="preserve"> in order to provide online calculators for new models</w:t>
      </w:r>
    </w:p>
    <w:p w:rsidR="00775A86" w:rsidRDefault="00775A86" w:rsidP="003E5599">
      <w:pPr>
        <w:rPr>
          <w:rFonts w:ascii="Times New Roman" w:hAnsi="Times New Roman" w:cs="Times New Roman"/>
          <w:lang w:val="en-US"/>
        </w:rPr>
      </w:pPr>
    </w:p>
    <w:p w:rsidR="00E72FA2" w:rsidRDefault="00E72FA2" w:rsidP="003E55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following HTML file and CSS file must be included in the same folder.</w:t>
      </w:r>
    </w:p>
    <w:p w:rsidR="00BB32DA" w:rsidRDefault="00BB32DA" w:rsidP="003E55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HTML code for </w:t>
      </w:r>
      <w:r w:rsidR="00DF147D" w:rsidRPr="00DF147D">
        <w:rPr>
          <w:rFonts w:ascii="Times New Roman" w:hAnsi="Times New Roman" w:cs="Times New Roman"/>
          <w:lang w:val="en-US"/>
        </w:rPr>
        <w:t>Supplementary Figure 11</w:t>
      </w:r>
      <w:r>
        <w:rPr>
          <w:rFonts w:ascii="Times New Roman" w:hAnsi="Times New Roman" w:cs="Times New Roman"/>
          <w:lang w:val="en-US"/>
        </w:rPr>
        <w:t>:</w:t>
      </w:r>
    </w:p>
    <w:p w:rsidR="00BB32DA" w:rsidRDefault="00BB32DA" w:rsidP="003E5599">
      <w:pPr>
        <w:rPr>
          <w:rFonts w:ascii="Times New Roman" w:hAnsi="Times New Roman" w:cs="Times New Roman"/>
          <w:lang w:val="en-US"/>
        </w:rPr>
      </w:pPr>
    </w:p>
    <w:p w:rsidR="00BB32DA" w:rsidRPr="00EA526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nl-NL" w:eastAsia="es-ES"/>
        </w:rPr>
      </w:pP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A6CAF0"/>
          <w:lang w:val="nl-NL" w:eastAsia="es-ES"/>
        </w:rPr>
        <w:t>&lt;!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lang w:val="nl-NL" w:eastAsia="es-ES"/>
        </w:rPr>
        <w:t>DOCTYPE html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A6CAF0"/>
          <w:lang w:val="nl-NL" w:eastAsia="es-ES"/>
        </w:rPr>
        <w:t>&gt;</w:t>
      </w:r>
    </w:p>
    <w:p w:rsidR="00BB32DA" w:rsidRPr="00EA526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nl-NL" w:eastAsia="es-ES"/>
        </w:rPr>
      </w:pPr>
      <w:r w:rsidRPr="00EA5265">
        <w:rPr>
          <w:rFonts w:ascii="Courier New" w:eastAsia="Times New Roman" w:hAnsi="Courier New" w:cs="Courier New"/>
          <w:color w:val="0000FF"/>
          <w:sz w:val="18"/>
          <w:szCs w:val="20"/>
          <w:lang w:val="nl-NL" w:eastAsia="es-ES"/>
        </w:rPr>
        <w:t>&lt;html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lang w:val="nl-NL" w:eastAsia="es-ES"/>
        </w:rPr>
        <w:t xml:space="preserve"> </w:t>
      </w:r>
      <w:r w:rsidRPr="00EA5265">
        <w:rPr>
          <w:rFonts w:ascii="Courier New" w:eastAsia="Times New Roman" w:hAnsi="Courier New" w:cs="Courier New"/>
          <w:color w:val="FF0000"/>
          <w:sz w:val="18"/>
          <w:szCs w:val="20"/>
          <w:lang w:val="nl-NL" w:eastAsia="es-ES"/>
        </w:rPr>
        <w:t>lang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lang w:val="nl-NL" w:eastAsia="es-ES"/>
        </w:rPr>
        <w:t>=</w:t>
      </w:r>
      <w:r w:rsidRPr="00EA5265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nl-NL" w:eastAsia="es-ES"/>
        </w:rPr>
        <w:t>"en"</w:t>
      </w:r>
      <w:r w:rsidRPr="00EA5265">
        <w:rPr>
          <w:rFonts w:ascii="Courier New" w:eastAsia="Times New Roman" w:hAnsi="Courier New" w:cs="Courier New"/>
          <w:color w:val="0000FF"/>
          <w:sz w:val="18"/>
          <w:szCs w:val="20"/>
          <w:lang w:val="nl-NL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head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meta</w:t>
      </w:r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charset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"UTF-8"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title&gt;</w:t>
      </w:r>
      <w:proofErr w:type="gramEnd"/>
      <w:r w:rsidR="003838F4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ANONYMIZED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FIM Calculator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&lt;/title&gt;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&lt;link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rel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"stylesheet"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type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"text/</w:t>
      </w:r>
      <w:proofErr w:type="spellStart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css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href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"alestyle.css"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media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"screen"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/&gt;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&lt;/head&gt;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body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&lt;div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"container"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&lt;h1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class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proofErr w:type="spellStart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bg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-dark"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FIM CALCULATOR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&lt;/h1&gt;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Age (in years)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&lt;input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type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"number"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"age"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min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"0"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/&gt;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&lt;/label&gt;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Time since stroke onset to rehabilitation admission (in days)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&lt;input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type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"number"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proofErr w:type="spellStart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tso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min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"0"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/&gt;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&lt;/label&gt;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Presence of neglect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&lt;select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"neglect"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option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&gt;&lt;/option&gt;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&lt;option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value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"1"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Yes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&lt;/option&gt;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&lt;option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value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"0"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No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&lt;/option&gt;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&lt;/select&gt;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&lt;/label&gt;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Motor FIM score at admission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&lt;input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type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"number"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proofErr w:type="spellStart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fim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min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"0"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/&gt;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&lt;/label&gt;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Presence of aphasia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&lt;select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"aphasia"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option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&gt;&lt;/option&gt;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&lt;option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value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"1"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Yes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&lt;/option&gt;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&lt;option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value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"0"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No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&lt;/option&gt;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&lt;/select&gt;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&lt;/label&gt;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lastRenderedPageBreak/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&lt;button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proofErr w:type="spellStart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btn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Compute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&lt;/button&gt;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Result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&lt;input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type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"text"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id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"result"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readonly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/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&lt;/label&gt;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&lt;h2&gt;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Disclaimer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&lt;/h2&gt;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&lt;p&gt;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This page computes the probability for a patient with stroke to achieve a motor FIM score &gt; 61 points at rehabilitation discharge, obtained using a multivariable logistic regression model.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The model was derived from 710 patients admitted to stroke rehabilitation at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&lt;a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FF0000"/>
          <w:sz w:val="18"/>
          <w:szCs w:val="20"/>
          <w:lang w:val="en-US" w:eastAsia="es-ES"/>
        </w:rPr>
        <w:t>href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>https://www.guttmann.com</w:t>
      </w:r>
      <w:r w:rsidRPr="00BB32DA">
        <w:rPr>
          <w:rFonts w:ascii="Courier New" w:eastAsia="Times New Roman" w:hAnsi="Courier New" w:cs="Courier New"/>
          <w:b/>
          <w:bCs/>
          <w:color w:val="8000FF"/>
          <w:sz w:val="18"/>
          <w:szCs w:val="20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  <w:r w:rsidR="003838F4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ANONYMIZED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&lt;/a&gt;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in</w:t>
      </w:r>
      <w:r w:rsidR="003838F4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XXXXX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.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&lt;/p&gt;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&lt;p&gt;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The computed probability is indicative and in any case aims to replace a professional's </w:t>
      </w:r>
      <w:proofErr w:type="gramStart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assessment,</w:t>
      </w:r>
      <w:proofErr w:type="gram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we strongly recommend the use of this calculator in collaboration with 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</w:t>
      </w:r>
      <w:proofErr w:type="gramStart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specialized</w:t>
      </w:r>
      <w:proofErr w:type="gram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healthcare professionals.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Your use of this calculator is with full knowledge and awareness that you waive any claim you may have against it for reliance on any information presented through it.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&lt;/p&gt;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&lt;h2&gt;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Privacy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&lt;/h2&gt;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&lt;p&gt;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    This form is completely anonymous. The data you entered never leaves your browser. We do </w:t>
      </w:r>
      <w:proofErr w:type="spellStart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no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receive nor store any data entered in this page.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    </w:t>
      </w: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&lt;/p&gt;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&lt;/div&gt;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</w:t>
      </w:r>
      <w:proofErr w:type="gramStart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script</w:t>
      </w:r>
      <w:proofErr w:type="gramEnd"/>
      <w:r w:rsidRPr="00BB32DA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&gt;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ageField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"age"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);</w:t>
      </w:r>
    </w:p>
    <w:p w:rsidR="00BB32DA" w:rsidRPr="00EA526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</w:t>
      </w:r>
      <w:r w:rsidRPr="00EA5265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nl-NL" w:eastAsia="es-ES"/>
        </w:rPr>
        <w:t>const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  <w:t xml:space="preserve"> tsoField </w:t>
      </w:r>
      <w:r w:rsidRPr="00EA526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nl-NL" w:eastAsia="es-ES"/>
        </w:rPr>
        <w:t>=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  <w:t xml:space="preserve"> document.getElementById</w:t>
      </w:r>
      <w:r w:rsidRPr="00EA526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nl-NL" w:eastAsia="es-ES"/>
        </w:rPr>
        <w:t>(</w:t>
      </w:r>
      <w:r w:rsidRPr="00EA5265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nl-NL" w:eastAsia="es-ES"/>
        </w:rPr>
        <w:t>"tso"</w:t>
      </w:r>
      <w:r w:rsidRPr="00EA526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nl-NL" w:eastAsia="es-ES"/>
        </w:rPr>
        <w:t>);</w:t>
      </w:r>
    </w:p>
    <w:p w:rsidR="00BB32DA" w:rsidRPr="00EA526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</w:pP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  <w:t xml:space="preserve">    </w:t>
      </w:r>
      <w:r w:rsidRPr="00EA5265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nl-NL" w:eastAsia="es-ES"/>
        </w:rPr>
        <w:t>const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  <w:t xml:space="preserve"> neglectField </w:t>
      </w:r>
      <w:r w:rsidRPr="00EA526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nl-NL" w:eastAsia="es-ES"/>
        </w:rPr>
        <w:t>=</w:t>
      </w: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  <w:t xml:space="preserve"> document.getElementById</w:t>
      </w:r>
      <w:r w:rsidRPr="00EA526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nl-NL" w:eastAsia="es-ES"/>
        </w:rPr>
        <w:t>(</w:t>
      </w:r>
      <w:r w:rsidRPr="00EA5265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nl-NL" w:eastAsia="es-ES"/>
        </w:rPr>
        <w:t>"neglect"</w:t>
      </w:r>
      <w:r w:rsidRPr="00EA526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nl-NL" w:eastAsia="es-ES"/>
        </w:rPr>
        <w:t>);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EA5265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nl-NL" w:eastAsia="es-ES"/>
        </w:rPr>
        <w:t xml:space="preserve">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fimField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</w:t>
      </w:r>
      <w:proofErr w:type="spellStart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fim</w:t>
      </w:r>
      <w:proofErr w:type="spellEnd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);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aphasiaField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"aphasia"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);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resultField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"result"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);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btn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</w:t>
      </w:r>
      <w:proofErr w:type="spellStart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btn</w:t>
      </w:r>
      <w:proofErr w:type="spellEnd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"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);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</w:t>
      </w:r>
      <w:proofErr w:type="spellStart"/>
      <w:proofErr w:type="gram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btn.addEventListener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</w:t>
      </w:r>
      <w:proofErr w:type="gramEnd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val="en-US" w:eastAsia="es-ES"/>
        </w:rPr>
        <w:t>'click'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,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    </w:t>
      </w:r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function</w:t>
      </w:r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()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{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age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ageField.value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tso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tsoField.value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const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fim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>fimField.value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val="en-US"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beta0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val="en-US" w:eastAsia="es-ES"/>
        </w:rPr>
        <w:t>0.99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beta1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-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0.041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beta2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-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0.027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beta3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-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0.711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beta4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0.083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beta5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-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0.466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neg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eastAsia="es-ES"/>
        </w:rPr>
        <w:t>'</w:t>
      </w:r>
      <w:proofErr w:type="spellStart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eastAsia="es-ES"/>
        </w:rPr>
        <w:t>neglect</w:t>
      </w:r>
      <w:proofErr w:type="spellEnd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eastAsia="es-ES"/>
        </w:rPr>
        <w:t>'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).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value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proofErr w:type="gramStart"/>
      <w:r w:rsidRPr="00BB32DA">
        <w:rPr>
          <w:rFonts w:ascii="Courier New" w:eastAsia="Times New Roman" w:hAnsi="Courier New" w:cs="Courier New"/>
          <w:b/>
          <w:bCs/>
          <w:i/>
          <w:iCs/>
          <w:color w:val="000080"/>
          <w:sz w:val="18"/>
          <w:szCs w:val="20"/>
          <w:shd w:val="clear" w:color="auto" w:fill="F2F4FF"/>
          <w:lang w:eastAsia="es-ES"/>
        </w:rPr>
        <w:t>var</w:t>
      </w:r>
      <w:proofErr w:type="spellEnd"/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apha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document.getElementById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eastAsia="es-ES"/>
        </w:rPr>
        <w:t>'</w:t>
      </w:r>
      <w:proofErr w:type="spellStart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eastAsia="es-ES"/>
        </w:rPr>
        <w:t>aphasia</w:t>
      </w:r>
      <w:proofErr w:type="spellEnd"/>
      <w:r w:rsidRPr="00BB32DA">
        <w:rPr>
          <w:rFonts w:ascii="Courier New" w:eastAsia="Times New Roman" w:hAnsi="Courier New" w:cs="Courier New"/>
          <w:color w:val="808080"/>
          <w:sz w:val="18"/>
          <w:szCs w:val="20"/>
          <w:shd w:val="clear" w:color="auto" w:fill="F2F4FF"/>
          <w:lang w:eastAsia="es-ES"/>
        </w:rPr>
        <w:t>'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).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value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;</w:t>
      </w: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</w:p>
    <w:p w:rsidR="00BB32DA" w:rsidRPr="00BB32DA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   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resultField.value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=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(((</w:t>
      </w:r>
      <w:proofErr w:type="spellStart"/>
      <w:proofErr w:type="gram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Math.exp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proofErr w:type="gram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beta0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age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beta1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tso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beta2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beta3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neg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beta4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fim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beta5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apha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))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/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1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Math.exp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beta0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age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beta1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tso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beta2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beta3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neg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beta4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fim</w:t>
      </w:r>
      <w:proofErr w:type="spellEnd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+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beta5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apha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))))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*</w:t>
      </w: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100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).</w:t>
      </w:r>
      <w:proofErr w:type="spellStart"/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>toFixed</w:t>
      </w:r>
      <w:proofErr w:type="spellEnd"/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(</w:t>
      </w:r>
      <w:r w:rsidRPr="00BB32DA">
        <w:rPr>
          <w:rFonts w:ascii="Courier New" w:eastAsia="Times New Roman" w:hAnsi="Courier New" w:cs="Courier New"/>
          <w:color w:val="FF0000"/>
          <w:sz w:val="18"/>
          <w:szCs w:val="20"/>
          <w:shd w:val="clear" w:color="auto" w:fill="F2F4FF"/>
          <w:lang w:eastAsia="es-ES"/>
        </w:rPr>
        <w:t>2</w:t>
      </w:r>
      <w:r w:rsidRPr="00BB32DA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eastAsia="es-ES"/>
        </w:rPr>
        <w:t>);</w:t>
      </w:r>
    </w:p>
    <w:p w:rsidR="00BB32DA" w:rsidRPr="00837B3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val="en-US" w:eastAsia="es-ES"/>
        </w:rPr>
      </w:pPr>
      <w:r w:rsidRPr="00BB32DA">
        <w:rPr>
          <w:rFonts w:ascii="Courier New" w:eastAsia="Times New Roman" w:hAnsi="Courier New" w:cs="Courier New"/>
          <w:color w:val="000000"/>
          <w:sz w:val="18"/>
          <w:szCs w:val="20"/>
          <w:shd w:val="clear" w:color="auto" w:fill="F2F4FF"/>
          <w:lang w:eastAsia="es-ES"/>
        </w:rPr>
        <w:t xml:space="preserve">        </w:t>
      </w:r>
      <w:r w:rsidRPr="00837B35">
        <w:rPr>
          <w:rFonts w:ascii="Courier New" w:eastAsia="Times New Roman" w:hAnsi="Courier New" w:cs="Courier New"/>
          <w:b/>
          <w:bCs/>
          <w:color w:val="000000"/>
          <w:sz w:val="18"/>
          <w:szCs w:val="20"/>
          <w:shd w:val="clear" w:color="auto" w:fill="F2F4FF"/>
          <w:lang w:val="en-US" w:eastAsia="es-ES"/>
        </w:rPr>
        <w:t>});</w:t>
      </w:r>
    </w:p>
    <w:p w:rsidR="00BB32DA" w:rsidRPr="00837B3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837B35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&lt;/script&gt;</w:t>
      </w:r>
    </w:p>
    <w:p w:rsidR="00BB32DA" w:rsidRPr="00837B3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</w:pPr>
      <w:r w:rsidRPr="00837B35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&lt;/body&gt;</w:t>
      </w:r>
    </w:p>
    <w:p w:rsidR="00BB32DA" w:rsidRPr="00837B3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</w:pPr>
      <w:r w:rsidRPr="00837B35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&lt;/html&gt;</w:t>
      </w:r>
    </w:p>
    <w:p w:rsidR="00BB32DA" w:rsidRPr="00837B35" w:rsidRDefault="00BB32DA" w:rsidP="00BB32D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</w:pPr>
    </w:p>
    <w:p w:rsidR="00BB32DA" w:rsidRDefault="00E72FA2" w:rsidP="00BB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Cs w:val="24"/>
          <w:lang w:val="en-US" w:eastAsia="es-ES"/>
        </w:rPr>
        <w:t>CSS file</w:t>
      </w:r>
    </w:p>
    <w:p w:rsidR="00E72FA2" w:rsidRDefault="00E72FA2" w:rsidP="00BB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*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,</w:t>
      </w:r>
      <w:r w:rsidRPr="00E72FA2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*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</w:t>
      </w:r>
      <w:r w:rsidRPr="00E72FA2">
        <w:rPr>
          <w:rFonts w:ascii="Courier New" w:eastAsia="Times New Roman" w:hAnsi="Courier New" w:cs="Courier New"/>
          <w:b/>
          <w:bCs/>
          <w:color w:val="FF8000"/>
          <w:sz w:val="18"/>
          <w:szCs w:val="20"/>
          <w:lang w:val="en-US" w:eastAsia="es-ES"/>
        </w:rPr>
        <w:t>before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,</w:t>
      </w:r>
      <w:r w:rsidRPr="00E72FA2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*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</w:t>
      </w:r>
      <w:r w:rsidRPr="00E72FA2">
        <w:rPr>
          <w:rFonts w:ascii="Courier New" w:eastAsia="Times New Roman" w:hAnsi="Courier New" w:cs="Courier New"/>
          <w:b/>
          <w:bCs/>
          <w:color w:val="FF8000"/>
          <w:sz w:val="18"/>
          <w:szCs w:val="20"/>
          <w:lang w:val="en-US" w:eastAsia="es-ES"/>
        </w:rPr>
        <w:t>after</w:t>
      </w: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box-sizing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border-box;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#</w:t>
      </w:r>
      <w:r w:rsidRPr="00E72FA2">
        <w:rPr>
          <w:rFonts w:ascii="Courier New" w:eastAsia="Times New Roman" w:hAnsi="Courier New" w:cs="Courier New"/>
          <w:b/>
          <w:bCs/>
          <w:color w:val="0080FF"/>
          <w:sz w:val="18"/>
          <w:szCs w:val="20"/>
          <w:lang w:val="en-US" w:eastAsia="es-ES"/>
        </w:rPr>
        <w:t>container</w:t>
      </w: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width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500px;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border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2px solid black;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padding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0;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margin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3rem auto;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h1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background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black;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color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white;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margin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0;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font-size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25px;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padding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10px;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proofErr w:type="gramStart"/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label</w:t>
      </w:r>
      <w:proofErr w:type="gramEnd"/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display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block;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padding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10px;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proofErr w:type="gramStart"/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input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,</w:t>
      </w:r>
      <w:r w:rsidRPr="00E72FA2"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select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width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100%;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padding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5px;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display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block;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border-width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1px;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8F0A09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margin-top</w:t>
      </w:r>
      <w:proofErr w:type="gramEnd"/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2px;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5C3651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proofErr w:type="gramStart"/>
      <w:r w:rsidRPr="005C3651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button</w:t>
      </w:r>
      <w:proofErr w:type="gramEnd"/>
      <w:r w:rsidRPr="005C3651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 </w:t>
      </w:r>
      <w:r w:rsidRPr="005C3651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margin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10px;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background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black;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color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white;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border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none;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outline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none;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padding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10px;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cursor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pointer;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transition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background-color 600ms;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proofErr w:type="spellStart"/>
      <w:proofErr w:type="gramStart"/>
      <w:r w:rsidRPr="008F0A09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button</w:t>
      </w:r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</w:t>
      </w:r>
      <w:proofErr w:type="gramEnd"/>
      <w:r w:rsidRPr="008F0A09">
        <w:rPr>
          <w:rFonts w:ascii="Courier New" w:eastAsia="Times New Roman" w:hAnsi="Courier New" w:cs="Courier New"/>
          <w:b/>
          <w:bCs/>
          <w:color w:val="FF8000"/>
          <w:sz w:val="18"/>
          <w:szCs w:val="20"/>
          <w:lang w:val="en-US" w:eastAsia="es-ES"/>
        </w:rPr>
        <w:t>hover</w:t>
      </w:r>
      <w:proofErr w:type="spellEnd"/>
      <w:r w:rsidRPr="008F0A09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 </w:t>
      </w:r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8F0A09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8F0A09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background</w:t>
      </w:r>
      <w:proofErr w:type="gramEnd"/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#444444;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8F0A09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8F0A09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h2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font-size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20px;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padding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20px 10px 5px;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border-top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1px solid black;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margin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1rem 0 0;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val="en-US" w:eastAsia="es-ES"/>
        </w:rPr>
      </w:pP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proofErr w:type="gramStart"/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>p</w:t>
      </w:r>
      <w:proofErr w:type="gramEnd"/>
      <w:r w:rsidRPr="00E72FA2">
        <w:rPr>
          <w:rFonts w:ascii="Courier New" w:eastAsia="Times New Roman" w:hAnsi="Courier New" w:cs="Courier New"/>
          <w:color w:val="0000FF"/>
          <w:sz w:val="18"/>
          <w:szCs w:val="20"/>
          <w:lang w:val="en-US" w:eastAsia="es-ES"/>
        </w:rPr>
        <w:t xml:space="preserve"> </w:t>
      </w:r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{</w:t>
      </w:r>
    </w:p>
    <w:p w:rsidR="00E72FA2" w:rsidRPr="00E72FA2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margin</w:t>
      </w:r>
      <w:proofErr w:type="gram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 xml:space="preserve">: 0 10px </w:t>
      </w:r>
      <w:proofErr w:type="spellStart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10px</w:t>
      </w:r>
      <w:proofErr w:type="spellEnd"/>
      <w:r w:rsidRPr="00E72FA2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;</w:t>
      </w:r>
    </w:p>
    <w:p w:rsidR="00E72FA2" w:rsidRPr="005C3651" w:rsidRDefault="00E72FA2" w:rsidP="00E72FA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</w:pPr>
      <w:r w:rsidRPr="00E72FA2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 xml:space="preserve">    </w:t>
      </w:r>
      <w:proofErr w:type="gramStart"/>
      <w:r w:rsidRPr="005C3651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text-</w:t>
      </w:r>
      <w:proofErr w:type="gramEnd"/>
      <w:r w:rsidRPr="005C3651">
        <w:rPr>
          <w:rFonts w:ascii="Courier New" w:eastAsia="Times New Roman" w:hAnsi="Courier New" w:cs="Courier New"/>
          <w:b/>
          <w:bCs/>
          <w:color w:val="8080C0"/>
          <w:sz w:val="18"/>
          <w:szCs w:val="20"/>
          <w:lang w:val="en-US" w:eastAsia="es-ES"/>
        </w:rPr>
        <w:t>align</w:t>
      </w:r>
      <w:r w:rsidRPr="005C3651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: justify;</w:t>
      </w:r>
    </w:p>
    <w:p w:rsidR="00E72FA2" w:rsidRPr="005C3651" w:rsidRDefault="00E72FA2" w:rsidP="00E72F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s-ES"/>
        </w:rPr>
      </w:pPr>
      <w:r w:rsidRPr="005C3651">
        <w:rPr>
          <w:rFonts w:ascii="Courier New" w:eastAsia="Times New Roman" w:hAnsi="Courier New" w:cs="Courier New"/>
          <w:b/>
          <w:bCs/>
          <w:color w:val="000000"/>
          <w:sz w:val="18"/>
          <w:szCs w:val="20"/>
          <w:lang w:val="en-US" w:eastAsia="es-ES"/>
        </w:rPr>
        <w:t>}</w:t>
      </w:r>
    </w:p>
    <w:p w:rsidR="00E72FA2" w:rsidRPr="00E72FA2" w:rsidRDefault="00E72FA2" w:rsidP="00BB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es-ES"/>
        </w:rPr>
      </w:pPr>
    </w:p>
    <w:p w:rsidR="00E72FA2" w:rsidRPr="00E72FA2" w:rsidRDefault="00E72FA2" w:rsidP="00BB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es-ES"/>
        </w:rPr>
      </w:pPr>
    </w:p>
    <w:p w:rsidR="009434F0" w:rsidRDefault="009434F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9434F0" w:rsidRDefault="009434F0" w:rsidP="009434F0">
      <w:pP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lastRenderedPageBreak/>
        <w:t>Supplementa</w:t>
      </w:r>
      <w:r w:rsidR="00EA5265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ry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 xml:space="preserve"> Figure </w:t>
      </w:r>
      <w:r w:rsidR="000818D7"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12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. 95%CI of motor FIM score at discharge for</w:t>
      </w:r>
    </w:p>
    <w:p w:rsidR="009434F0" w:rsidRDefault="009434F0" w:rsidP="009434F0">
      <w:pP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s-ES"/>
        </w:rPr>
        <w:t>patients with aphasia and patients without aphasia by age range</w:t>
      </w:r>
    </w:p>
    <w:p w:rsidR="009434F0" w:rsidRDefault="009434F0" w:rsidP="009434F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es-ES"/>
        </w:rPr>
        <w:drawing>
          <wp:inline distT="0" distB="0" distL="0" distR="0">
            <wp:extent cx="4579620" cy="3884295"/>
            <wp:effectExtent l="0" t="0" r="0" b="1905"/>
            <wp:docPr id="4" name="Imagen 4" descr="C:\Users\recerca\Desktop\SCRU\7NOV\aphasi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rca\Desktop\SCRU\7NOV\aphasia.tif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DA" w:rsidRPr="003E5599" w:rsidRDefault="00BB32DA" w:rsidP="003E5599">
      <w:pPr>
        <w:rPr>
          <w:rFonts w:ascii="Times New Roman" w:hAnsi="Times New Roman" w:cs="Times New Roman"/>
          <w:lang w:val="en-US"/>
        </w:rPr>
      </w:pPr>
    </w:p>
    <w:sectPr w:rsidR="00BB32DA" w:rsidRPr="003E5599">
      <w:foot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D0" w:rsidRDefault="00F53DD0" w:rsidP="00CF4408">
      <w:pPr>
        <w:spacing w:after="0" w:line="240" w:lineRule="auto"/>
      </w:pPr>
      <w:r>
        <w:separator/>
      </w:r>
    </w:p>
  </w:endnote>
  <w:endnote w:type="continuationSeparator" w:id="0">
    <w:p w:rsidR="00F53DD0" w:rsidRDefault="00F53DD0" w:rsidP="00CF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82805"/>
      <w:docPartObj>
        <w:docPartGallery w:val="Page Numbers (Bottom of Page)"/>
        <w:docPartUnique/>
      </w:docPartObj>
    </w:sdtPr>
    <w:sdtEndPr/>
    <w:sdtContent>
      <w:p w:rsidR="00CF4408" w:rsidRDefault="00CF44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27F">
          <w:rPr>
            <w:noProof/>
          </w:rPr>
          <w:t>15</w:t>
        </w:r>
        <w:r>
          <w:fldChar w:fldCharType="end"/>
        </w:r>
      </w:p>
    </w:sdtContent>
  </w:sdt>
  <w:p w:rsidR="00CF4408" w:rsidRDefault="00CF44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D0" w:rsidRDefault="00F53DD0" w:rsidP="00CF4408">
      <w:pPr>
        <w:spacing w:after="0" w:line="240" w:lineRule="auto"/>
      </w:pPr>
      <w:r>
        <w:separator/>
      </w:r>
    </w:p>
  </w:footnote>
  <w:footnote w:type="continuationSeparator" w:id="0">
    <w:p w:rsidR="00F53DD0" w:rsidRDefault="00F53DD0" w:rsidP="00CF4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09"/>
    <w:rsid w:val="0002707C"/>
    <w:rsid w:val="00075E75"/>
    <w:rsid w:val="000818D7"/>
    <w:rsid w:val="0008469A"/>
    <w:rsid w:val="00094F74"/>
    <w:rsid w:val="000C701D"/>
    <w:rsid w:val="001A4D44"/>
    <w:rsid w:val="001A7E62"/>
    <w:rsid w:val="001C33C4"/>
    <w:rsid w:val="001E56A3"/>
    <w:rsid w:val="00200B8C"/>
    <w:rsid w:val="00200FCA"/>
    <w:rsid w:val="002674F0"/>
    <w:rsid w:val="00274B92"/>
    <w:rsid w:val="002766E7"/>
    <w:rsid w:val="00283DE5"/>
    <w:rsid w:val="002B5777"/>
    <w:rsid w:val="002D3FB7"/>
    <w:rsid w:val="002E6F3A"/>
    <w:rsid w:val="00300744"/>
    <w:rsid w:val="00300BDB"/>
    <w:rsid w:val="0032452B"/>
    <w:rsid w:val="003268BE"/>
    <w:rsid w:val="00361566"/>
    <w:rsid w:val="00377063"/>
    <w:rsid w:val="0038327F"/>
    <w:rsid w:val="003838F4"/>
    <w:rsid w:val="00397FDB"/>
    <w:rsid w:val="003C1A49"/>
    <w:rsid w:val="003C1DDB"/>
    <w:rsid w:val="003D6184"/>
    <w:rsid w:val="003E5599"/>
    <w:rsid w:val="003F0752"/>
    <w:rsid w:val="00470E74"/>
    <w:rsid w:val="004E0CCC"/>
    <w:rsid w:val="004E7099"/>
    <w:rsid w:val="004F1578"/>
    <w:rsid w:val="004F76C2"/>
    <w:rsid w:val="00504045"/>
    <w:rsid w:val="00511345"/>
    <w:rsid w:val="00525059"/>
    <w:rsid w:val="00544EBE"/>
    <w:rsid w:val="005519D3"/>
    <w:rsid w:val="005C2CA2"/>
    <w:rsid w:val="005C3651"/>
    <w:rsid w:val="005D1F6C"/>
    <w:rsid w:val="00624E18"/>
    <w:rsid w:val="00635734"/>
    <w:rsid w:val="00662DF7"/>
    <w:rsid w:val="006856C7"/>
    <w:rsid w:val="00693732"/>
    <w:rsid w:val="006D0E50"/>
    <w:rsid w:val="006E10C4"/>
    <w:rsid w:val="006F7491"/>
    <w:rsid w:val="00720C24"/>
    <w:rsid w:val="00752A3B"/>
    <w:rsid w:val="00766B6A"/>
    <w:rsid w:val="00775A86"/>
    <w:rsid w:val="00777B8E"/>
    <w:rsid w:val="007A02AA"/>
    <w:rsid w:val="00817402"/>
    <w:rsid w:val="00837B35"/>
    <w:rsid w:val="00842B76"/>
    <w:rsid w:val="00861F58"/>
    <w:rsid w:val="0086618A"/>
    <w:rsid w:val="008A209A"/>
    <w:rsid w:val="008A2AFB"/>
    <w:rsid w:val="008A7195"/>
    <w:rsid w:val="008B7B50"/>
    <w:rsid w:val="008F0A09"/>
    <w:rsid w:val="00923E74"/>
    <w:rsid w:val="009434F0"/>
    <w:rsid w:val="009840C4"/>
    <w:rsid w:val="009B150D"/>
    <w:rsid w:val="009B543F"/>
    <w:rsid w:val="009D6AAC"/>
    <w:rsid w:val="009E6F88"/>
    <w:rsid w:val="009F02C2"/>
    <w:rsid w:val="009F4997"/>
    <w:rsid w:val="00A43460"/>
    <w:rsid w:val="00B17DBB"/>
    <w:rsid w:val="00B43486"/>
    <w:rsid w:val="00B567FD"/>
    <w:rsid w:val="00B90D70"/>
    <w:rsid w:val="00BA69EC"/>
    <w:rsid w:val="00BB32DA"/>
    <w:rsid w:val="00C044FE"/>
    <w:rsid w:val="00C1516A"/>
    <w:rsid w:val="00C167A9"/>
    <w:rsid w:val="00C22FEB"/>
    <w:rsid w:val="00C577C1"/>
    <w:rsid w:val="00C62D79"/>
    <w:rsid w:val="00C7423E"/>
    <w:rsid w:val="00CB68F1"/>
    <w:rsid w:val="00CD3709"/>
    <w:rsid w:val="00CE045E"/>
    <w:rsid w:val="00CF4408"/>
    <w:rsid w:val="00D33D84"/>
    <w:rsid w:val="00DC37A1"/>
    <w:rsid w:val="00DF147D"/>
    <w:rsid w:val="00E72A40"/>
    <w:rsid w:val="00E72FA2"/>
    <w:rsid w:val="00EA5265"/>
    <w:rsid w:val="00F03714"/>
    <w:rsid w:val="00F076CD"/>
    <w:rsid w:val="00F5072B"/>
    <w:rsid w:val="00F53DD0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B5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7706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838F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38F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08"/>
  </w:style>
  <w:style w:type="paragraph" w:styleId="Piedepgina">
    <w:name w:val="footer"/>
    <w:basedOn w:val="Normal"/>
    <w:link w:val="PiedepginaCar"/>
    <w:uiPriority w:val="99"/>
    <w:unhideWhenUsed/>
    <w:rsid w:val="00CF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D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B5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7706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838F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38F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08"/>
  </w:style>
  <w:style w:type="paragraph" w:styleId="Piedepgina">
    <w:name w:val="footer"/>
    <w:basedOn w:val="Normal"/>
    <w:link w:val="PiedepginaCar"/>
    <w:uiPriority w:val="99"/>
    <w:unhideWhenUsed/>
    <w:rsid w:val="00CF4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precise4q.guttmann.tech/fim-calculator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2.tif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1556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Garcia Rudolph</dc:creator>
  <cp:lastModifiedBy>recerca</cp:lastModifiedBy>
  <cp:revision>2</cp:revision>
  <dcterms:created xsi:type="dcterms:W3CDTF">2021-09-13T10:11:00Z</dcterms:created>
  <dcterms:modified xsi:type="dcterms:W3CDTF">2021-09-13T10:11:00Z</dcterms:modified>
</cp:coreProperties>
</file>