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98" w:rsidRPr="003E5968" w:rsidRDefault="006F0498" w:rsidP="006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68">
        <w:rPr>
          <w:rFonts w:ascii="Times New Roman" w:hAnsi="Times New Roman" w:cs="Times New Roman"/>
          <w:b/>
          <w:sz w:val="24"/>
          <w:szCs w:val="24"/>
        </w:rPr>
        <w:t>Supplementary Table 1</w:t>
      </w:r>
    </w:p>
    <w:p w:rsidR="00651F2C" w:rsidRPr="003E5968" w:rsidRDefault="00651F2C" w:rsidP="00651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3E5968">
        <w:rPr>
          <w:rFonts w:ascii="Times New Roman" w:hAnsi="Times New Roman" w:cs="Times New Roman"/>
          <w:b/>
          <w:bCs/>
          <w:sz w:val="24"/>
          <w:szCs w:val="24"/>
          <w:lang w:bidi="hi-IN"/>
        </w:rPr>
        <w:t>Optimised geometrical parameters of the three Isomers of title compound at B3LYP and CAM-B3LYP/6-311 G (d, p) level along with experimental values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3E5968" w:rsidRPr="003E5968" w:rsidTr="00487C57">
        <w:trPr>
          <w:jc w:val="center"/>
        </w:trPr>
        <w:tc>
          <w:tcPr>
            <w:tcW w:w="1155" w:type="dxa"/>
            <w:vMerge w:val="restart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Bond Length</w:t>
            </w:r>
          </w:p>
        </w:tc>
        <w:tc>
          <w:tcPr>
            <w:tcW w:w="1155" w:type="dxa"/>
            <w:vMerge w:val="restart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Exp.</w:t>
            </w:r>
          </w:p>
        </w:tc>
        <w:tc>
          <w:tcPr>
            <w:tcW w:w="3465" w:type="dxa"/>
            <w:gridSpan w:val="3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B3LYP</w:t>
            </w:r>
          </w:p>
        </w:tc>
        <w:tc>
          <w:tcPr>
            <w:tcW w:w="3467" w:type="dxa"/>
            <w:gridSpan w:val="3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CAM-B3LYP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  <w:vMerge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55" w:type="dxa"/>
            <w:vMerge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Isomer I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Isomer II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Isomer III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Isomer I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Isomer II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Isomer III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(C1=C2)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1.401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1.402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1.405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1.404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1.395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1.397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1.396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(C1-C6)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1.378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1.382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1.378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1.378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(C1-H7)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1.084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1.084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1.081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(C2-C3)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1.384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1.392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(C2-C13)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1.482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1.499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1.466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1.466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1.495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1.466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1.467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(C3=C4)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1.369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1.387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1.390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1.382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1.385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1.384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(C3-H8)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1.081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(C4-C5)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1.397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1.392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1.390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1.390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(C4-H9)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1.085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1.085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1.085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(C5=C6)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1.394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1.397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1.394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1.393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(C5-O11)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1.360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1.361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1.362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1.361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1.355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1.356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1.355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(C6-H10)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1.082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(O11-H12)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0.963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0.963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0.963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0.961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0.961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0.961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(C13=O14)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1.238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1.214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1.208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(C13-O14)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1.345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1.337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1.337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1.329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(C13-N15)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1.373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1.302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1.380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(C13=N15)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1.297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1.286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1.292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(O14-H18)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0.986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0.984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(O14-H28)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0.978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0.976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(N15-N16)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1.380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1.358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1.395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1.356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1.388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1.394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(N16=C17)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1.289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1.293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1.277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1.282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(N15-H17)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1.015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1.013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(N16=C18)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1.278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1.284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1.273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(C17-C20)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1.434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1.437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(C17-C22)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1.435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1.437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(C17-H27)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1.091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1.090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(C17-H28)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1.087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1.087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(C18=C19)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(C18-C21)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1.440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1.439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1.413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1.442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1.414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(C18-H28)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1.096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1.095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(C18-H25)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(C19=C20)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1.380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1.382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1.380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(C19-C20)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(C19-N23)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1.358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1.353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(C19-H25)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1.078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(C19-N22)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1.406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1.416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1.365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1.414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1.360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(C19-H26)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(C20=C21)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1.381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(C20-N22)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1.378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1.371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(C20-N23)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1.353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1.365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1.360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(C20-H26)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1.078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(C20-H27)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(C21=C22)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1.392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1.389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1.396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1.379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1.386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(C21-N23)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1.374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1.376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1.368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(C21-H24)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(C21-H27)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1.079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(N22-H23)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1.007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1.378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1.006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1.371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(C22-H25)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</w:t>
            </w:r>
          </w:p>
        </w:tc>
      </w:tr>
      <w:tr w:rsidR="003E5968" w:rsidRPr="003E5968" w:rsidTr="00487C57">
        <w:trPr>
          <w:jc w:val="center"/>
        </w:trPr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(N23-H24)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1.009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1.013</w:t>
            </w:r>
          </w:p>
        </w:tc>
        <w:tc>
          <w:tcPr>
            <w:tcW w:w="1155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1.008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1F2C" w:rsidRPr="003E5968" w:rsidRDefault="00651F2C" w:rsidP="00E358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1.012</w:t>
            </w:r>
          </w:p>
        </w:tc>
      </w:tr>
    </w:tbl>
    <w:p w:rsidR="00651F2C" w:rsidRPr="003E5968" w:rsidRDefault="00651F2C" w:rsidP="00651F2C">
      <w:pPr>
        <w:rPr>
          <w:rFonts w:ascii="Times New Roman" w:hAnsi="Times New Roman" w:cs="Times New Roman"/>
          <w:b/>
          <w:sz w:val="24"/>
          <w:szCs w:val="24"/>
        </w:rPr>
      </w:pPr>
    </w:p>
    <w:p w:rsidR="009F252F" w:rsidRPr="003E5968" w:rsidRDefault="00651F2C" w:rsidP="009F252F">
      <w:pPr>
        <w:tabs>
          <w:tab w:val="center" w:pos="4513"/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bidi="hi-IN"/>
        </w:rPr>
      </w:pPr>
      <w:r w:rsidRPr="003E5968">
        <w:rPr>
          <w:rFonts w:ascii="Times New Roman" w:hAnsi="Times New Roman" w:cs="Times New Roman"/>
          <w:b/>
          <w:sz w:val="24"/>
          <w:szCs w:val="24"/>
        </w:rPr>
        <w:br w:type="page"/>
      </w:r>
      <w:r w:rsidR="009F252F" w:rsidRPr="003E5968">
        <w:rPr>
          <w:rFonts w:ascii="Times New Roman" w:hAnsi="Times New Roman" w:cs="Times New Roman"/>
          <w:b/>
        </w:rPr>
        <w:t xml:space="preserve">Supplementary </w:t>
      </w:r>
      <w:r w:rsidR="009F252F" w:rsidRPr="003E5968">
        <w:rPr>
          <w:rFonts w:ascii="Times New Roman" w:hAnsi="Times New Roman" w:cs="Times New Roman"/>
          <w:b/>
          <w:bCs/>
          <w:lang w:bidi="hi-IN"/>
        </w:rPr>
        <w:t>Table 2</w:t>
      </w:r>
    </w:p>
    <w:p w:rsidR="009F252F" w:rsidRPr="003E5968" w:rsidRDefault="009F252F" w:rsidP="009F252F">
      <w:pPr>
        <w:tabs>
          <w:tab w:val="center" w:pos="4513"/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bidi="hi-IN"/>
        </w:rPr>
        <w:t>Polarizability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bidi="hi-IN"/>
        </w:rPr>
        <w:t xml:space="preserve"> and ﬁrst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bidi="hi-IN"/>
        </w:rPr>
        <w:t>hyperpolarizability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bidi="hi-IN"/>
        </w:rPr>
        <w:t xml:space="preserve"> data for 4HBH and the three Isomers of title compound calculated at 6-311 G (d, p)   </w:t>
      </w:r>
    </w:p>
    <w:tbl>
      <w:tblPr>
        <w:tblStyle w:val="TableGrid"/>
        <w:tblW w:w="11056" w:type="dxa"/>
        <w:jc w:val="center"/>
        <w:tblInd w:w="-576" w:type="dxa"/>
        <w:tblLook w:val="04A0" w:firstRow="1" w:lastRow="0" w:firstColumn="1" w:lastColumn="0" w:noHBand="0" w:noVBand="1"/>
      </w:tblPr>
      <w:tblGrid>
        <w:gridCol w:w="1167"/>
        <w:gridCol w:w="1309"/>
        <w:gridCol w:w="1043"/>
        <w:gridCol w:w="1134"/>
        <w:gridCol w:w="1276"/>
        <w:gridCol w:w="1214"/>
        <w:gridCol w:w="1415"/>
        <w:gridCol w:w="1198"/>
        <w:gridCol w:w="1300"/>
      </w:tblGrid>
      <w:tr w:rsidR="003E5968" w:rsidRPr="003E5968" w:rsidTr="009F252F">
        <w:trPr>
          <w:jc w:val="center"/>
        </w:trPr>
        <w:tc>
          <w:tcPr>
            <w:tcW w:w="2476" w:type="dxa"/>
            <w:gridSpan w:val="2"/>
            <w:vMerge w:val="restart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Parameters </w:t>
            </w:r>
          </w:p>
        </w:tc>
        <w:tc>
          <w:tcPr>
            <w:tcW w:w="8580" w:type="dxa"/>
            <w:gridSpan w:val="7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                               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Polarizability</w:t>
            </w:r>
            <w:proofErr w:type="spellEnd"/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Merge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4HBH</w:t>
            </w:r>
          </w:p>
        </w:tc>
        <w:tc>
          <w:tcPr>
            <w:tcW w:w="2410" w:type="dxa"/>
            <w:gridSpan w:val="2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Isomer I</w:t>
            </w:r>
          </w:p>
        </w:tc>
        <w:tc>
          <w:tcPr>
            <w:tcW w:w="2629" w:type="dxa"/>
            <w:gridSpan w:val="2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Isomer II</w:t>
            </w:r>
          </w:p>
        </w:tc>
        <w:tc>
          <w:tcPr>
            <w:tcW w:w="2498" w:type="dxa"/>
            <w:gridSpan w:val="2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Isomer III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Merge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B3LYP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B3LYP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CAM-B3LYP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B3LYP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CAM</w:t>
            </w:r>
          </w:p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-B3LYP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B3LYP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CAM-B3LYP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αxx</w:t>
            </w:r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-49.3079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-74.3664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-76.7147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-72.8100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-74.9082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-75.5030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-76.5533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3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α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xy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-5.5029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-3.5662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-4.0223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-3.1991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-3.5473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2.6741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-2.2737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3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α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-59.8218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-95.1766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-94.7748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-89.0573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-88.8631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-93.8017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-93.7898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3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α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yz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2.3029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-0.6645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-0.6909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0.0050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0.0055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-0.4319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0.4983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3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α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zz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-63.4829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-102.2838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-102.4635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-103.9933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-104.1745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-103.6719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-103.7938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3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α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zx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4.8247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4.9030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4.8318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-0.0028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-0.0033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-2.2710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-2.5327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3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α</w:t>
            </w:r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-57.5375</w:t>
            </w:r>
          </w:p>
        </w:tc>
        <w:tc>
          <w:tcPr>
            <w:tcW w:w="1134" w:type="dxa"/>
          </w:tcPr>
          <w:p w:rsidR="009F252F" w:rsidRPr="003E5968" w:rsidRDefault="004325F7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4325F7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-90.6089</w:t>
            </w:r>
          </w:p>
        </w:tc>
        <w:tc>
          <w:tcPr>
            <w:tcW w:w="1276" w:type="dxa"/>
          </w:tcPr>
          <w:p w:rsidR="009F252F" w:rsidRPr="003E5968" w:rsidRDefault="004325F7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4325F7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-91.3176</w:t>
            </w:r>
          </w:p>
        </w:tc>
        <w:tc>
          <w:tcPr>
            <w:tcW w:w="1214" w:type="dxa"/>
          </w:tcPr>
          <w:p w:rsidR="009F252F" w:rsidRPr="003E5968" w:rsidRDefault="004325F7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4325F7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-88.6202</w:t>
            </w:r>
          </w:p>
        </w:tc>
        <w:tc>
          <w:tcPr>
            <w:tcW w:w="1415" w:type="dxa"/>
          </w:tcPr>
          <w:p w:rsidR="009F252F" w:rsidRPr="003E5968" w:rsidRDefault="0074730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74730F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-89.3152</w:t>
            </w:r>
          </w:p>
        </w:tc>
        <w:tc>
          <w:tcPr>
            <w:tcW w:w="1198" w:type="dxa"/>
          </w:tcPr>
          <w:p w:rsidR="009F252F" w:rsidRPr="003E5968" w:rsidRDefault="00985A02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985A02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-90.9922</w:t>
            </w:r>
          </w:p>
        </w:tc>
        <w:tc>
          <w:tcPr>
            <w:tcW w:w="1300" w:type="dxa"/>
          </w:tcPr>
          <w:p w:rsidR="009F252F" w:rsidRPr="003E5968" w:rsidRDefault="00985A02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985A02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-91.3789</w:t>
            </w:r>
          </w:p>
        </w:tc>
      </w:tr>
      <w:tr w:rsidR="003E5968" w:rsidRPr="003E5968" w:rsidTr="009F252F">
        <w:trPr>
          <w:jc w:val="center"/>
        </w:trPr>
        <w:tc>
          <w:tcPr>
            <w:tcW w:w="1167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89" w:type="dxa"/>
            <w:gridSpan w:val="8"/>
            <w:vAlign w:val="bottom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proofErr w:type="spellStart"/>
            <w:r w:rsidRPr="003E5968">
              <w:rPr>
                <w:rFonts w:ascii="Times New Roman" w:hAnsi="Times New Roman"/>
                <w:b/>
                <w:sz w:val="20"/>
                <w:szCs w:val="20"/>
              </w:rPr>
              <w:t>Hyperpolarizability</w:t>
            </w:r>
            <w:proofErr w:type="spellEnd"/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βxxx</w:t>
            </w:r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49.8478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-107.4875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-114.4099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-70.8050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-74.0321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132.8504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-133.2511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β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xxy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-58.9907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86.4829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87.8430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88.8542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89.8751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28.9769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32.4795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β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xyy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-14.5516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15.1008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14.2825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17.6045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17.4885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-24.5779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24.6468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β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yyy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-22.1283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-9.9111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-9.8577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5.6924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5.6490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-2.1903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-0.7961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β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zzz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4.1706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1.8770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1.8465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0.0025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0.0009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0.1805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-0.2319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β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xxz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6.26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-21.5976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-21.7170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0.0543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0.0503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-13.7895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14.7455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β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xzz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9.0307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-15.1689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-15.4456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-11.9637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-12.0557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12.5529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-12.7795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β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yzz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-2.8536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3.7090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-3.6485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4.2632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4.2631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4.9612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5.1998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β</w:t>
            </w:r>
            <w:proofErr w:type="spellStart"/>
            <w:r w:rsidRPr="003E5968">
              <w:rPr>
                <w:rFonts w:ascii="Times New Roman" w:hAnsi="Times New Roman"/>
                <w:sz w:val="20"/>
                <w:szCs w:val="20"/>
              </w:rPr>
              <w:t>yyz</w:t>
            </w:r>
            <w:proofErr w:type="spellEnd"/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2.3076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-2.0170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-2.0901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0.0031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0.0036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-1.2995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1.3603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βxyz</w:t>
            </w:r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-4.0292</w:t>
            </w:r>
          </w:p>
        </w:tc>
        <w:tc>
          <w:tcPr>
            <w:tcW w:w="113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18.5450</w:t>
            </w:r>
          </w:p>
        </w:tc>
        <w:tc>
          <w:tcPr>
            <w:tcW w:w="1276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18.7084</w:t>
            </w:r>
          </w:p>
        </w:tc>
        <w:tc>
          <w:tcPr>
            <w:tcW w:w="1214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0.0332</w:t>
            </w:r>
          </w:p>
        </w:tc>
        <w:tc>
          <w:tcPr>
            <w:tcW w:w="1415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0.0172</w:t>
            </w:r>
          </w:p>
        </w:tc>
        <w:tc>
          <w:tcPr>
            <w:tcW w:w="1198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-2.9786  </w:t>
            </w:r>
          </w:p>
        </w:tc>
        <w:tc>
          <w:tcPr>
            <w:tcW w:w="1300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-3.1799</w:t>
            </w:r>
          </w:p>
        </w:tc>
      </w:tr>
      <w:tr w:rsidR="003E5968" w:rsidRPr="003E5968" w:rsidTr="009F252F">
        <w:trPr>
          <w:jc w:val="center"/>
        </w:trPr>
        <w:tc>
          <w:tcPr>
            <w:tcW w:w="2476" w:type="dxa"/>
            <w:gridSpan w:val="2"/>
            <w:vAlign w:val="bottom"/>
          </w:tcPr>
          <w:p w:rsidR="009F252F" w:rsidRPr="003E5968" w:rsidRDefault="009F252F" w:rsidP="00E35825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68">
              <w:rPr>
                <w:rFonts w:ascii="Times New Roman" w:hAnsi="Times New Roman"/>
                <w:sz w:val="20"/>
                <w:szCs w:val="20"/>
              </w:rPr>
              <w:t>βtotal</w:t>
            </w:r>
          </w:p>
        </w:tc>
        <w:tc>
          <w:tcPr>
            <w:tcW w:w="1043" w:type="dxa"/>
          </w:tcPr>
          <w:p w:rsidR="009F252F" w:rsidRPr="003E5968" w:rsidRDefault="009F252F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E596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95.8047</w:t>
            </w:r>
          </w:p>
        </w:tc>
        <w:tc>
          <w:tcPr>
            <w:tcW w:w="1134" w:type="dxa"/>
          </w:tcPr>
          <w:p w:rsidR="009F252F" w:rsidRPr="003E5968" w:rsidRDefault="00506438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506438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135.9671</w:t>
            </w:r>
          </w:p>
        </w:tc>
        <w:tc>
          <w:tcPr>
            <w:tcW w:w="1276" w:type="dxa"/>
          </w:tcPr>
          <w:p w:rsidR="009F252F" w:rsidRPr="003E5968" w:rsidRDefault="00400D46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140.8815</w:t>
            </w:r>
            <w:r w:rsidR="007A1C5B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214" w:type="dxa"/>
          </w:tcPr>
          <w:p w:rsidR="009F252F" w:rsidRPr="003E5968" w:rsidRDefault="00F768EC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F768EC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118.3596</w:t>
            </w:r>
          </w:p>
        </w:tc>
        <w:tc>
          <w:tcPr>
            <w:tcW w:w="1415" w:type="dxa"/>
          </w:tcPr>
          <w:p w:rsidR="009F252F" w:rsidRPr="003E5968" w:rsidRDefault="003F4114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3F4114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121.0923</w:t>
            </w:r>
          </w:p>
        </w:tc>
        <w:tc>
          <w:tcPr>
            <w:tcW w:w="1198" w:type="dxa"/>
          </w:tcPr>
          <w:p w:rsidR="009F252F" w:rsidRPr="003E5968" w:rsidRDefault="00507485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507485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125.8132</w:t>
            </w:r>
          </w:p>
        </w:tc>
        <w:tc>
          <w:tcPr>
            <w:tcW w:w="1300" w:type="dxa"/>
          </w:tcPr>
          <w:p w:rsidR="009F252F" w:rsidRPr="003E5968" w:rsidRDefault="00803476" w:rsidP="00E35825">
            <w:pPr>
              <w:tabs>
                <w:tab w:val="center" w:pos="4513"/>
                <w:tab w:val="left" w:pos="7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803476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127.8529</w:t>
            </w:r>
          </w:p>
        </w:tc>
      </w:tr>
    </w:tbl>
    <w:p w:rsidR="009F252F" w:rsidRPr="003E5968" w:rsidRDefault="009F252F" w:rsidP="009F252F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70222C" w:rsidRPr="00507485" w:rsidRDefault="00A73DD4" w:rsidP="0070222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37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D4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768EC" w:rsidRDefault="00507485" w:rsidP="007A1C5B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  <w:r w:rsidRPr="00507485">
        <w:rPr>
          <w:rFonts w:ascii="Times New Roman" w:hAnsi="Times New Roman" w:cs="Times New Roman"/>
          <w:b/>
          <w:sz w:val="24"/>
          <w:szCs w:val="24"/>
        </w:rPr>
        <w:t>‬</w:t>
      </w:r>
      <w:r w:rsidR="003F4114" w:rsidRPr="003F4114">
        <w:rPr>
          <w:rFonts w:ascii="Times New Roman" w:hAnsi="Times New Roman" w:cs="Times New Roman"/>
          <w:b/>
          <w:sz w:val="24"/>
          <w:szCs w:val="24"/>
        </w:rPr>
        <w:t>‬</w:t>
      </w:r>
      <w:r w:rsidR="00F768EC" w:rsidRPr="00F768EC">
        <w:rPr>
          <w:rFonts w:ascii="Times New Roman" w:hAnsi="Times New Roman" w:cs="Times New Roman"/>
          <w:b/>
          <w:sz w:val="24"/>
          <w:szCs w:val="24"/>
        </w:rPr>
        <w:t>‬</w:t>
      </w:r>
    </w:p>
    <w:p w:rsidR="00A73DD4" w:rsidRPr="003E5968" w:rsidRDefault="00A73DD4" w:rsidP="00A73DD4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:rsidR="00F816E9" w:rsidRPr="003E5968" w:rsidRDefault="00F816E9" w:rsidP="006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E9" w:rsidRPr="003E5968" w:rsidRDefault="00F816E9" w:rsidP="006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E9" w:rsidRPr="003E5968" w:rsidRDefault="00F816E9" w:rsidP="006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E9" w:rsidRPr="003E5968" w:rsidRDefault="00F816E9" w:rsidP="006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E9" w:rsidRPr="003E5968" w:rsidRDefault="00F816E9" w:rsidP="006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E9" w:rsidRPr="003E5968" w:rsidRDefault="00F816E9" w:rsidP="006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E9" w:rsidRPr="003E5968" w:rsidRDefault="00F816E9" w:rsidP="006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E9" w:rsidRPr="003E5968" w:rsidRDefault="00F816E9" w:rsidP="006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6AA" w:rsidRPr="003E5968" w:rsidRDefault="00DF5B95" w:rsidP="006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68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A866AA" w:rsidRPr="003E5968">
        <w:rPr>
          <w:rFonts w:ascii="Times New Roman" w:hAnsi="Times New Roman" w:cs="Times New Roman"/>
          <w:b/>
          <w:sz w:val="24"/>
          <w:szCs w:val="24"/>
        </w:rPr>
        <w:t>Ta</w:t>
      </w:r>
      <w:r w:rsidR="009F252F" w:rsidRPr="003E5968">
        <w:rPr>
          <w:rFonts w:ascii="Times New Roman" w:hAnsi="Times New Roman" w:cs="Times New Roman"/>
          <w:b/>
          <w:sz w:val="24"/>
          <w:szCs w:val="24"/>
        </w:rPr>
        <w:t>ble 3</w:t>
      </w:r>
    </w:p>
    <w:p w:rsidR="00A866AA" w:rsidRPr="003E5968" w:rsidRDefault="00A866AA" w:rsidP="006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68">
        <w:rPr>
          <w:rFonts w:ascii="Times New Roman" w:hAnsi="Times New Roman" w:cs="Times New Roman"/>
          <w:b/>
          <w:sz w:val="24"/>
          <w:szCs w:val="24"/>
        </w:rPr>
        <w:t xml:space="preserve">Calculated Thermodynamic Properties of </w:t>
      </w:r>
      <w:r w:rsidR="00DF5B95" w:rsidRPr="003E5968">
        <w:rPr>
          <w:rFonts w:ascii="Times New Roman" w:hAnsi="Times New Roman" w:cs="Times New Roman"/>
          <w:b/>
          <w:sz w:val="24"/>
          <w:szCs w:val="24"/>
        </w:rPr>
        <w:t xml:space="preserve">4-HBH, </w:t>
      </w:r>
      <w:r w:rsidRPr="003E5968">
        <w:rPr>
          <w:rFonts w:ascii="Times New Roman" w:hAnsi="Times New Roman" w:cs="Times New Roman"/>
          <w:b/>
          <w:sz w:val="24"/>
          <w:szCs w:val="24"/>
        </w:rPr>
        <w:t>I, II and III by B3LYP/CAM-B3LYP/ 6-311 G (d, p) methods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0"/>
        <w:gridCol w:w="1236"/>
        <w:gridCol w:w="40"/>
        <w:gridCol w:w="71"/>
        <w:gridCol w:w="1307"/>
        <w:gridCol w:w="40"/>
        <w:gridCol w:w="952"/>
        <w:gridCol w:w="40"/>
        <w:gridCol w:w="208"/>
        <w:gridCol w:w="1200"/>
        <w:gridCol w:w="962"/>
        <w:gridCol w:w="40"/>
        <w:gridCol w:w="187"/>
        <w:gridCol w:w="1190"/>
      </w:tblGrid>
      <w:tr w:rsidR="003E5968" w:rsidRPr="003E5968" w:rsidTr="00E35825">
        <w:trPr>
          <w:jc w:val="center"/>
        </w:trPr>
        <w:tc>
          <w:tcPr>
            <w:tcW w:w="9322" w:type="dxa"/>
            <w:gridSpan w:val="15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3E5968" w:rsidRPr="003E5968" w:rsidTr="00E35825">
        <w:trPr>
          <w:jc w:val="center"/>
        </w:trPr>
        <w:tc>
          <w:tcPr>
            <w:tcW w:w="1809" w:type="dxa"/>
            <w:vMerge w:val="restart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Parameters </w:t>
            </w:r>
          </w:p>
        </w:tc>
        <w:tc>
          <w:tcPr>
            <w:tcW w:w="2694" w:type="dxa"/>
            <w:gridSpan w:val="5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(Thermal) (kcalmol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40" w:type="dxa"/>
            <w:gridSpan w:val="5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CV (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79" w:type="dxa"/>
            <w:gridSpan w:val="4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(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E5968" w:rsidRPr="003E5968" w:rsidTr="00E35825">
        <w:trPr>
          <w:jc w:val="center"/>
        </w:trPr>
        <w:tc>
          <w:tcPr>
            <w:tcW w:w="1809" w:type="dxa"/>
            <w:vMerge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B3LYP</w:t>
            </w:r>
          </w:p>
        </w:tc>
        <w:tc>
          <w:tcPr>
            <w:tcW w:w="141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CAM-B3LYP</w:t>
            </w:r>
          </w:p>
        </w:tc>
        <w:tc>
          <w:tcPr>
            <w:tcW w:w="99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B3LYP</w:t>
            </w:r>
          </w:p>
        </w:tc>
        <w:tc>
          <w:tcPr>
            <w:tcW w:w="144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CAM-B3LYP</w:t>
            </w:r>
          </w:p>
        </w:tc>
        <w:tc>
          <w:tcPr>
            <w:tcW w:w="962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B3LYP</w:t>
            </w:r>
          </w:p>
        </w:tc>
        <w:tc>
          <w:tcPr>
            <w:tcW w:w="1417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CAM-B3LYP</w:t>
            </w:r>
          </w:p>
        </w:tc>
      </w:tr>
      <w:tr w:rsidR="003E5968" w:rsidRPr="003E5968" w:rsidTr="00E35825">
        <w:trPr>
          <w:jc w:val="center"/>
        </w:trPr>
        <w:tc>
          <w:tcPr>
            <w:tcW w:w="1809" w:type="dxa"/>
          </w:tcPr>
          <w:p w:rsidR="00A866AA" w:rsidRPr="003E5968" w:rsidRDefault="00A866AA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146.314</w:t>
            </w:r>
          </w:p>
        </w:tc>
        <w:tc>
          <w:tcPr>
            <w:tcW w:w="141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146.314</w:t>
            </w:r>
          </w:p>
        </w:tc>
        <w:tc>
          <w:tcPr>
            <w:tcW w:w="99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55.562</w:t>
            </w:r>
          </w:p>
        </w:tc>
        <w:tc>
          <w:tcPr>
            <w:tcW w:w="144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55.562</w:t>
            </w:r>
          </w:p>
        </w:tc>
        <w:tc>
          <w:tcPr>
            <w:tcW w:w="962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123.740</w:t>
            </w:r>
          </w:p>
        </w:tc>
        <w:tc>
          <w:tcPr>
            <w:tcW w:w="1417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123.740</w:t>
            </w:r>
          </w:p>
        </w:tc>
      </w:tr>
      <w:tr w:rsidR="003E5968" w:rsidRPr="003E5968" w:rsidTr="00E35825">
        <w:trPr>
          <w:jc w:val="center"/>
        </w:trPr>
        <w:tc>
          <w:tcPr>
            <w:tcW w:w="1809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Translational   </w:t>
            </w:r>
          </w:p>
        </w:tc>
        <w:tc>
          <w:tcPr>
            <w:tcW w:w="1276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41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99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44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962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42.189</w:t>
            </w:r>
          </w:p>
        </w:tc>
        <w:tc>
          <w:tcPr>
            <w:tcW w:w="1417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42.189</w:t>
            </w:r>
          </w:p>
        </w:tc>
      </w:tr>
      <w:tr w:rsidR="003E5968" w:rsidRPr="003E5968" w:rsidTr="00E35825">
        <w:trPr>
          <w:jc w:val="center"/>
        </w:trPr>
        <w:tc>
          <w:tcPr>
            <w:tcW w:w="1809" w:type="dxa"/>
          </w:tcPr>
          <w:p w:rsidR="00A866AA" w:rsidRPr="003E5968" w:rsidRDefault="00A866AA" w:rsidP="00E3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Rotational               </w:t>
            </w:r>
          </w:p>
        </w:tc>
        <w:tc>
          <w:tcPr>
            <w:tcW w:w="1276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41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99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44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962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33.290</w:t>
            </w:r>
          </w:p>
        </w:tc>
        <w:tc>
          <w:tcPr>
            <w:tcW w:w="1417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33.290</w:t>
            </w:r>
          </w:p>
        </w:tc>
      </w:tr>
      <w:tr w:rsidR="003E5968" w:rsidRPr="003E5968" w:rsidTr="00E35825">
        <w:trPr>
          <w:jc w:val="center"/>
        </w:trPr>
        <w:tc>
          <w:tcPr>
            <w:tcW w:w="1809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Vibrational     </w:t>
            </w:r>
          </w:p>
        </w:tc>
        <w:tc>
          <w:tcPr>
            <w:tcW w:w="1276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144.537</w:t>
            </w:r>
          </w:p>
        </w:tc>
        <w:tc>
          <w:tcPr>
            <w:tcW w:w="141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144.537</w:t>
            </w:r>
          </w:p>
        </w:tc>
        <w:tc>
          <w:tcPr>
            <w:tcW w:w="99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49.600</w:t>
            </w:r>
          </w:p>
        </w:tc>
        <w:tc>
          <w:tcPr>
            <w:tcW w:w="144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49.600</w:t>
            </w:r>
          </w:p>
        </w:tc>
        <w:tc>
          <w:tcPr>
            <w:tcW w:w="962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48.260</w:t>
            </w:r>
          </w:p>
        </w:tc>
        <w:tc>
          <w:tcPr>
            <w:tcW w:w="1417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48.260</w:t>
            </w:r>
          </w:p>
        </w:tc>
      </w:tr>
      <w:tr w:rsidR="003E5968" w:rsidRPr="003E5968" w:rsidTr="00E35825">
        <w:trPr>
          <w:jc w:val="center"/>
        </w:trPr>
        <w:tc>
          <w:tcPr>
            <w:tcW w:w="9322" w:type="dxa"/>
            <w:gridSpan w:val="15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3E5968" w:rsidRPr="003E5968" w:rsidTr="00E35825">
        <w:trPr>
          <w:jc w:val="center"/>
        </w:trPr>
        <w:tc>
          <w:tcPr>
            <w:tcW w:w="1849" w:type="dxa"/>
            <w:gridSpan w:val="2"/>
          </w:tcPr>
          <w:p w:rsidR="00A866AA" w:rsidRPr="003E5968" w:rsidRDefault="00A866AA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144.655</w:t>
            </w:r>
          </w:p>
        </w:tc>
        <w:tc>
          <w:tcPr>
            <w:tcW w:w="141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144.655</w:t>
            </w:r>
          </w:p>
        </w:tc>
        <w:tc>
          <w:tcPr>
            <w:tcW w:w="99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55.943</w:t>
            </w:r>
          </w:p>
        </w:tc>
        <w:tc>
          <w:tcPr>
            <w:tcW w:w="1408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55.943</w:t>
            </w:r>
          </w:p>
        </w:tc>
        <w:tc>
          <w:tcPr>
            <w:tcW w:w="100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122.966</w:t>
            </w:r>
          </w:p>
        </w:tc>
        <w:tc>
          <w:tcPr>
            <w:tcW w:w="1377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122.966</w:t>
            </w:r>
          </w:p>
        </w:tc>
      </w:tr>
      <w:tr w:rsidR="003E5968" w:rsidRPr="003E5968" w:rsidTr="00E35825">
        <w:trPr>
          <w:jc w:val="center"/>
        </w:trPr>
        <w:tc>
          <w:tcPr>
            <w:tcW w:w="1849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Translational   </w:t>
            </w:r>
          </w:p>
        </w:tc>
        <w:tc>
          <w:tcPr>
            <w:tcW w:w="1276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41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99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408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00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42.189</w:t>
            </w:r>
          </w:p>
        </w:tc>
        <w:tc>
          <w:tcPr>
            <w:tcW w:w="1377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42.189</w:t>
            </w:r>
          </w:p>
        </w:tc>
      </w:tr>
      <w:tr w:rsidR="003E5968" w:rsidRPr="003E5968" w:rsidTr="00E35825">
        <w:trPr>
          <w:jc w:val="center"/>
        </w:trPr>
        <w:tc>
          <w:tcPr>
            <w:tcW w:w="1849" w:type="dxa"/>
            <w:gridSpan w:val="2"/>
          </w:tcPr>
          <w:p w:rsidR="00A866AA" w:rsidRPr="003E5968" w:rsidRDefault="00A866AA" w:rsidP="00E3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Rotational               </w:t>
            </w:r>
          </w:p>
        </w:tc>
        <w:tc>
          <w:tcPr>
            <w:tcW w:w="1276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41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99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408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00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33.236</w:t>
            </w:r>
          </w:p>
        </w:tc>
        <w:tc>
          <w:tcPr>
            <w:tcW w:w="1377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33.236</w:t>
            </w:r>
          </w:p>
        </w:tc>
      </w:tr>
      <w:tr w:rsidR="003E5968" w:rsidRPr="003E5968" w:rsidTr="00E35825">
        <w:trPr>
          <w:jc w:val="center"/>
        </w:trPr>
        <w:tc>
          <w:tcPr>
            <w:tcW w:w="1849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Vibrational     </w:t>
            </w:r>
          </w:p>
        </w:tc>
        <w:tc>
          <w:tcPr>
            <w:tcW w:w="1276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142.877</w:t>
            </w:r>
          </w:p>
        </w:tc>
        <w:tc>
          <w:tcPr>
            <w:tcW w:w="1418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142.877</w:t>
            </w:r>
          </w:p>
        </w:tc>
        <w:tc>
          <w:tcPr>
            <w:tcW w:w="99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49.981</w:t>
            </w:r>
          </w:p>
        </w:tc>
        <w:tc>
          <w:tcPr>
            <w:tcW w:w="1408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49.981</w:t>
            </w:r>
          </w:p>
        </w:tc>
        <w:tc>
          <w:tcPr>
            <w:tcW w:w="1002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47.541</w:t>
            </w:r>
          </w:p>
        </w:tc>
        <w:tc>
          <w:tcPr>
            <w:tcW w:w="1377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47.541</w:t>
            </w:r>
          </w:p>
        </w:tc>
      </w:tr>
      <w:tr w:rsidR="003E5968" w:rsidRPr="003E5968" w:rsidTr="00E35825">
        <w:trPr>
          <w:jc w:val="center"/>
        </w:trPr>
        <w:tc>
          <w:tcPr>
            <w:tcW w:w="9322" w:type="dxa"/>
            <w:gridSpan w:val="15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3E5968" w:rsidRPr="003E5968" w:rsidTr="00E35825">
        <w:trPr>
          <w:jc w:val="center"/>
        </w:trPr>
        <w:tc>
          <w:tcPr>
            <w:tcW w:w="1849" w:type="dxa"/>
            <w:gridSpan w:val="2"/>
          </w:tcPr>
          <w:p w:rsidR="00A866AA" w:rsidRPr="003E5968" w:rsidRDefault="00A866AA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47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144.815</w:t>
            </w:r>
          </w:p>
        </w:tc>
        <w:tc>
          <w:tcPr>
            <w:tcW w:w="1347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144.815</w:t>
            </w:r>
          </w:p>
        </w:tc>
        <w:tc>
          <w:tcPr>
            <w:tcW w:w="1200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54.984</w:t>
            </w:r>
          </w:p>
        </w:tc>
        <w:tc>
          <w:tcPr>
            <w:tcW w:w="1200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54.984</w:t>
            </w:r>
          </w:p>
        </w:tc>
        <w:tc>
          <w:tcPr>
            <w:tcW w:w="1189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121.267</w:t>
            </w:r>
          </w:p>
        </w:tc>
        <w:tc>
          <w:tcPr>
            <w:tcW w:w="1190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121.267</w:t>
            </w:r>
          </w:p>
        </w:tc>
      </w:tr>
      <w:tr w:rsidR="003E5968" w:rsidRPr="003E5968" w:rsidTr="00E35825">
        <w:trPr>
          <w:jc w:val="center"/>
        </w:trPr>
        <w:tc>
          <w:tcPr>
            <w:tcW w:w="1849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Translational   </w:t>
            </w:r>
          </w:p>
        </w:tc>
        <w:tc>
          <w:tcPr>
            <w:tcW w:w="1347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347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200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200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189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42.189</w:t>
            </w:r>
          </w:p>
        </w:tc>
        <w:tc>
          <w:tcPr>
            <w:tcW w:w="1190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42.189</w:t>
            </w:r>
          </w:p>
        </w:tc>
      </w:tr>
      <w:tr w:rsidR="003E5968" w:rsidRPr="003E5968" w:rsidTr="00E35825">
        <w:trPr>
          <w:jc w:val="center"/>
        </w:trPr>
        <w:tc>
          <w:tcPr>
            <w:tcW w:w="1849" w:type="dxa"/>
            <w:gridSpan w:val="2"/>
          </w:tcPr>
          <w:p w:rsidR="00A866AA" w:rsidRPr="003E5968" w:rsidRDefault="00A866AA" w:rsidP="00E3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Rotational               </w:t>
            </w:r>
          </w:p>
        </w:tc>
        <w:tc>
          <w:tcPr>
            <w:tcW w:w="1347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347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200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200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189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33.403</w:t>
            </w:r>
          </w:p>
        </w:tc>
        <w:tc>
          <w:tcPr>
            <w:tcW w:w="1190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33.403</w:t>
            </w:r>
          </w:p>
        </w:tc>
      </w:tr>
      <w:tr w:rsidR="003E5968" w:rsidRPr="003E5968" w:rsidTr="00E35825">
        <w:trPr>
          <w:jc w:val="center"/>
        </w:trPr>
        <w:tc>
          <w:tcPr>
            <w:tcW w:w="1849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Vibrational     </w:t>
            </w:r>
          </w:p>
        </w:tc>
        <w:tc>
          <w:tcPr>
            <w:tcW w:w="1347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143.037</w:t>
            </w:r>
          </w:p>
        </w:tc>
        <w:tc>
          <w:tcPr>
            <w:tcW w:w="1347" w:type="dxa"/>
            <w:gridSpan w:val="2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143.037</w:t>
            </w:r>
          </w:p>
        </w:tc>
        <w:tc>
          <w:tcPr>
            <w:tcW w:w="1200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49.022</w:t>
            </w:r>
          </w:p>
        </w:tc>
        <w:tc>
          <w:tcPr>
            <w:tcW w:w="1200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49.022</w:t>
            </w:r>
          </w:p>
        </w:tc>
        <w:tc>
          <w:tcPr>
            <w:tcW w:w="1189" w:type="dxa"/>
            <w:gridSpan w:val="3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45.675</w:t>
            </w:r>
          </w:p>
        </w:tc>
        <w:tc>
          <w:tcPr>
            <w:tcW w:w="1190" w:type="dxa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45.675</w:t>
            </w:r>
          </w:p>
        </w:tc>
      </w:tr>
      <w:tr w:rsidR="003E5968" w:rsidRPr="003E5968" w:rsidTr="00E35825">
        <w:trPr>
          <w:jc w:val="center"/>
        </w:trPr>
        <w:tc>
          <w:tcPr>
            <w:tcW w:w="9322" w:type="dxa"/>
            <w:gridSpan w:val="15"/>
          </w:tcPr>
          <w:p w:rsidR="00A866AA" w:rsidRPr="003E5968" w:rsidRDefault="00A866AA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t>4 - Hydroxy Benzo Hydrazide</w:t>
            </w:r>
          </w:p>
        </w:tc>
      </w:tr>
      <w:tr w:rsidR="001D40A1" w:rsidRPr="003E5968" w:rsidTr="00E35825">
        <w:trPr>
          <w:jc w:val="center"/>
        </w:trPr>
        <w:tc>
          <w:tcPr>
            <w:tcW w:w="1849" w:type="dxa"/>
            <w:gridSpan w:val="2"/>
          </w:tcPr>
          <w:p w:rsidR="001D40A1" w:rsidRPr="003E5968" w:rsidRDefault="001D40A1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47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100.792</w:t>
            </w:r>
          </w:p>
        </w:tc>
        <w:tc>
          <w:tcPr>
            <w:tcW w:w="1347" w:type="dxa"/>
            <w:gridSpan w:val="2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100.792</w:t>
            </w:r>
          </w:p>
        </w:tc>
        <w:tc>
          <w:tcPr>
            <w:tcW w:w="1200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37.308</w:t>
            </w:r>
          </w:p>
        </w:tc>
        <w:tc>
          <w:tcPr>
            <w:tcW w:w="1200" w:type="dxa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37.308</w:t>
            </w:r>
          </w:p>
        </w:tc>
        <w:tc>
          <w:tcPr>
            <w:tcW w:w="1189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97.896</w:t>
            </w:r>
          </w:p>
        </w:tc>
        <w:tc>
          <w:tcPr>
            <w:tcW w:w="1190" w:type="dxa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97.896</w:t>
            </w:r>
          </w:p>
        </w:tc>
      </w:tr>
      <w:tr w:rsidR="001D40A1" w:rsidRPr="003E5968" w:rsidTr="00E35825">
        <w:trPr>
          <w:jc w:val="center"/>
        </w:trPr>
        <w:tc>
          <w:tcPr>
            <w:tcW w:w="1849" w:type="dxa"/>
            <w:gridSpan w:val="2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Translational   </w:t>
            </w:r>
          </w:p>
        </w:tc>
        <w:tc>
          <w:tcPr>
            <w:tcW w:w="1347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347" w:type="dxa"/>
            <w:gridSpan w:val="2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200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200" w:type="dxa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189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40.967</w:t>
            </w:r>
          </w:p>
        </w:tc>
        <w:tc>
          <w:tcPr>
            <w:tcW w:w="1190" w:type="dxa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40.967</w:t>
            </w:r>
          </w:p>
        </w:tc>
      </w:tr>
      <w:tr w:rsidR="001D40A1" w:rsidRPr="003E5968" w:rsidTr="00E35825">
        <w:trPr>
          <w:jc w:val="center"/>
        </w:trPr>
        <w:tc>
          <w:tcPr>
            <w:tcW w:w="1849" w:type="dxa"/>
            <w:gridSpan w:val="2"/>
          </w:tcPr>
          <w:p w:rsidR="001D40A1" w:rsidRPr="003E5968" w:rsidRDefault="001D40A1" w:rsidP="00E3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Rotational               </w:t>
            </w:r>
          </w:p>
        </w:tc>
        <w:tc>
          <w:tcPr>
            <w:tcW w:w="1347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347" w:type="dxa"/>
            <w:gridSpan w:val="2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200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200" w:type="dxa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2.981</w:t>
            </w:r>
          </w:p>
        </w:tc>
        <w:tc>
          <w:tcPr>
            <w:tcW w:w="1189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30.246</w:t>
            </w:r>
          </w:p>
        </w:tc>
        <w:tc>
          <w:tcPr>
            <w:tcW w:w="1190" w:type="dxa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30.246</w:t>
            </w:r>
          </w:p>
        </w:tc>
      </w:tr>
      <w:tr w:rsidR="001D40A1" w:rsidRPr="003E5968" w:rsidTr="00E35825">
        <w:trPr>
          <w:jc w:val="center"/>
        </w:trPr>
        <w:tc>
          <w:tcPr>
            <w:tcW w:w="1849" w:type="dxa"/>
            <w:gridSpan w:val="2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Vibrational     </w:t>
            </w:r>
          </w:p>
        </w:tc>
        <w:tc>
          <w:tcPr>
            <w:tcW w:w="1347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99.014</w:t>
            </w:r>
          </w:p>
        </w:tc>
        <w:tc>
          <w:tcPr>
            <w:tcW w:w="1347" w:type="dxa"/>
            <w:gridSpan w:val="2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99.014</w:t>
            </w:r>
          </w:p>
        </w:tc>
        <w:tc>
          <w:tcPr>
            <w:tcW w:w="1200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31.346</w:t>
            </w:r>
          </w:p>
        </w:tc>
        <w:tc>
          <w:tcPr>
            <w:tcW w:w="1200" w:type="dxa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31.346</w:t>
            </w:r>
          </w:p>
        </w:tc>
        <w:tc>
          <w:tcPr>
            <w:tcW w:w="1189" w:type="dxa"/>
            <w:gridSpan w:val="3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26.683</w:t>
            </w:r>
          </w:p>
        </w:tc>
        <w:tc>
          <w:tcPr>
            <w:tcW w:w="1190" w:type="dxa"/>
          </w:tcPr>
          <w:p w:rsidR="001D40A1" w:rsidRPr="003E5968" w:rsidRDefault="001D40A1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A1">
              <w:rPr>
                <w:rFonts w:ascii="Times New Roman" w:hAnsi="Times New Roman" w:cs="Times New Roman"/>
                <w:sz w:val="20"/>
                <w:szCs w:val="20"/>
              </w:rPr>
              <w:t>26.683</w:t>
            </w:r>
          </w:p>
        </w:tc>
      </w:tr>
    </w:tbl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Table - 4</w:t>
      </w: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Second–order perturbation theory analysis of the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Fock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 matrix, in the NBO basis for intermolecular interactions with in I: Stabilization energy of interactions (E(2)), Energy difference between donor (i) and acceptor (j) NBO orbitals (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Ej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–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Ei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),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Fock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 matrix element between i and j NBO orbitals (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Fij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)</w:t>
      </w:r>
    </w:p>
    <w:tbl>
      <w:tblPr>
        <w:tblpPr w:leftFromText="180" w:rightFromText="180" w:vertAnchor="text" w:horzAnchor="margin" w:tblpXSpec="center" w:tblpY="36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276"/>
        <w:gridCol w:w="1134"/>
        <w:gridCol w:w="992"/>
        <w:gridCol w:w="1134"/>
      </w:tblGrid>
      <w:tr w:rsidR="003E5968" w:rsidRPr="003E5968" w:rsidTr="001F30E5">
        <w:trPr>
          <w:trHeight w:val="562"/>
        </w:trPr>
        <w:tc>
          <w:tcPr>
            <w:tcW w:w="1242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Donor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NBO(</w:t>
            </w: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Occupancy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Acceptor NBO(</w:t>
            </w: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Occupancy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(j)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(kcal/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</w:t>
            </w:r>
            <w:proofErr w:type="spellEnd"/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Ej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Ei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a.u</w:t>
            </w:r>
            <w:proofErr w:type="spellEnd"/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i,j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a.u</w:t>
            </w:r>
            <w:proofErr w:type="spellEnd"/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σ(C1-C2)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1.97416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σ*(C2-C3)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0.02249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4.63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π(C1-C6)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1.70461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π*(C2-C3)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0.37469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16.51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0.063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π(C1-C6)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1.70461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π*(C4-C5)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0.39178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22.79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0.28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0.073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π(C2-C3)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1.63635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π*(C1-C6)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0.32819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24.04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0.27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0.073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π(C2-C3)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1.63635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π*(C4-C5)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0.39178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17.75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0.27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0.062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π(C2-C3)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1.63635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π*(C13-O14)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0.28335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18.20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0.30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0.067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σ(C4-C5)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1.63375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σ*(C5-C6)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0.02617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4.39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1.27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0.067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π(C4-C5)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1.63375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π*(C1-C6)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0.32819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16.48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π(C4-C5)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1.63375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π*(C2-C3)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0.37469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24.78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π(N16-C18)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1.93335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π*(C21-C22)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0.40523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π(C19-C20)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1.80384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π*(C21-C22)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0.40523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18.95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σ(C19-C22)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1.97292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σ*(C18-C21)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0.02694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6.27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π(C21-C22)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1.76143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π*(C21-C22)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0.40523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π(C21-C22)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1.76143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π*(N16-C18)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0.23587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19.21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0.067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(1)N15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1.67850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σ*(C13-O14)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0.01727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44.30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(1)N15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1.67850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π*(N16-C18)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0.23587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0.082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(2)O11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1.97986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σ*(C4-C5)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0.02893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29.67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(2)O14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1.85820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σ*(C2-C13)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0.06943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18.73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(2)O14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1.85820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σ*(C13-N15)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0.08456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28.20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(1)N23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1.57608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π*(C19-C20)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0.34638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39.09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0.096</w:t>
            </w:r>
          </w:p>
        </w:tc>
      </w:tr>
      <w:tr w:rsidR="003E5968" w:rsidRPr="003E5968" w:rsidTr="001F30E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(1)N23</w:t>
            </w:r>
          </w:p>
        </w:tc>
        <w:tc>
          <w:tcPr>
            <w:tcW w:w="1276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1.57608</w:t>
            </w:r>
          </w:p>
        </w:tc>
        <w:tc>
          <w:tcPr>
            <w:tcW w:w="1559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π*(C22-C21)</w:t>
            </w:r>
          </w:p>
        </w:tc>
        <w:tc>
          <w:tcPr>
            <w:tcW w:w="1276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0.40523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38.89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</w:tr>
    </w:tbl>
    <w:p w:rsidR="001F30E5" w:rsidRPr="003E5968" w:rsidRDefault="001F30E5" w:rsidP="001F30E5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 </w:t>
      </w: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Table - 5</w:t>
      </w: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Second–order perturbation theory analysis of the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Fock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 matrix, in the NBO basis for intermolecular interactions with in II: Stabilization energy of interactions (E(2)), Energy difference between donor (i) and acceptor (j) NBO orbitals (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Ej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–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Ei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),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Fock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 matrix element between i and j NBO orbitals (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Fij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)</w:t>
      </w:r>
    </w:p>
    <w:tbl>
      <w:tblPr>
        <w:tblpPr w:leftFromText="180" w:rightFromText="180" w:vertAnchor="text" w:horzAnchor="margin" w:tblpXSpec="center" w:tblpY="28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417"/>
        <w:gridCol w:w="1134"/>
        <w:gridCol w:w="992"/>
        <w:gridCol w:w="1134"/>
      </w:tblGrid>
      <w:tr w:rsidR="003E5968" w:rsidRPr="003E5968" w:rsidTr="00E35825">
        <w:trPr>
          <w:trHeight w:val="710"/>
        </w:trPr>
        <w:tc>
          <w:tcPr>
            <w:tcW w:w="1384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Donor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NBO(</w:t>
            </w: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Occupancy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Acceptor NBO(</w:t>
            </w: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Occupancy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(j)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(kcal/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Ej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Ei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a.u</w:t>
            </w:r>
            <w:proofErr w:type="spellEnd"/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i,j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a.u</w:t>
            </w:r>
            <w:proofErr w:type="spellEnd"/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σ(C1-H7)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1.97704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  *(C2-C3)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0.02356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0.063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σ(C1-H7)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1.97704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σ*(C5-C6)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0.02702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π(C1-C6)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1.70070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π*(C2-C3)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0.38719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16.64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0.063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π(C1-C6)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1.70070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π*(C4-C5)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0.38954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24.22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0.28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0.075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π(C4-C5)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1.64716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π*(C1-C6)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0.28931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14.94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0.30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0.061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π(C4-C5)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1.64716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π*(C2-C3)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0.38719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23.96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0.30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0.076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σ(O11-H12)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1.98824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σ*(C5-C6)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0.02702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4.46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1.31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0.068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 (C1-C2)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1.97051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 *(C2-C3)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0.02356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0.072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σ(N15-N16)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1.97241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σ*(C13-C2)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0.03909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0.072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π(C20-C21)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1.75318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π*(C18-C19)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0.34445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19.35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0.067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π(C20-C21)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1.75318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π*(N16-C17)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0.22644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(1)N15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1.93742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π*(C13-N15)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0.29225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43.60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(1)N15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1.93742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σ*(C13-O14)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0.04027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13.16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(1)N16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1.92381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σ*(C17-H27)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0.02984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7.98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(1)O11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1.97982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 *(C4-C5)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0.38954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(2)O11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1.97982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 *(C4-C5)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0.02901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6.26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(1)N22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1.58041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π*(C18-C19)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0.34445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39.31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</w:tr>
      <w:tr w:rsidR="003E5968" w:rsidRPr="003E5968" w:rsidTr="00E35825">
        <w:tc>
          <w:tcPr>
            <w:tcW w:w="138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(1)N22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1.58041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π*(C20-C21)</w:t>
            </w:r>
          </w:p>
        </w:tc>
        <w:tc>
          <w:tcPr>
            <w:tcW w:w="1417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0.39868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38.02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</w:tr>
    </w:tbl>
    <w:p w:rsidR="001F30E5" w:rsidRPr="003E5968" w:rsidRDefault="001F30E5" w:rsidP="001F30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</w:p>
    <w:p w:rsidR="001F30E5" w:rsidRPr="003E5968" w:rsidRDefault="001F30E5" w:rsidP="001F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Table - 6</w:t>
      </w:r>
    </w:p>
    <w:p w:rsidR="001F30E5" w:rsidRPr="003E5968" w:rsidRDefault="001F30E5" w:rsidP="001F30E5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Second–order perturbation theory analysis of the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Fock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 matrix, in the NBO basis for intermolecular interactions with in III: Stabilization energy of interactions (E(2)), Energy difference between donor (i) and acceptor (j) NBO orbitals (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Ej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–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Ei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),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Fock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 matrix element between i and j NBO orbitals (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Fij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)</w:t>
      </w:r>
    </w:p>
    <w:tbl>
      <w:tblPr>
        <w:tblpPr w:leftFromText="180" w:rightFromText="180" w:vertAnchor="text" w:horzAnchor="margin" w:tblpXSpec="center" w:tblpY="18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992"/>
        <w:gridCol w:w="992"/>
        <w:gridCol w:w="1134"/>
      </w:tblGrid>
      <w:tr w:rsidR="003E5968" w:rsidRPr="003E5968" w:rsidTr="00E35825">
        <w:trPr>
          <w:trHeight w:val="710"/>
        </w:trPr>
        <w:tc>
          <w:tcPr>
            <w:tcW w:w="1242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Donor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NBO(</w:t>
            </w: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Occupancy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Acceptor NBO(</w:t>
            </w: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Occupancy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(j)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(kcal/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</w:t>
            </w:r>
            <w:proofErr w:type="spellEnd"/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Ej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Ei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a.u</w:t>
            </w:r>
            <w:proofErr w:type="spellEnd"/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</w:t>
            </w:r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i,j</w:t>
            </w:r>
            <w:proofErr w:type="spellEnd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1F30E5" w:rsidRPr="003E5968" w:rsidRDefault="001F30E5" w:rsidP="00E3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a.u</w:t>
            </w:r>
            <w:proofErr w:type="spellEnd"/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σ(C1-H7)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1.97754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σ*(C2-C3)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0.02343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σ(C1-H7)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1.97754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σ*(C5-C6)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0.02695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π(C1-C6)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1.70495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π*(C2-C3)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0.38635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16.52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0.063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π(C1-C6)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1.70495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π*(C4-C5)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0.38812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23.67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0.28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0.074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π(C4-C5)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1.64192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π*(C1-C6)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0.29664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15.32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0.30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0.062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π(C4-C5)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1.64192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π*(C2-C3)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0.38635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24.32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0.30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0.077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σ(O11-H12)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1.98809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σ*(C5-C6)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0.02695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4.48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1.31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0.069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 (C1-C2)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1.97087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 *(C5-C6)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0.02695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13.37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0.056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σ(N15-N16)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1.97518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σ*(C13-C2)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0.03904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5.29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σ(C19-C20)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1.77943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σ*(N23-H24)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0.03107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0.061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σ(C2-C3)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1.97146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3E596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(1)C21)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1.05480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42.27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0.093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π(C19-C20)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1.77943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π*(C22-N23)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0.79660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10.96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π(C22-N23)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1.77943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3E596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(1)(C21)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1.05480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π(C22-N23)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1.77943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π*(N16-C17)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0.79660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9.07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π(C22-N23)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1.77943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π*(C19-C20)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0.36031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20.73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0.081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(2)N14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1.81336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π*(C13-N15)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0.30512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47.65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(1)N15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1.92942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σ*(C13-O14)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0.03630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(1)N16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1.91658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σ*(O14-H18)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0.04407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11.88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(1)O11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1.86199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σ*(C4-C5)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0.02908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6.33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(2)O11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1.97974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π*(C4-C5)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iCs/>
                <w:sz w:val="20"/>
                <w:szCs w:val="20"/>
              </w:rPr>
              <w:t>0.3881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30.39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(1)C21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1.05480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π*(C19-C20)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0.36031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58.85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0.094</w:t>
            </w:r>
          </w:p>
        </w:tc>
      </w:tr>
      <w:tr w:rsidR="003E5968" w:rsidRPr="003E5968" w:rsidTr="00E35825">
        <w:tc>
          <w:tcPr>
            <w:tcW w:w="124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(1)C21</w:t>
            </w:r>
          </w:p>
        </w:tc>
        <w:tc>
          <w:tcPr>
            <w:tcW w:w="1418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1.05480</w:t>
            </w:r>
          </w:p>
        </w:tc>
        <w:tc>
          <w:tcPr>
            <w:tcW w:w="1417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π*(C22-N23)</w:t>
            </w:r>
          </w:p>
        </w:tc>
        <w:tc>
          <w:tcPr>
            <w:tcW w:w="1418" w:type="dxa"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0.79660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234.74</w:t>
            </w:r>
          </w:p>
        </w:tc>
        <w:tc>
          <w:tcPr>
            <w:tcW w:w="992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34" w:type="dxa"/>
            <w:hideMark/>
          </w:tcPr>
          <w:p w:rsidR="001F30E5" w:rsidRPr="003E5968" w:rsidRDefault="001F30E5" w:rsidP="00E3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68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</w:tr>
    </w:tbl>
    <w:p w:rsidR="00CD5AC8" w:rsidRDefault="00DD3FDB" w:rsidP="00A866AA">
      <w:r>
        <w:t xml:space="preserve">                  </w:t>
      </w:r>
    </w:p>
    <w:p w:rsidR="00DD3FDB" w:rsidRDefault="00DD3FDB" w:rsidP="00A866AA"/>
    <w:p w:rsidR="00DD3FDB" w:rsidRDefault="00DD3FDB" w:rsidP="00A866AA"/>
    <w:p w:rsidR="00DD3FDB" w:rsidRDefault="00DD3FDB" w:rsidP="00A866AA"/>
    <w:p w:rsidR="00DD3FDB" w:rsidRDefault="00DD3FDB" w:rsidP="00A866AA"/>
    <w:p w:rsidR="00DD3FDB" w:rsidRDefault="00DD3FDB" w:rsidP="00A866AA"/>
    <w:p w:rsidR="00DD3FDB" w:rsidRDefault="00DD3FDB" w:rsidP="00A866AA"/>
    <w:p w:rsidR="00DD3FDB" w:rsidRDefault="00DD3FDB" w:rsidP="00A866AA"/>
    <w:p w:rsidR="00DD3FDB" w:rsidRDefault="00DD3FDB" w:rsidP="00A866AA"/>
    <w:p w:rsidR="00DD3FDB" w:rsidRDefault="00DD3FDB" w:rsidP="00A866AA"/>
    <w:p w:rsidR="00DD3FDB" w:rsidRDefault="00DD3FDB" w:rsidP="00A866AA"/>
    <w:p w:rsidR="00DD3FDB" w:rsidRDefault="00DD3FDB" w:rsidP="00A866AA"/>
    <w:p w:rsidR="00DD3FDB" w:rsidRDefault="00DD3FDB" w:rsidP="00A866AA"/>
    <w:p w:rsidR="00DD3FDB" w:rsidRDefault="00DD3FDB">
      <w:pPr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br w:type="page"/>
      </w:r>
    </w:p>
    <w:p w:rsidR="00DD3FDB" w:rsidRPr="003E5968" w:rsidRDefault="00DD3FDB" w:rsidP="00DD3FDB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Table - 7</w:t>
      </w:r>
    </w:p>
    <w:p w:rsidR="00DD3FDB" w:rsidRDefault="00DD3FDB" w:rsidP="00DD3FDB">
      <w:pPr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</w:pPr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Second–order perturbation theory analysis of the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Fock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 matrix, in the NBO basis for inter</w:t>
      </w:r>
      <w:r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molecular interactions with in 4-HBH</w:t>
      </w:r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: Stabilization energy of interactions (E(2)), Energy difference between donor (i) and acceptor (j) NBO orbitals (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Ej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–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Ei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), 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Fock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 xml:space="preserve"> matrix element between i and j NBO orbitals (</w:t>
      </w:r>
      <w:proofErr w:type="spellStart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Fij</w:t>
      </w:r>
      <w:proofErr w:type="spellEnd"/>
      <w:r w:rsidRPr="003E5968">
        <w:rPr>
          <w:rFonts w:ascii="Times New Roman" w:hAnsi="Times New Roman" w:cs="Times New Roman"/>
          <w:b/>
          <w:bCs/>
          <w:sz w:val="20"/>
          <w:szCs w:val="20"/>
          <w:lang w:eastAsia="en-IN" w:bidi="hi-IN"/>
        </w:rPr>
        <w:t>)</w:t>
      </w:r>
    </w:p>
    <w:tbl>
      <w:tblPr>
        <w:tblpPr w:leftFromText="180" w:rightFromText="180" w:vertAnchor="text" w:horzAnchor="margin" w:tblpXSpec="center" w:tblpY="36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134"/>
        <w:gridCol w:w="1275"/>
        <w:gridCol w:w="1134"/>
        <w:gridCol w:w="1134"/>
      </w:tblGrid>
      <w:tr w:rsidR="00307DE2" w:rsidRPr="00307DE2" w:rsidTr="00307DE2">
        <w:trPr>
          <w:trHeight w:val="710"/>
        </w:trPr>
        <w:tc>
          <w:tcPr>
            <w:tcW w:w="1384" w:type="dxa"/>
            <w:hideMark/>
          </w:tcPr>
          <w:p w:rsidR="00307DE2" w:rsidRPr="00307DE2" w:rsidRDefault="00307DE2" w:rsidP="003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Donor NBO(</w:t>
            </w:r>
            <w:r w:rsidRPr="00307D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</w:t>
            </w:r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occupancy(</w:t>
            </w:r>
            <w:r w:rsidRPr="00307D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</w:t>
            </w:r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Acceptor NBO(</w:t>
            </w:r>
            <w:r w:rsidRPr="00307D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</w:t>
            </w:r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occupancy(</w:t>
            </w:r>
            <w:r w:rsidRPr="00307D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j)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</w:t>
            </w:r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  <w:p w:rsidR="00307DE2" w:rsidRPr="00307DE2" w:rsidRDefault="00307DE2" w:rsidP="003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(kcal/</w:t>
            </w:r>
            <w:proofErr w:type="spellStart"/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</w:t>
            </w:r>
            <w:proofErr w:type="spellEnd"/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07D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Ej</w:t>
            </w:r>
            <w:proofErr w:type="spellEnd"/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proofErr w:type="spellStart"/>
            <w:r w:rsidRPr="00307D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Ei</w:t>
            </w:r>
            <w:proofErr w:type="spellEnd"/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a.u</w:t>
            </w:r>
            <w:proofErr w:type="spellEnd"/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</w:t>
            </w:r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07D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i,j</w:t>
            </w:r>
            <w:proofErr w:type="spellEnd"/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307DE2" w:rsidRPr="00307DE2" w:rsidRDefault="00307DE2" w:rsidP="003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07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a.u</w:t>
            </w:r>
            <w:proofErr w:type="spellEnd"/>
          </w:p>
        </w:tc>
      </w:tr>
      <w:tr w:rsidR="00307DE2" w:rsidRPr="00307DE2" w:rsidTr="00307DE2">
        <w:tc>
          <w:tcPr>
            <w:tcW w:w="138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π(C1-C2)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1.65467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π*(C3-C4)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0.29206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23.09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0.074</w:t>
            </w:r>
          </w:p>
        </w:tc>
      </w:tr>
      <w:tr w:rsidR="00307DE2" w:rsidRPr="00307DE2" w:rsidTr="00307DE2">
        <w:tc>
          <w:tcPr>
            <w:tcW w:w="138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π(C1-C2)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1.65467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π*(C5-C6)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0.39322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23.09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0.074</w:t>
            </w:r>
          </w:p>
        </w:tc>
      </w:tr>
      <w:tr w:rsidR="00307DE2" w:rsidRPr="00307DE2" w:rsidTr="00307DE2">
        <w:tc>
          <w:tcPr>
            <w:tcW w:w="138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σ</w:t>
            </w: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(C2-C3)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1.97089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π*(C12-O13)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0.27257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17.47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0.33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0.069</w:t>
            </w:r>
          </w:p>
        </w:tc>
      </w:tr>
      <w:tr w:rsidR="00307DE2" w:rsidRPr="00307DE2" w:rsidTr="00307DE2">
        <w:tc>
          <w:tcPr>
            <w:tcW w:w="138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π(C3-C4)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1.69253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π*(C1-C2)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0.37593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16.07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0.29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0.062</w:t>
            </w:r>
          </w:p>
        </w:tc>
      </w:tr>
      <w:tr w:rsidR="00307DE2" w:rsidRPr="00307DE2" w:rsidTr="00307DE2">
        <w:tc>
          <w:tcPr>
            <w:tcW w:w="138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π(C3-C4)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1.69253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π*(C5-C6)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0.39322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25.16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0.27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0.076</w:t>
            </w:r>
          </w:p>
        </w:tc>
      </w:tr>
      <w:tr w:rsidR="00307DE2" w:rsidRPr="00307DE2" w:rsidTr="00307DE2">
        <w:tc>
          <w:tcPr>
            <w:tcW w:w="138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</w:t>
            </w: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 xml:space="preserve"> (C5-C6)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1.64837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</w:t>
            </w: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 xml:space="preserve"> *(C1-C2)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0.37593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24.72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0.30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0.078</w:t>
            </w:r>
          </w:p>
        </w:tc>
      </w:tr>
      <w:tr w:rsidR="00307DE2" w:rsidRPr="00307DE2" w:rsidTr="00307DE2">
        <w:tc>
          <w:tcPr>
            <w:tcW w:w="138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π(C5-C6)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1.64837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π*(C3-C4)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0.29206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14.58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</w:tr>
      <w:tr w:rsidR="00307DE2" w:rsidRPr="00307DE2" w:rsidTr="00307DE2">
        <w:tc>
          <w:tcPr>
            <w:tcW w:w="138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(2)O11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1.86567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π *(C5-C6)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iCs/>
                <w:sz w:val="20"/>
                <w:szCs w:val="20"/>
              </w:rPr>
              <w:t>0.39322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</w:tr>
      <w:tr w:rsidR="00307DE2" w:rsidRPr="00307DE2" w:rsidTr="00307DE2">
        <w:tc>
          <w:tcPr>
            <w:tcW w:w="138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(2)O13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1.86463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σ*(C2-C12)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0.06822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18.20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</w:tr>
      <w:tr w:rsidR="00307DE2" w:rsidRPr="00307DE2" w:rsidTr="00307DE2">
        <w:tc>
          <w:tcPr>
            <w:tcW w:w="138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(2)O13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1.86463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σ*(C12-N14)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0.07590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23.98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</w:tr>
      <w:tr w:rsidR="00307DE2" w:rsidRPr="00307DE2" w:rsidTr="00307DE2">
        <w:tc>
          <w:tcPr>
            <w:tcW w:w="138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(1)N14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1.75191</w:t>
            </w:r>
          </w:p>
        </w:tc>
        <w:tc>
          <w:tcPr>
            <w:tcW w:w="1418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π*(C12-O13)</w:t>
            </w:r>
          </w:p>
        </w:tc>
        <w:tc>
          <w:tcPr>
            <w:tcW w:w="1134" w:type="dxa"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0.27257</w:t>
            </w:r>
          </w:p>
        </w:tc>
        <w:tc>
          <w:tcPr>
            <w:tcW w:w="1275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38.27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34" w:type="dxa"/>
            <w:hideMark/>
          </w:tcPr>
          <w:p w:rsidR="00307DE2" w:rsidRPr="00307DE2" w:rsidRDefault="00307DE2" w:rsidP="003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DE2">
              <w:rPr>
                <w:rFonts w:ascii="Times New Roman" w:hAnsi="Times New Roman" w:cs="Times New Roman"/>
                <w:sz w:val="20"/>
                <w:szCs w:val="20"/>
              </w:rPr>
              <w:t>0.105</w:t>
            </w:r>
          </w:p>
        </w:tc>
      </w:tr>
    </w:tbl>
    <w:p w:rsidR="00307DE2" w:rsidRPr="003E5968" w:rsidRDefault="00307DE2" w:rsidP="00DD3FDB"/>
    <w:p w:rsidR="00983E77" w:rsidRPr="003E5968" w:rsidRDefault="00983E77" w:rsidP="00983E77">
      <w:pPr>
        <w:tabs>
          <w:tab w:val="left" w:pos="2340"/>
        </w:tabs>
        <w:spacing w:line="360" w:lineRule="auto"/>
        <w:jc w:val="center"/>
        <w:rPr>
          <w:rFonts w:ascii="Times New Roman" w:eastAsia="MinionPro-Regular" w:hAnsi="Times New Roman" w:cs="Times New Roman"/>
          <w:b/>
          <w:sz w:val="24"/>
          <w:szCs w:val="24"/>
        </w:rPr>
      </w:pPr>
      <w:r w:rsidRPr="003E5968">
        <w:rPr>
          <w:rFonts w:eastAsia="MinionPro-Regular"/>
          <w:noProof/>
          <w:sz w:val="20"/>
          <w:szCs w:val="20"/>
          <w:lang w:eastAsia="en-IN"/>
        </w:rPr>
        <w:drawing>
          <wp:inline distT="0" distB="0" distL="0" distR="0" wp14:anchorId="7BDC2193" wp14:editId="47010B59">
            <wp:extent cx="5343525" cy="480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77" w:rsidRPr="003E5968" w:rsidRDefault="00983E77" w:rsidP="00983E77">
      <w:pPr>
        <w:tabs>
          <w:tab w:val="left" w:pos="2340"/>
        </w:tabs>
        <w:spacing w:line="360" w:lineRule="auto"/>
        <w:jc w:val="center"/>
        <w:rPr>
          <w:rFonts w:ascii="Times New Roman" w:eastAsia="MinionPro-Regular" w:hAnsi="Times New Roman" w:cs="Times New Roman"/>
          <w:b/>
          <w:sz w:val="24"/>
          <w:szCs w:val="24"/>
        </w:rPr>
      </w:pPr>
      <w:r w:rsidRPr="003E5968">
        <w:rPr>
          <w:rFonts w:ascii="Times New Roman" w:eastAsia="MinionPro-Regular" w:hAnsi="Times New Roman" w:cs="Times New Roman"/>
          <w:b/>
          <w:sz w:val="24"/>
          <w:szCs w:val="24"/>
        </w:rPr>
        <w:t xml:space="preserve">Supplementary Figure 1 - FTIR and FT-Raman spectra of 4 - </w:t>
      </w:r>
      <w:proofErr w:type="spellStart"/>
      <w:r w:rsidRPr="003E5968">
        <w:rPr>
          <w:rFonts w:ascii="Times New Roman" w:eastAsia="MinionPro-Regular" w:hAnsi="Times New Roman" w:cs="Times New Roman"/>
          <w:b/>
          <w:sz w:val="24"/>
          <w:szCs w:val="24"/>
        </w:rPr>
        <w:t>Hydroxy</w:t>
      </w:r>
      <w:proofErr w:type="spellEnd"/>
      <w:r w:rsidRPr="003E5968">
        <w:rPr>
          <w:rFonts w:ascii="Times New Roman" w:eastAsia="MinionPro-Regular" w:hAnsi="Times New Roman" w:cs="Times New Roman"/>
          <w:b/>
          <w:sz w:val="24"/>
          <w:szCs w:val="24"/>
        </w:rPr>
        <w:t xml:space="preserve"> </w:t>
      </w:r>
      <w:proofErr w:type="spellStart"/>
      <w:r w:rsidRPr="003E5968">
        <w:rPr>
          <w:rFonts w:ascii="Times New Roman" w:eastAsia="MinionPro-Regular" w:hAnsi="Times New Roman" w:cs="Times New Roman"/>
          <w:b/>
          <w:sz w:val="24"/>
          <w:szCs w:val="24"/>
        </w:rPr>
        <w:t>Benzo</w:t>
      </w:r>
      <w:proofErr w:type="spellEnd"/>
      <w:r w:rsidRPr="003E5968">
        <w:rPr>
          <w:rFonts w:ascii="Times New Roman" w:eastAsia="MinionPro-Regular" w:hAnsi="Times New Roman" w:cs="Times New Roman"/>
          <w:b/>
          <w:sz w:val="24"/>
          <w:szCs w:val="24"/>
        </w:rPr>
        <w:t xml:space="preserve"> </w:t>
      </w:r>
      <w:proofErr w:type="spellStart"/>
      <w:r w:rsidRPr="003E5968">
        <w:rPr>
          <w:rFonts w:ascii="Times New Roman" w:eastAsia="MinionPro-Regular" w:hAnsi="Times New Roman" w:cs="Times New Roman"/>
          <w:b/>
          <w:sz w:val="24"/>
          <w:szCs w:val="24"/>
        </w:rPr>
        <w:t>Hydrazide</w:t>
      </w:r>
      <w:proofErr w:type="spellEnd"/>
    </w:p>
    <w:p w:rsidR="00487C57" w:rsidRPr="003E5968" w:rsidRDefault="00487C57" w:rsidP="00487C57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3E5968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drawing>
          <wp:inline distT="0" distB="0" distL="0" distR="0" wp14:anchorId="21068554" wp14:editId="12359C7E">
            <wp:extent cx="7891803" cy="51149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511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C57" w:rsidRPr="003E5968" w:rsidRDefault="00487C57" w:rsidP="00487C57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3E5968">
        <w:rPr>
          <w:rFonts w:ascii="Times New Roman" w:hAnsi="Times New Roman" w:cs="Times New Roman"/>
          <w:b/>
          <w:bCs/>
          <w:sz w:val="24"/>
          <w:szCs w:val="24"/>
          <w:lang w:bidi="hi-IN"/>
        </w:rPr>
        <w:t>Supplementary Figure 2 - Theoretical Vibrational Spectrum of 4-HBH and three isomers of title compound</w:t>
      </w:r>
    </w:p>
    <w:p w:rsidR="00260E10" w:rsidRPr="003E5968" w:rsidRDefault="00260E10" w:rsidP="00260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68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inline distT="0" distB="0" distL="0" distR="0" wp14:anchorId="07D1B9BE" wp14:editId="13CF4FD2">
            <wp:extent cx="7105650" cy="536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10" w:rsidRPr="003E5968" w:rsidRDefault="00260E10" w:rsidP="00260E10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3E5968">
        <w:rPr>
          <w:rFonts w:ascii="Times New Roman" w:hAnsi="Times New Roman" w:cs="Times New Roman"/>
          <w:b/>
          <w:bCs/>
          <w:sz w:val="24"/>
          <w:szCs w:val="24"/>
          <w:lang w:bidi="hi-IN"/>
        </w:rPr>
        <w:t>Supplementary Figure 3 - DOS Plots of 4-HBH and three isomers of title compound</w:t>
      </w:r>
    </w:p>
    <w:p w:rsidR="00D058AE" w:rsidRPr="003E5968" w:rsidRDefault="00D058AE" w:rsidP="00260E10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3E5968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drawing>
          <wp:inline distT="0" distB="0" distL="0" distR="0" wp14:anchorId="56A2FECD" wp14:editId="4615D1F1">
            <wp:extent cx="5314950" cy="3190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AE" w:rsidRPr="003E5968" w:rsidRDefault="00D058AE" w:rsidP="00260E10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3E5968">
        <w:rPr>
          <w:rFonts w:ascii="Times New Roman" w:hAnsi="Times New Roman" w:cs="Times New Roman"/>
          <w:b/>
          <w:bCs/>
          <w:sz w:val="24"/>
          <w:szCs w:val="24"/>
          <w:lang w:bidi="hi-IN"/>
        </w:rPr>
        <w:t>Supplementary Figure 4 - Theoretical UV spectra of 4-HBH and three isomers of title compound</w:t>
      </w:r>
    </w:p>
    <w:p w:rsidR="00260E10" w:rsidRPr="003E5968" w:rsidRDefault="00260E10" w:rsidP="00487C57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487C57" w:rsidRPr="003E5968" w:rsidRDefault="00487C57" w:rsidP="00983E77">
      <w:pPr>
        <w:tabs>
          <w:tab w:val="left" w:pos="2340"/>
        </w:tabs>
        <w:spacing w:line="360" w:lineRule="auto"/>
        <w:jc w:val="center"/>
        <w:rPr>
          <w:rFonts w:eastAsia="MinionPro-Regular"/>
          <w:sz w:val="20"/>
          <w:szCs w:val="20"/>
        </w:rPr>
      </w:pPr>
    </w:p>
    <w:p w:rsidR="00983E77" w:rsidRPr="003E5968" w:rsidRDefault="00983E77" w:rsidP="00A866AA"/>
    <w:sectPr w:rsidR="00983E77" w:rsidRPr="003E5968" w:rsidSect="00487C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50" w:rsidRDefault="00CD2D50" w:rsidP="00A866AA">
      <w:pPr>
        <w:spacing w:after="0" w:line="240" w:lineRule="auto"/>
      </w:pPr>
      <w:r>
        <w:separator/>
      </w:r>
    </w:p>
  </w:endnote>
  <w:endnote w:type="continuationSeparator" w:id="0">
    <w:p w:rsidR="00CD2D50" w:rsidRDefault="00CD2D50" w:rsidP="00A8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50" w:rsidRDefault="00CD2D50" w:rsidP="00A866AA">
      <w:pPr>
        <w:spacing w:after="0" w:line="240" w:lineRule="auto"/>
      </w:pPr>
      <w:r>
        <w:separator/>
      </w:r>
    </w:p>
  </w:footnote>
  <w:footnote w:type="continuationSeparator" w:id="0">
    <w:p w:rsidR="00CD2D50" w:rsidRDefault="00CD2D50" w:rsidP="00A86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0C"/>
    <w:rsid w:val="00095952"/>
    <w:rsid w:val="000A4885"/>
    <w:rsid w:val="0011198E"/>
    <w:rsid w:val="00185FB9"/>
    <w:rsid w:val="001D40A1"/>
    <w:rsid w:val="001F30E5"/>
    <w:rsid w:val="00237E2E"/>
    <w:rsid w:val="00260E10"/>
    <w:rsid w:val="00286EB3"/>
    <w:rsid w:val="00307DE2"/>
    <w:rsid w:val="0039120C"/>
    <w:rsid w:val="003E5968"/>
    <w:rsid w:val="003F4114"/>
    <w:rsid w:val="00400D46"/>
    <w:rsid w:val="004325F7"/>
    <w:rsid w:val="00467A20"/>
    <w:rsid w:val="00487C57"/>
    <w:rsid w:val="004B77D1"/>
    <w:rsid w:val="00506438"/>
    <w:rsid w:val="00507485"/>
    <w:rsid w:val="005A367A"/>
    <w:rsid w:val="005B632D"/>
    <w:rsid w:val="00651F2C"/>
    <w:rsid w:val="00670861"/>
    <w:rsid w:val="006F0498"/>
    <w:rsid w:val="0070222C"/>
    <w:rsid w:val="0074730F"/>
    <w:rsid w:val="00793B62"/>
    <w:rsid w:val="007A1C5B"/>
    <w:rsid w:val="00803476"/>
    <w:rsid w:val="00826336"/>
    <w:rsid w:val="008A5C13"/>
    <w:rsid w:val="00983E77"/>
    <w:rsid w:val="00985A02"/>
    <w:rsid w:val="009C0542"/>
    <w:rsid w:val="009C0AB6"/>
    <w:rsid w:val="009F252F"/>
    <w:rsid w:val="00A26F6B"/>
    <w:rsid w:val="00A321F2"/>
    <w:rsid w:val="00A73DD4"/>
    <w:rsid w:val="00A866AA"/>
    <w:rsid w:val="00A95737"/>
    <w:rsid w:val="00BD5BAD"/>
    <w:rsid w:val="00C31F54"/>
    <w:rsid w:val="00C75735"/>
    <w:rsid w:val="00CD2D50"/>
    <w:rsid w:val="00CD5AC8"/>
    <w:rsid w:val="00D058AE"/>
    <w:rsid w:val="00D12863"/>
    <w:rsid w:val="00D3293D"/>
    <w:rsid w:val="00DD3FDB"/>
    <w:rsid w:val="00DF5B95"/>
    <w:rsid w:val="00E35825"/>
    <w:rsid w:val="00E617F2"/>
    <w:rsid w:val="00F719F1"/>
    <w:rsid w:val="00F768EC"/>
    <w:rsid w:val="00F816E9"/>
    <w:rsid w:val="00F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6AA"/>
  </w:style>
  <w:style w:type="paragraph" w:styleId="Footer">
    <w:name w:val="footer"/>
    <w:basedOn w:val="Normal"/>
    <w:link w:val="FooterChar"/>
    <w:uiPriority w:val="99"/>
    <w:unhideWhenUsed/>
    <w:rsid w:val="00A8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6AA"/>
  </w:style>
  <w:style w:type="table" w:styleId="TableGrid">
    <w:name w:val="Table Grid"/>
    <w:basedOn w:val="TableNormal"/>
    <w:uiPriority w:val="59"/>
    <w:rsid w:val="00651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6AA"/>
  </w:style>
  <w:style w:type="paragraph" w:styleId="Footer">
    <w:name w:val="footer"/>
    <w:basedOn w:val="Normal"/>
    <w:link w:val="FooterChar"/>
    <w:uiPriority w:val="99"/>
    <w:unhideWhenUsed/>
    <w:rsid w:val="00A8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6AA"/>
  </w:style>
  <w:style w:type="table" w:styleId="TableGrid">
    <w:name w:val="Table Grid"/>
    <w:basedOn w:val="TableNormal"/>
    <w:uiPriority w:val="59"/>
    <w:rsid w:val="00651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12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RIMPAA GUPTA</dc:creator>
  <cp:lastModifiedBy>RIMPAA GUPTA</cp:lastModifiedBy>
  <cp:revision>55</cp:revision>
  <dcterms:created xsi:type="dcterms:W3CDTF">2020-01-12T13:25:00Z</dcterms:created>
  <dcterms:modified xsi:type="dcterms:W3CDTF">2020-05-05T08:10:00Z</dcterms:modified>
</cp:coreProperties>
</file>