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69B" w14:textId="3975D5CE" w:rsidR="00130DE8" w:rsidRPr="0016607D" w:rsidRDefault="00130DE8" w:rsidP="00130DE8">
      <w:pPr>
        <w:spacing w:after="160" w:line="480" w:lineRule="auto"/>
        <w:ind w:firstLine="0"/>
        <w:jc w:val="left"/>
        <w:rPr>
          <w:b/>
          <w:bCs/>
          <w:lang w:val="en-US"/>
        </w:rPr>
      </w:pPr>
      <w:r w:rsidRPr="0016607D">
        <w:rPr>
          <w:b/>
          <w:bCs/>
          <w:lang w:val="en-US"/>
        </w:rPr>
        <w:t xml:space="preserve">Supplementary </w:t>
      </w:r>
      <w:r w:rsidR="0016607D" w:rsidRPr="0016607D">
        <w:rPr>
          <w:b/>
          <w:bCs/>
          <w:lang w:val="en-US"/>
        </w:rPr>
        <w:t xml:space="preserve">Material </w:t>
      </w:r>
      <w:r w:rsidR="00D8761F" w:rsidRPr="0016607D">
        <w:rPr>
          <w:b/>
          <w:bCs/>
          <w:lang w:val="en-US"/>
        </w:rPr>
        <w:t>4</w:t>
      </w:r>
      <w:r w:rsidRPr="0016607D">
        <w:rPr>
          <w:b/>
          <w:bCs/>
          <w:lang w:val="en-US"/>
        </w:rPr>
        <w:t>. Sensitivity analyses</w:t>
      </w:r>
      <w:r w:rsidR="00C957C0" w:rsidRPr="0016607D">
        <w:rPr>
          <w:b/>
          <w:bCs/>
          <w:lang w:val="en-US"/>
        </w:rPr>
        <w:t xml:space="preserve"> explorin</w:t>
      </w:r>
      <w:r w:rsidR="0099542E" w:rsidRPr="0016607D">
        <w:rPr>
          <w:b/>
          <w:bCs/>
          <w:lang w:val="en-US"/>
        </w:rPr>
        <w:t>g</w:t>
      </w:r>
      <w:r w:rsidR="00C957C0" w:rsidRPr="0016607D">
        <w:rPr>
          <w:b/>
          <w:bCs/>
          <w:lang w:val="en-US"/>
        </w:rPr>
        <w:t xml:space="preserve"> the effect of medication</w:t>
      </w:r>
      <w:r w:rsidR="0099542E" w:rsidRPr="0016607D">
        <w:rPr>
          <w:b/>
          <w:bCs/>
          <w:lang w:val="en-US"/>
        </w:rPr>
        <w:t>.</w:t>
      </w:r>
    </w:p>
    <w:p w14:paraId="26E4B123" w14:textId="4A266B67" w:rsidR="00130DE8" w:rsidRPr="0016607D" w:rsidRDefault="0021033D" w:rsidP="00BB7DBA">
      <w:pPr>
        <w:spacing w:after="160" w:line="480" w:lineRule="auto"/>
        <w:ind w:firstLine="0"/>
        <w:rPr>
          <w:b/>
          <w:bCs/>
          <w:lang w:val="en-US"/>
        </w:rPr>
      </w:pPr>
      <w:r w:rsidRPr="0016607D">
        <w:rPr>
          <w:lang w:val="en-US"/>
        </w:rPr>
        <w:t>Sen</w:t>
      </w:r>
      <w:r w:rsidR="0016607D">
        <w:rPr>
          <w:lang w:val="en-US"/>
        </w:rPr>
        <w:t>si</w:t>
      </w:r>
      <w:r w:rsidRPr="0016607D">
        <w:rPr>
          <w:lang w:val="en-US"/>
        </w:rPr>
        <w:t>tivity analys</w:t>
      </w:r>
      <w:r w:rsidR="0016607D">
        <w:rPr>
          <w:lang w:val="en-US"/>
        </w:rPr>
        <w:t>e</w:t>
      </w:r>
      <w:r w:rsidRPr="0016607D">
        <w:rPr>
          <w:lang w:val="en-US"/>
        </w:rPr>
        <w:t>s were conducted to explore the effect of medication status on skill retention. To this end, c</w:t>
      </w:r>
      <w:r w:rsidR="00130DE8" w:rsidRPr="0016607D">
        <w:rPr>
          <w:lang w:val="en-US"/>
        </w:rPr>
        <w:t xml:space="preserve">onditions (i.e., effect sizes) in which the PD patients were </w:t>
      </w:r>
      <w:r w:rsidR="0016607D" w:rsidRPr="0016607D">
        <w:rPr>
          <w:lang w:val="en-US"/>
        </w:rPr>
        <w:t>practicing</w:t>
      </w:r>
      <w:r w:rsidR="00130DE8" w:rsidRPr="0016607D">
        <w:rPr>
          <w:lang w:val="en-US"/>
        </w:rPr>
        <w:t xml:space="preserve"> and/or tested while “off” medication</w:t>
      </w:r>
      <w:r w:rsidR="0016607D">
        <w:rPr>
          <w:lang w:val="en-US"/>
        </w:rPr>
        <w:t xml:space="preserve"> </w:t>
      </w:r>
      <w:r w:rsidR="00130DE8" w:rsidRPr="0016607D">
        <w:rPr>
          <w:lang w:val="en-US"/>
        </w:rPr>
        <w:fldChar w:fldCharType="begin">
          <w:fldData xml:space="preserve">PEVuZE5vdGU+PENpdGU+PEF1dGhvcj5IYWRqLUJvdXppYW5lPC9BdXRob3I+PFllYXI+MjAxMzwv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</w:fldData>
        </w:fldChar>
      </w:r>
      <w:r w:rsidR="004B0CA7" w:rsidRPr="0016607D">
        <w:rPr>
          <w:lang w:val="en-US"/>
        </w:rPr>
        <w:instrText xml:space="preserve"> ADDIN EN.CITE </w:instrText>
      </w:r>
      <w:r w:rsidR="004B0CA7" w:rsidRPr="0016607D">
        <w:rPr>
          <w:lang w:val="en-US"/>
        </w:rPr>
        <w:fldChar w:fldCharType="begin">
          <w:fldData xml:space="preserve">PEVuZE5vdGU+PENpdGU+PEF1dGhvcj5IYWRqLUJvdXppYW5lPC9BdXRob3I+PFllYXI+MjAxMzwv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</w:fldData>
        </w:fldChar>
      </w:r>
      <w:r w:rsidR="004B0CA7" w:rsidRPr="0016607D">
        <w:rPr>
          <w:lang w:val="en-US"/>
        </w:rPr>
        <w:instrText xml:space="preserve"> ADDIN EN.CITE.DATA </w:instrText>
      </w:r>
      <w:r w:rsidR="004B0CA7" w:rsidRPr="0016607D">
        <w:rPr>
          <w:lang w:val="en-US"/>
        </w:rPr>
      </w:r>
      <w:r w:rsidR="004B0CA7" w:rsidRPr="0016607D">
        <w:rPr>
          <w:lang w:val="en-US"/>
        </w:rPr>
        <w:fldChar w:fldCharType="end"/>
      </w:r>
      <w:r w:rsidR="00130DE8" w:rsidRPr="0016607D">
        <w:rPr>
          <w:lang w:val="en-US"/>
        </w:rPr>
      </w:r>
      <w:r w:rsidR="00130DE8" w:rsidRPr="0016607D">
        <w:rPr>
          <w:lang w:val="en-US"/>
        </w:rPr>
        <w:fldChar w:fldCharType="separate"/>
      </w:r>
      <w:r w:rsidR="00364E39" w:rsidRPr="0016607D">
        <w:rPr>
          <w:lang w:val="en-US"/>
        </w:rPr>
        <w:t>[1-5]</w:t>
      </w:r>
      <w:r w:rsidR="00130DE8" w:rsidRPr="0016607D">
        <w:rPr>
          <w:lang w:val="en-US"/>
        </w:rPr>
        <w:fldChar w:fldCharType="end"/>
      </w:r>
      <w:r w:rsidR="00130DE8" w:rsidRPr="0016607D">
        <w:rPr>
          <w:lang w:val="en-US"/>
        </w:rPr>
        <w:t xml:space="preserve"> were removed from the</w:t>
      </w:r>
      <w:r w:rsidRPr="0016607D">
        <w:rPr>
          <w:lang w:val="en-US"/>
        </w:rPr>
        <w:t xml:space="preserve"> main</w:t>
      </w:r>
      <w:r w:rsidR="00130DE8" w:rsidRPr="0016607D">
        <w:rPr>
          <w:lang w:val="en-US"/>
        </w:rPr>
        <w:t xml:space="preserve"> meta-analyses. Removing these conditions did not change the main results of the meta-</w:t>
      </w:r>
      <w:r w:rsidR="00927DAC" w:rsidRPr="0016607D">
        <w:rPr>
          <w:lang w:val="en-US"/>
        </w:rPr>
        <w:t>analyses</w:t>
      </w:r>
      <w:r w:rsidRPr="0016607D">
        <w:rPr>
          <w:lang w:val="en-US"/>
        </w:rPr>
        <w:t>, suggesting that medication status did not affect skill retention after either single or extended practice</w:t>
      </w:r>
      <w:r w:rsidR="00130DE8" w:rsidRPr="0016607D">
        <w:rPr>
          <w:lang w:val="en-US"/>
        </w:rPr>
        <w:t>.</w:t>
      </w:r>
    </w:p>
    <w:p w14:paraId="2E6C439D" w14:textId="77777777" w:rsidR="00130DE8" w:rsidRPr="0016607D" w:rsidRDefault="00130DE8" w:rsidP="00130DE8">
      <w:pPr>
        <w:spacing w:after="160" w:line="480" w:lineRule="auto"/>
        <w:ind w:firstLine="0"/>
        <w:rPr>
          <w:lang w:val="en-US"/>
        </w:rPr>
      </w:pPr>
      <w:r w:rsidRPr="0016607D">
        <w:rPr>
          <w:b/>
          <w:bCs/>
          <w:i/>
          <w:iCs/>
          <w:lang w:val="en-US"/>
        </w:rPr>
        <w:t>Single practice</w:t>
      </w:r>
      <w:r w:rsidRPr="0016607D">
        <w:rPr>
          <w:lang w:val="en-US"/>
        </w:rPr>
        <w:t xml:space="preserve">: SMD = -0.21; 95% CI = -0.38, -0.05; </w:t>
      </w:r>
      <w:r w:rsidRPr="0016607D">
        <w:rPr>
          <w:i/>
          <w:iCs/>
          <w:lang w:val="en-US"/>
        </w:rPr>
        <w:t>p</w:t>
      </w:r>
      <w:r w:rsidRPr="0016607D">
        <w:rPr>
          <w:lang w:val="en-US"/>
        </w:rPr>
        <w:t xml:space="preserve"> = 0.0123; N = 41; I</w:t>
      </w:r>
      <w:r w:rsidRPr="0016607D">
        <w:rPr>
          <w:vertAlign w:val="superscript"/>
          <w:lang w:val="en-US"/>
        </w:rPr>
        <w:t>2</w:t>
      </w:r>
      <w:r w:rsidRPr="0016607D">
        <w:rPr>
          <w:lang w:val="en-US"/>
        </w:rPr>
        <w:t xml:space="preserve"> = 44.4%</w:t>
      </w:r>
    </w:p>
    <w:p w14:paraId="0A6AA4D9" w14:textId="77777777" w:rsidR="00130DE8" w:rsidRPr="0016607D" w:rsidRDefault="00130DE8" w:rsidP="00130DE8">
      <w:pPr>
        <w:spacing w:after="160" w:line="480" w:lineRule="auto"/>
        <w:ind w:firstLine="0"/>
        <w:rPr>
          <w:lang w:val="en-US"/>
        </w:rPr>
      </w:pPr>
      <w:r w:rsidRPr="0016607D">
        <w:rPr>
          <w:b/>
          <w:bCs/>
          <w:i/>
          <w:iCs/>
          <w:lang w:val="en-US"/>
        </w:rPr>
        <w:t>Extended practice</w:t>
      </w:r>
      <w:r w:rsidRPr="0016607D">
        <w:rPr>
          <w:lang w:val="en-US"/>
        </w:rPr>
        <w:t xml:space="preserve">: SMD = -0.07; 95% CI = -0.27, 0.14; </w:t>
      </w:r>
      <w:r w:rsidRPr="0016607D">
        <w:rPr>
          <w:i/>
          <w:iCs/>
          <w:lang w:val="en-US"/>
        </w:rPr>
        <w:t>p</w:t>
      </w:r>
      <w:r w:rsidRPr="0016607D">
        <w:rPr>
          <w:lang w:val="en-US"/>
        </w:rPr>
        <w:t xml:space="preserve"> = 0.5286; N = 16; I</w:t>
      </w:r>
      <w:r w:rsidRPr="0016607D">
        <w:rPr>
          <w:vertAlign w:val="superscript"/>
          <w:lang w:val="en-US"/>
        </w:rPr>
        <w:t>2</w:t>
      </w:r>
      <w:r w:rsidRPr="0016607D">
        <w:rPr>
          <w:lang w:val="en-US"/>
        </w:rPr>
        <w:t xml:space="preserve"> = 0%</w:t>
      </w:r>
    </w:p>
    <w:p w14:paraId="20C1DF52" w14:textId="6ABC4DA1" w:rsidR="006C7676" w:rsidRPr="0016607D" w:rsidRDefault="006C7676">
      <w:pPr>
        <w:spacing w:after="160" w:line="259" w:lineRule="auto"/>
        <w:ind w:firstLine="0"/>
        <w:jc w:val="left"/>
        <w:rPr>
          <w:b/>
          <w:bCs/>
          <w:lang w:val="en-US"/>
        </w:rPr>
      </w:pPr>
    </w:p>
    <w:p w14:paraId="53210DB4" w14:textId="5C41D47D" w:rsidR="004B0CA7" w:rsidRPr="0016607D" w:rsidRDefault="00EA3E90" w:rsidP="0016607D">
      <w:pPr>
        <w:pStyle w:val="EndNoteBibliographyTitle"/>
        <w:spacing w:line="360" w:lineRule="auto"/>
        <w:ind w:firstLine="0"/>
        <w:jc w:val="both"/>
        <w:rPr>
          <w:b/>
          <w:bCs/>
        </w:rPr>
      </w:pPr>
      <w:r w:rsidRPr="0016607D">
        <w:fldChar w:fldCharType="begin"/>
      </w:r>
      <w:r w:rsidRPr="0016607D">
        <w:instrText xml:space="preserve"> ADDIN EN.REFLIST </w:instrText>
      </w:r>
      <w:r w:rsidRPr="0016607D">
        <w:fldChar w:fldCharType="separate"/>
      </w:r>
      <w:r w:rsidR="0016607D" w:rsidRPr="0016607D">
        <w:rPr>
          <w:b/>
          <w:bCs/>
        </w:rPr>
        <w:t>REFERENCES</w:t>
      </w:r>
    </w:p>
    <w:p w14:paraId="450FA96F" w14:textId="59FB8EE1" w:rsidR="004B0CA7" w:rsidRPr="0016607D" w:rsidRDefault="004B0CA7" w:rsidP="0016607D">
      <w:pPr>
        <w:pStyle w:val="EndNoteBibliography"/>
        <w:spacing w:after="0" w:line="360" w:lineRule="auto"/>
        <w:ind w:left="720" w:hanging="720"/>
      </w:pPr>
      <w:r w:rsidRPr="0016607D">
        <w:t>[1]</w:t>
      </w:r>
      <w:r w:rsidRPr="0016607D">
        <w:tab/>
        <w:t xml:space="preserve">Hadj-Bouziane F, </w:t>
      </w:r>
      <w:proofErr w:type="spellStart"/>
      <w:r w:rsidRPr="0016607D">
        <w:t>Benatru</w:t>
      </w:r>
      <w:proofErr w:type="spellEnd"/>
      <w:r w:rsidRPr="0016607D">
        <w:t xml:space="preserve"> I, </w:t>
      </w:r>
      <w:proofErr w:type="spellStart"/>
      <w:r w:rsidRPr="0016607D">
        <w:t>Brovelli</w:t>
      </w:r>
      <w:proofErr w:type="spellEnd"/>
      <w:r w:rsidRPr="0016607D">
        <w:t xml:space="preserve"> A, Klinger H, </w:t>
      </w:r>
      <w:proofErr w:type="spellStart"/>
      <w:r w:rsidRPr="0016607D">
        <w:t>Thobois</w:t>
      </w:r>
      <w:proofErr w:type="spellEnd"/>
      <w:r w:rsidRPr="0016607D">
        <w:t xml:space="preserve"> S, </w:t>
      </w:r>
      <w:proofErr w:type="spellStart"/>
      <w:r w:rsidRPr="0016607D">
        <w:t>Broussolle</w:t>
      </w:r>
      <w:proofErr w:type="spellEnd"/>
      <w:r w:rsidRPr="0016607D">
        <w:t xml:space="preserve"> E, </w:t>
      </w:r>
      <w:proofErr w:type="spellStart"/>
      <w:r w:rsidRPr="0016607D">
        <w:t>Boussaoud</w:t>
      </w:r>
      <w:proofErr w:type="spellEnd"/>
      <w:r w:rsidRPr="0016607D">
        <w:t xml:space="preserve"> D, Meunier M (2013) Advanced Parkinson's disease effect on goal-directed and habitual processes involved in visuomotor associative learning. </w:t>
      </w:r>
      <w:r w:rsidRPr="0016607D">
        <w:rPr>
          <w:i/>
        </w:rPr>
        <w:t xml:space="preserve">Front Hum </w:t>
      </w:r>
      <w:proofErr w:type="spellStart"/>
      <w:r w:rsidRPr="0016607D">
        <w:rPr>
          <w:i/>
        </w:rPr>
        <w:t>Neurosci</w:t>
      </w:r>
      <w:proofErr w:type="spellEnd"/>
      <w:r w:rsidRPr="0016607D">
        <w:t xml:space="preserve"> </w:t>
      </w:r>
      <w:r w:rsidRPr="0016607D">
        <w:rPr>
          <w:b/>
        </w:rPr>
        <w:t>6</w:t>
      </w:r>
      <w:r w:rsidR="0016607D">
        <w:t>, 351.</w:t>
      </w:r>
    </w:p>
    <w:p w14:paraId="1ED81436" w14:textId="4C92C295" w:rsidR="004B0CA7" w:rsidRPr="0016607D" w:rsidRDefault="004B0CA7" w:rsidP="0016607D">
      <w:pPr>
        <w:pStyle w:val="EndNoteBibliography"/>
        <w:spacing w:after="0" w:line="360" w:lineRule="auto"/>
        <w:ind w:left="720" w:hanging="720"/>
      </w:pPr>
      <w:r w:rsidRPr="0016607D">
        <w:t>[2]</w:t>
      </w:r>
      <w:r w:rsidRPr="0016607D">
        <w:tab/>
        <w:t>Hayes HA, Hunsaker N (2015) Does D</w:t>
      </w:r>
      <w:r w:rsidR="0016607D" w:rsidRPr="0016607D">
        <w:t xml:space="preserve">opamine replacement medication affect postural sequence learning in </w:t>
      </w:r>
      <w:r w:rsidRPr="0016607D">
        <w:t xml:space="preserve">Parkinson’s </w:t>
      </w:r>
      <w:r w:rsidR="0016607D">
        <w:t>d</w:t>
      </w:r>
      <w:r w:rsidRPr="0016607D">
        <w:t xml:space="preserve">isease? </w:t>
      </w:r>
      <w:r w:rsidRPr="0016607D">
        <w:rPr>
          <w:i/>
        </w:rPr>
        <w:t>Motor Control</w:t>
      </w:r>
      <w:r w:rsidRPr="0016607D">
        <w:t xml:space="preserve"> </w:t>
      </w:r>
      <w:r w:rsidRPr="0016607D">
        <w:rPr>
          <w:b/>
        </w:rPr>
        <w:t>19</w:t>
      </w:r>
      <w:r w:rsidRPr="0016607D">
        <w:t>, 325-340.</w:t>
      </w:r>
    </w:p>
    <w:p w14:paraId="16A7727A" w14:textId="2B7839B6" w:rsidR="004B0CA7" w:rsidRPr="0016607D" w:rsidRDefault="004B0CA7" w:rsidP="0016607D">
      <w:pPr>
        <w:pStyle w:val="EndNoteBibliography"/>
        <w:spacing w:after="0" w:line="360" w:lineRule="auto"/>
        <w:ind w:left="720" w:hanging="720"/>
      </w:pPr>
      <w:r w:rsidRPr="0016607D">
        <w:t>[3]</w:t>
      </w:r>
      <w:r w:rsidRPr="0016607D">
        <w:tab/>
        <w:t xml:space="preserve">Kawashima S, Ueki Y, Kato T, Ito K, Matsukawa N (2018) Reduced striatal dopamine release during motor skill acquisition in Parkinson's disease. </w:t>
      </w:r>
      <w:proofErr w:type="spellStart"/>
      <w:r w:rsidRPr="0016607D">
        <w:rPr>
          <w:i/>
        </w:rPr>
        <w:t>Plos</w:t>
      </w:r>
      <w:proofErr w:type="spellEnd"/>
      <w:r w:rsidRPr="0016607D">
        <w:rPr>
          <w:i/>
        </w:rPr>
        <w:t xml:space="preserve"> One</w:t>
      </w:r>
      <w:r w:rsidRPr="0016607D">
        <w:t xml:space="preserve"> </w:t>
      </w:r>
      <w:r w:rsidRPr="0016607D">
        <w:rPr>
          <w:b/>
        </w:rPr>
        <w:t>13</w:t>
      </w:r>
      <w:r w:rsidR="0016607D">
        <w:t xml:space="preserve">, </w:t>
      </w:r>
      <w:r w:rsidR="0016607D" w:rsidRPr="0016607D">
        <w:t>e0196661</w:t>
      </w:r>
      <w:r w:rsidR="0016607D">
        <w:t>.</w:t>
      </w:r>
    </w:p>
    <w:p w14:paraId="041D82A0" w14:textId="77777777" w:rsidR="004B0CA7" w:rsidRPr="0016607D" w:rsidRDefault="004B0CA7" w:rsidP="0016607D">
      <w:pPr>
        <w:pStyle w:val="EndNoteBibliography"/>
        <w:spacing w:after="0" w:line="360" w:lineRule="auto"/>
        <w:ind w:left="720" w:hanging="720"/>
      </w:pPr>
      <w:r w:rsidRPr="0016607D">
        <w:t>[4]</w:t>
      </w:r>
      <w:r w:rsidRPr="0016607D">
        <w:tab/>
      </w:r>
      <w:proofErr w:type="spellStart"/>
      <w:r w:rsidRPr="0016607D">
        <w:t>Lahlou</w:t>
      </w:r>
      <w:proofErr w:type="spellEnd"/>
      <w:r w:rsidRPr="0016607D">
        <w:t xml:space="preserve"> S, </w:t>
      </w:r>
      <w:proofErr w:type="spellStart"/>
      <w:r w:rsidRPr="0016607D">
        <w:t>Gabitov</w:t>
      </w:r>
      <w:proofErr w:type="spellEnd"/>
      <w:r w:rsidRPr="0016607D">
        <w:t xml:space="preserve"> E, Owen L, </w:t>
      </w:r>
      <w:proofErr w:type="spellStart"/>
      <w:r w:rsidRPr="0016607D">
        <w:t>Shohamy</w:t>
      </w:r>
      <w:proofErr w:type="spellEnd"/>
      <w:r w:rsidRPr="0016607D">
        <w:t xml:space="preserve"> D, Sharp M (2022) Preserved motor memory in Parkinson's disease. </w:t>
      </w:r>
      <w:proofErr w:type="spellStart"/>
      <w:r w:rsidRPr="0016607D">
        <w:rPr>
          <w:i/>
        </w:rPr>
        <w:t>Neuropsychologia</w:t>
      </w:r>
      <w:proofErr w:type="spellEnd"/>
      <w:r w:rsidRPr="0016607D">
        <w:t xml:space="preserve"> </w:t>
      </w:r>
      <w:r w:rsidRPr="0016607D">
        <w:rPr>
          <w:b/>
        </w:rPr>
        <w:t>167</w:t>
      </w:r>
      <w:r w:rsidRPr="0016607D">
        <w:t>, 108161.</w:t>
      </w:r>
    </w:p>
    <w:p w14:paraId="62F179D6" w14:textId="77777777" w:rsidR="004B0CA7" w:rsidRPr="0016607D" w:rsidRDefault="004B0CA7" w:rsidP="0016607D">
      <w:pPr>
        <w:pStyle w:val="EndNoteBibliography"/>
        <w:spacing w:after="0" w:line="360" w:lineRule="auto"/>
        <w:ind w:left="720" w:hanging="720"/>
      </w:pPr>
      <w:r w:rsidRPr="0016607D">
        <w:t>[5]</w:t>
      </w:r>
      <w:r w:rsidRPr="0016607D">
        <w:tab/>
        <w:t xml:space="preserve">Platz T, Brown RG, Marsden CD (1998) Training improves the speed of aimed movements in Parkinson's disease. </w:t>
      </w:r>
      <w:r w:rsidRPr="0016607D">
        <w:rPr>
          <w:i/>
        </w:rPr>
        <w:t>Brain</w:t>
      </w:r>
      <w:r w:rsidRPr="0016607D">
        <w:t xml:space="preserve"> </w:t>
      </w:r>
      <w:r w:rsidRPr="0016607D">
        <w:rPr>
          <w:b/>
        </w:rPr>
        <w:t>121</w:t>
      </w:r>
      <w:r w:rsidRPr="0016607D">
        <w:t>, 505-514.</w:t>
      </w:r>
    </w:p>
    <w:p w14:paraId="6ED04B19" w14:textId="685012E3" w:rsidR="00130DE8" w:rsidRPr="0016607D" w:rsidRDefault="00EA3E90" w:rsidP="0016607D">
      <w:pPr>
        <w:spacing w:after="0" w:line="360" w:lineRule="auto"/>
        <w:ind w:firstLine="0"/>
        <w:jc w:val="left"/>
        <w:rPr>
          <w:b/>
          <w:bCs/>
          <w:lang w:val="en-US"/>
        </w:rPr>
      </w:pPr>
      <w:r w:rsidRPr="0016607D">
        <w:rPr>
          <w:b/>
          <w:bCs/>
          <w:lang w:val="en-US"/>
        </w:rPr>
        <w:fldChar w:fldCharType="end"/>
      </w:r>
    </w:p>
    <w:sectPr w:rsidR="00130DE8" w:rsidRPr="0016607D" w:rsidSect="00EA3E90">
      <w:pgSz w:w="11906" w:h="16838" w:code="9"/>
      <w:pgMar w:top="992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C75"/>
    <w:multiLevelType w:val="hybridMultilevel"/>
    <w:tmpl w:val="9C32C5BE"/>
    <w:lvl w:ilvl="0" w:tplc="619AA4F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44E9"/>
    <w:multiLevelType w:val="hybridMultilevel"/>
    <w:tmpl w:val="0EB8FE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05F00"/>
    <w:multiLevelType w:val="hybridMultilevel"/>
    <w:tmpl w:val="91EA5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C0"/>
    <w:multiLevelType w:val="hybridMultilevel"/>
    <w:tmpl w:val="2A30DF14"/>
    <w:lvl w:ilvl="0" w:tplc="B7BE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5ED9"/>
    <w:multiLevelType w:val="hybridMultilevel"/>
    <w:tmpl w:val="9A3A0F6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248908">
    <w:abstractNumId w:val="0"/>
  </w:num>
  <w:num w:numId="2" w16cid:durableId="553852159">
    <w:abstractNumId w:val="4"/>
  </w:num>
  <w:num w:numId="3" w16cid:durableId="449711752">
    <w:abstractNumId w:val="1"/>
  </w:num>
  <w:num w:numId="4" w16cid:durableId="450396035">
    <w:abstractNumId w:val="3"/>
  </w:num>
  <w:num w:numId="5" w16cid:durableId="562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UyMzYxMTMxN7JU0lEKTi0uzszPAykwMqoFAJHRoC4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rkinson&amp;apos;s Disease&lt;/Style&gt;&lt;LeftDelim&gt;{&lt;/LeftDelim&gt;&lt;RightDelim&gt;}&lt;/RightDelim&gt;&lt;FontName&gt;Times New Roman&lt;/FontName&gt;&lt;FontSize&gt;12&lt;/FontSize&gt;&lt;ReflistTitle&gt;Reference&lt;style face=&quot;bold&quot;&gt;s&lt;/sty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zwfxwzk5vwzret5rr5rdfrrfxevp2dtxrv&quot;&gt;1.PD_MA_BKLiterature&lt;record-ids&gt;&lt;item&gt;1285&lt;/item&gt;&lt;item&gt;1289&lt;/item&gt;&lt;item&gt;1306&lt;/item&gt;&lt;/record-ids&gt;&lt;/item&gt;&lt;item db-id=&quot;d0ww2pdf82ve21etr94vew5c5202a9t0rzf9&quot;&gt;3.ML in PD - SRwithMAxManuscript&lt;record-ids&gt;&lt;item&gt;13949&lt;/item&gt;&lt;item&gt;14118&lt;/item&gt;&lt;/record-ids&gt;&lt;/item&gt;&lt;/Libraries&gt;"/>
  </w:docVars>
  <w:rsids>
    <w:rsidRoot w:val="00986BFD"/>
    <w:rsid w:val="00002207"/>
    <w:rsid w:val="00003DD7"/>
    <w:rsid w:val="00020A73"/>
    <w:rsid w:val="00025D0E"/>
    <w:rsid w:val="000358F1"/>
    <w:rsid w:val="00047CBE"/>
    <w:rsid w:val="00062AB1"/>
    <w:rsid w:val="000713F7"/>
    <w:rsid w:val="00082D69"/>
    <w:rsid w:val="000A0D7A"/>
    <w:rsid w:val="000B568C"/>
    <w:rsid w:val="000C3610"/>
    <w:rsid w:val="000E45E2"/>
    <w:rsid w:val="000E6E4F"/>
    <w:rsid w:val="000F18D4"/>
    <w:rsid w:val="000F737B"/>
    <w:rsid w:val="00101DE8"/>
    <w:rsid w:val="00105417"/>
    <w:rsid w:val="00105762"/>
    <w:rsid w:val="00121A82"/>
    <w:rsid w:val="00130DE8"/>
    <w:rsid w:val="00133EC6"/>
    <w:rsid w:val="00136E8A"/>
    <w:rsid w:val="00143C01"/>
    <w:rsid w:val="00147471"/>
    <w:rsid w:val="00150406"/>
    <w:rsid w:val="00154897"/>
    <w:rsid w:val="00157517"/>
    <w:rsid w:val="0016607D"/>
    <w:rsid w:val="00166D10"/>
    <w:rsid w:val="00170C4B"/>
    <w:rsid w:val="0017458B"/>
    <w:rsid w:val="00184B1B"/>
    <w:rsid w:val="001908E6"/>
    <w:rsid w:val="001B1675"/>
    <w:rsid w:val="001C4651"/>
    <w:rsid w:val="001D1E4C"/>
    <w:rsid w:val="001D2C1A"/>
    <w:rsid w:val="001D4125"/>
    <w:rsid w:val="001D4E09"/>
    <w:rsid w:val="001D5DE7"/>
    <w:rsid w:val="001E1B0F"/>
    <w:rsid w:val="001F2527"/>
    <w:rsid w:val="001F5C67"/>
    <w:rsid w:val="00200790"/>
    <w:rsid w:val="00204C49"/>
    <w:rsid w:val="002074C3"/>
    <w:rsid w:val="0021033D"/>
    <w:rsid w:val="00213DC6"/>
    <w:rsid w:val="00220930"/>
    <w:rsid w:val="002273EA"/>
    <w:rsid w:val="00240844"/>
    <w:rsid w:val="002468B8"/>
    <w:rsid w:val="002544EA"/>
    <w:rsid w:val="0028134C"/>
    <w:rsid w:val="0028757B"/>
    <w:rsid w:val="0029784F"/>
    <w:rsid w:val="002A146F"/>
    <w:rsid w:val="002A14DD"/>
    <w:rsid w:val="002A3595"/>
    <w:rsid w:val="002B6763"/>
    <w:rsid w:val="002C3951"/>
    <w:rsid w:val="002C4527"/>
    <w:rsid w:val="002D5508"/>
    <w:rsid w:val="002D7E7F"/>
    <w:rsid w:val="002F09F5"/>
    <w:rsid w:val="002F1644"/>
    <w:rsid w:val="002F45C9"/>
    <w:rsid w:val="002F6F70"/>
    <w:rsid w:val="0030655B"/>
    <w:rsid w:val="003164F7"/>
    <w:rsid w:val="00316CD2"/>
    <w:rsid w:val="00330068"/>
    <w:rsid w:val="00334E6A"/>
    <w:rsid w:val="00337C79"/>
    <w:rsid w:val="00341FF5"/>
    <w:rsid w:val="0034582E"/>
    <w:rsid w:val="00347585"/>
    <w:rsid w:val="00351379"/>
    <w:rsid w:val="00351BA2"/>
    <w:rsid w:val="00353BDE"/>
    <w:rsid w:val="003615F5"/>
    <w:rsid w:val="00364E39"/>
    <w:rsid w:val="003673F5"/>
    <w:rsid w:val="00387CB4"/>
    <w:rsid w:val="003A14FA"/>
    <w:rsid w:val="003A3AAE"/>
    <w:rsid w:val="003A6FB4"/>
    <w:rsid w:val="003D06BD"/>
    <w:rsid w:val="003D332C"/>
    <w:rsid w:val="003E79FB"/>
    <w:rsid w:val="003F528B"/>
    <w:rsid w:val="0040320F"/>
    <w:rsid w:val="0041219D"/>
    <w:rsid w:val="004134F7"/>
    <w:rsid w:val="00416BCA"/>
    <w:rsid w:val="00435A89"/>
    <w:rsid w:val="00460A16"/>
    <w:rsid w:val="00460A31"/>
    <w:rsid w:val="00461E65"/>
    <w:rsid w:val="00474431"/>
    <w:rsid w:val="00475F52"/>
    <w:rsid w:val="00486A1C"/>
    <w:rsid w:val="004A3CF4"/>
    <w:rsid w:val="004B06EE"/>
    <w:rsid w:val="004B0CA7"/>
    <w:rsid w:val="004C6FE4"/>
    <w:rsid w:val="004D2E57"/>
    <w:rsid w:val="004D6FFC"/>
    <w:rsid w:val="0050718B"/>
    <w:rsid w:val="0052043C"/>
    <w:rsid w:val="00521221"/>
    <w:rsid w:val="00522246"/>
    <w:rsid w:val="00522DFB"/>
    <w:rsid w:val="005339DA"/>
    <w:rsid w:val="0053454D"/>
    <w:rsid w:val="005660C8"/>
    <w:rsid w:val="005A3560"/>
    <w:rsid w:val="005A490B"/>
    <w:rsid w:val="005A7C98"/>
    <w:rsid w:val="005B1333"/>
    <w:rsid w:val="005B211D"/>
    <w:rsid w:val="005D2991"/>
    <w:rsid w:val="005E0CDF"/>
    <w:rsid w:val="005E57D0"/>
    <w:rsid w:val="005F6C1D"/>
    <w:rsid w:val="006224B1"/>
    <w:rsid w:val="00626511"/>
    <w:rsid w:val="00632DFD"/>
    <w:rsid w:val="00637317"/>
    <w:rsid w:val="0064405B"/>
    <w:rsid w:val="00645E60"/>
    <w:rsid w:val="006468DC"/>
    <w:rsid w:val="00663AF8"/>
    <w:rsid w:val="006676F0"/>
    <w:rsid w:val="00677E56"/>
    <w:rsid w:val="006A127B"/>
    <w:rsid w:val="006A5312"/>
    <w:rsid w:val="006C7676"/>
    <w:rsid w:val="006E20E7"/>
    <w:rsid w:val="006E44F6"/>
    <w:rsid w:val="006F4D76"/>
    <w:rsid w:val="006F5F1A"/>
    <w:rsid w:val="0070088B"/>
    <w:rsid w:val="00705B32"/>
    <w:rsid w:val="00706844"/>
    <w:rsid w:val="0071608C"/>
    <w:rsid w:val="007339F4"/>
    <w:rsid w:val="0074560A"/>
    <w:rsid w:val="007459B5"/>
    <w:rsid w:val="00766F1C"/>
    <w:rsid w:val="00776037"/>
    <w:rsid w:val="0078095A"/>
    <w:rsid w:val="0078205C"/>
    <w:rsid w:val="00783554"/>
    <w:rsid w:val="007A63D2"/>
    <w:rsid w:val="007B3B38"/>
    <w:rsid w:val="007B4675"/>
    <w:rsid w:val="007C02CC"/>
    <w:rsid w:val="007D5F23"/>
    <w:rsid w:val="007D79FD"/>
    <w:rsid w:val="007F1B32"/>
    <w:rsid w:val="008024CD"/>
    <w:rsid w:val="00813160"/>
    <w:rsid w:val="00814B3E"/>
    <w:rsid w:val="00824F38"/>
    <w:rsid w:val="0084196B"/>
    <w:rsid w:val="0085048A"/>
    <w:rsid w:val="00864973"/>
    <w:rsid w:val="00877405"/>
    <w:rsid w:val="008831C6"/>
    <w:rsid w:val="008832DC"/>
    <w:rsid w:val="008954BB"/>
    <w:rsid w:val="008965E1"/>
    <w:rsid w:val="008B4C23"/>
    <w:rsid w:val="008B66A3"/>
    <w:rsid w:val="008C6301"/>
    <w:rsid w:val="008F491C"/>
    <w:rsid w:val="00905AF8"/>
    <w:rsid w:val="00920287"/>
    <w:rsid w:val="00923A29"/>
    <w:rsid w:val="00927DAC"/>
    <w:rsid w:val="009370A1"/>
    <w:rsid w:val="00951785"/>
    <w:rsid w:val="00955F8C"/>
    <w:rsid w:val="00956018"/>
    <w:rsid w:val="0096614D"/>
    <w:rsid w:val="00971DC0"/>
    <w:rsid w:val="00982B28"/>
    <w:rsid w:val="00986BFD"/>
    <w:rsid w:val="00991505"/>
    <w:rsid w:val="009927C7"/>
    <w:rsid w:val="0099542E"/>
    <w:rsid w:val="009A13D9"/>
    <w:rsid w:val="009A2C2A"/>
    <w:rsid w:val="009A43AA"/>
    <w:rsid w:val="009B1616"/>
    <w:rsid w:val="009C0F1B"/>
    <w:rsid w:val="009C6CEA"/>
    <w:rsid w:val="009D4F07"/>
    <w:rsid w:val="009D7E18"/>
    <w:rsid w:val="009E4EC3"/>
    <w:rsid w:val="009E7470"/>
    <w:rsid w:val="009F326D"/>
    <w:rsid w:val="00A10CE7"/>
    <w:rsid w:val="00A26258"/>
    <w:rsid w:val="00A34031"/>
    <w:rsid w:val="00A40E97"/>
    <w:rsid w:val="00A47425"/>
    <w:rsid w:val="00A52E92"/>
    <w:rsid w:val="00A54B9B"/>
    <w:rsid w:val="00A716AD"/>
    <w:rsid w:val="00A73944"/>
    <w:rsid w:val="00A83AFC"/>
    <w:rsid w:val="00A83C9B"/>
    <w:rsid w:val="00A9266E"/>
    <w:rsid w:val="00A95D5F"/>
    <w:rsid w:val="00AA089E"/>
    <w:rsid w:val="00AA14E5"/>
    <w:rsid w:val="00AC2536"/>
    <w:rsid w:val="00AE3107"/>
    <w:rsid w:val="00AE3878"/>
    <w:rsid w:val="00AE4F56"/>
    <w:rsid w:val="00B027CF"/>
    <w:rsid w:val="00B04730"/>
    <w:rsid w:val="00B27B8E"/>
    <w:rsid w:val="00B3362C"/>
    <w:rsid w:val="00B44B41"/>
    <w:rsid w:val="00B843CA"/>
    <w:rsid w:val="00B90977"/>
    <w:rsid w:val="00BB7DBA"/>
    <w:rsid w:val="00BC7C8C"/>
    <w:rsid w:val="00BE140D"/>
    <w:rsid w:val="00BE4595"/>
    <w:rsid w:val="00BE6804"/>
    <w:rsid w:val="00C0280B"/>
    <w:rsid w:val="00C11C0E"/>
    <w:rsid w:val="00C13F4B"/>
    <w:rsid w:val="00C24C87"/>
    <w:rsid w:val="00C275DE"/>
    <w:rsid w:val="00C34137"/>
    <w:rsid w:val="00C40544"/>
    <w:rsid w:val="00C443C8"/>
    <w:rsid w:val="00C5008A"/>
    <w:rsid w:val="00C620E3"/>
    <w:rsid w:val="00C62F8E"/>
    <w:rsid w:val="00C64A3E"/>
    <w:rsid w:val="00C924F0"/>
    <w:rsid w:val="00C92B88"/>
    <w:rsid w:val="00C957C0"/>
    <w:rsid w:val="00C95872"/>
    <w:rsid w:val="00C96ED5"/>
    <w:rsid w:val="00CC25E5"/>
    <w:rsid w:val="00CD2E03"/>
    <w:rsid w:val="00D010EA"/>
    <w:rsid w:val="00D247AD"/>
    <w:rsid w:val="00D32E87"/>
    <w:rsid w:val="00D341E7"/>
    <w:rsid w:val="00D37DDE"/>
    <w:rsid w:val="00D621FE"/>
    <w:rsid w:val="00D67332"/>
    <w:rsid w:val="00D72EC7"/>
    <w:rsid w:val="00D8761F"/>
    <w:rsid w:val="00D9166B"/>
    <w:rsid w:val="00DA2AC1"/>
    <w:rsid w:val="00DA3EA3"/>
    <w:rsid w:val="00DA6889"/>
    <w:rsid w:val="00DA6E75"/>
    <w:rsid w:val="00DC45D0"/>
    <w:rsid w:val="00E13FD3"/>
    <w:rsid w:val="00E15111"/>
    <w:rsid w:val="00E17AB9"/>
    <w:rsid w:val="00E2277D"/>
    <w:rsid w:val="00E2649A"/>
    <w:rsid w:val="00E30871"/>
    <w:rsid w:val="00E65B96"/>
    <w:rsid w:val="00E726AB"/>
    <w:rsid w:val="00E75C84"/>
    <w:rsid w:val="00E855C6"/>
    <w:rsid w:val="00EA3E90"/>
    <w:rsid w:val="00EB40D5"/>
    <w:rsid w:val="00EC2853"/>
    <w:rsid w:val="00ED5309"/>
    <w:rsid w:val="00ED68FA"/>
    <w:rsid w:val="00EE1508"/>
    <w:rsid w:val="00EE3C6F"/>
    <w:rsid w:val="00EE474D"/>
    <w:rsid w:val="00EE776C"/>
    <w:rsid w:val="00EF0422"/>
    <w:rsid w:val="00F14D09"/>
    <w:rsid w:val="00F230ED"/>
    <w:rsid w:val="00F24A5E"/>
    <w:rsid w:val="00F50207"/>
    <w:rsid w:val="00F775DA"/>
    <w:rsid w:val="00F80961"/>
    <w:rsid w:val="00F8112D"/>
    <w:rsid w:val="00FA5C54"/>
    <w:rsid w:val="00FB0D16"/>
    <w:rsid w:val="00FB6884"/>
    <w:rsid w:val="00FB6B2D"/>
    <w:rsid w:val="00FC3A29"/>
    <w:rsid w:val="00FD4433"/>
    <w:rsid w:val="00FE7F8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D83"/>
  <w15:chartTrackingRefBased/>
  <w15:docId w15:val="{095F5383-8E12-433C-9190-860D342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7"/>
    <w:pPr>
      <w:spacing w:after="6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CD"/>
    <w:pPr>
      <w:keepNext/>
      <w:keepLines/>
      <w:spacing w:before="240" w:after="0" w:line="36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4C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CD"/>
    <w:rPr>
      <w:rFonts w:asciiTheme="majorHAnsi" w:eastAsiaTheme="majorEastAsia" w:hAnsiTheme="majorHAnsi" w:cstheme="majorBidi"/>
      <w:b/>
      <w:noProof/>
      <w:color w:val="4472C4" w:themeColor="accent1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4CD"/>
    <w:rPr>
      <w:rFonts w:ascii="Trebuchet MS" w:eastAsiaTheme="majorEastAsia" w:hAnsi="Trebuchet MS" w:cstheme="majorBidi"/>
      <w:b/>
      <w:noProof/>
      <w:color w:val="2F5496" w:themeColor="accent1" w:themeShade="BF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86B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6BFD"/>
  </w:style>
  <w:style w:type="paragraph" w:styleId="ListParagraph">
    <w:name w:val="List Paragraph"/>
    <w:basedOn w:val="Normal"/>
    <w:uiPriority w:val="34"/>
    <w:qFormat/>
    <w:rsid w:val="0098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4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49"/>
    <w:rPr>
      <w:rFonts w:ascii="Times New Roman" w:hAnsi="Times New Roman"/>
      <w:b/>
      <w:bCs/>
      <w:noProof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A146F"/>
    <w:pPr>
      <w:spacing w:after="0"/>
      <w:jc w:val="center"/>
    </w:pPr>
    <w:rPr>
      <w:rFonts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46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146F"/>
    <w:rPr>
      <w:rFonts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146F"/>
    <w:rPr>
      <w:rFonts w:ascii="Times New Roman" w:hAnsi="Times New Roman" w:cs="Times New Roman"/>
      <w:noProof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B0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1E1B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06EE"/>
    <w:pPr>
      <w:spacing w:after="0" w:line="240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03EE-22E0-4CBF-B705-18FD3C3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Cristini</dc:creator>
  <cp:keywords/>
  <dc:description/>
  <cp:lastModifiedBy>Bethany Kumar</cp:lastModifiedBy>
  <cp:revision>90</cp:revision>
  <dcterms:created xsi:type="dcterms:W3CDTF">2022-10-12T13:46:00Z</dcterms:created>
  <dcterms:modified xsi:type="dcterms:W3CDTF">2023-06-27T16:43:00Z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0965f2604419b9ea112816a43b1d302697c9b7cb6dadd9083dca23c75ec992d8</vt:lpwstr>
  </property>
</Properties>
</file>