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CCC" w:rsidRPr="000D577C" w:rsidRDefault="006D56C8">
      <w:pPr>
        <w:rPr>
          <w:rFonts w:ascii="Times New Roman" w:hAnsi="Times New Roman" w:cs="Times New Roman"/>
          <w:b/>
          <w:u w:val="single"/>
        </w:rPr>
      </w:pPr>
      <w:r w:rsidRPr="000D577C">
        <w:rPr>
          <w:rFonts w:ascii="Times New Roman" w:hAnsi="Times New Roman" w:cs="Times New Roman"/>
          <w:b/>
          <w:u w:val="single"/>
        </w:rPr>
        <w:t>Supplementary data</w:t>
      </w:r>
      <w:r w:rsidR="00A17CCC" w:rsidRPr="000D577C">
        <w:rPr>
          <w:rFonts w:ascii="Times New Roman" w:hAnsi="Times New Roman" w:cs="Times New Roman"/>
          <w:b/>
          <w:u w:val="single"/>
        </w:rPr>
        <w:t xml:space="preserve">:  </w:t>
      </w:r>
      <w:r w:rsidRPr="000D577C">
        <w:rPr>
          <w:rFonts w:ascii="Times New Roman" w:hAnsi="Times New Roman" w:cs="Times New Roman"/>
          <w:b/>
          <w:u w:val="single"/>
        </w:rPr>
        <w:t>Figure 1</w:t>
      </w:r>
    </w:p>
    <w:p w:rsidR="00E30A27" w:rsidRDefault="00BB5705">
      <w:pPr>
        <w:rPr>
          <w:b/>
        </w:rPr>
      </w:pPr>
      <w:r>
        <w:rPr>
          <w:b/>
        </w:rPr>
        <w:t xml:space="preserve">   </w:t>
      </w:r>
      <w:r w:rsidR="00634743">
        <w:rPr>
          <w:b/>
          <w:noProof/>
        </w:rPr>
        <w:drawing>
          <wp:inline distT="0" distB="0" distL="0" distR="0">
            <wp:extent cx="2651760" cy="2301875"/>
            <wp:effectExtent l="19050" t="0" r="0" b="0"/>
            <wp:docPr id="1" name="Picture 1" descr="E:\Krishna\New Folder\surviv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rishna\New Folder\survival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0D" w:rsidRPr="00F17A36" w:rsidRDefault="00DF050D">
      <w:proofErr w:type="gramStart"/>
      <w:r w:rsidRPr="00F17A36">
        <w:rPr>
          <w:rFonts w:ascii="Arial" w:hAnsi="Arial" w:cs="Arial"/>
          <w:b/>
          <w:shd w:val="clear" w:color="auto" w:fill="FFFFFF"/>
        </w:rPr>
        <w:t>Effect of LBH589 treatment on survival in R6/2 HD mice.</w:t>
      </w:r>
      <w:proofErr w:type="gramEnd"/>
      <w:r w:rsidRPr="00F17A36">
        <w:rPr>
          <w:rFonts w:ascii="Arial" w:hAnsi="Arial" w:cs="Arial"/>
          <w:b/>
          <w:shd w:val="clear" w:color="auto" w:fill="FFFFFF"/>
        </w:rPr>
        <w:t xml:space="preserve"> </w:t>
      </w:r>
      <w:r w:rsidRPr="00F17A36">
        <w:rPr>
          <w:rFonts w:ascii="Arial" w:hAnsi="Arial" w:cs="Arial"/>
          <w:shd w:val="clear" w:color="auto" w:fill="FFFFFF"/>
        </w:rPr>
        <w:t xml:space="preserve">LBH589 treatment significantly reduced the mean survival of R6/2 mice treated </w:t>
      </w:r>
      <w:r w:rsidR="008F7E08" w:rsidRPr="00F17A36">
        <w:rPr>
          <w:rFonts w:ascii="Arial" w:hAnsi="Arial" w:cs="Arial"/>
          <w:shd w:val="clear" w:color="auto" w:fill="FFFFFF"/>
        </w:rPr>
        <w:t>with higher dose of 30 mg/kg</w:t>
      </w:r>
      <w:r w:rsidR="00F17A36">
        <w:rPr>
          <w:rFonts w:ascii="Arial" w:hAnsi="Arial" w:cs="Arial"/>
          <w:shd w:val="clear" w:color="auto" w:fill="FFFFFF"/>
        </w:rPr>
        <w:t xml:space="preserve"> three times </w:t>
      </w:r>
      <w:r w:rsidR="00F97CBE">
        <w:rPr>
          <w:rFonts w:ascii="Arial" w:hAnsi="Arial" w:cs="Arial"/>
          <w:shd w:val="clear" w:color="auto" w:fill="FFFFFF"/>
        </w:rPr>
        <w:t xml:space="preserve">per </w:t>
      </w:r>
      <w:r w:rsidR="00F17A36">
        <w:rPr>
          <w:rFonts w:ascii="Arial" w:hAnsi="Arial" w:cs="Arial"/>
          <w:shd w:val="clear" w:color="auto" w:fill="FFFFFF"/>
        </w:rPr>
        <w:t>week</w:t>
      </w:r>
      <w:r w:rsidR="008F7E08" w:rsidRPr="00F17A36">
        <w:rPr>
          <w:rFonts w:ascii="Arial" w:hAnsi="Arial" w:cs="Arial"/>
          <w:shd w:val="clear" w:color="auto" w:fill="FFFFFF"/>
        </w:rPr>
        <w:t xml:space="preserve">. (F </w:t>
      </w:r>
      <w:r w:rsidR="008F7E08" w:rsidRPr="00F17A36">
        <w:rPr>
          <w:rFonts w:ascii="Arial" w:hAnsi="Arial" w:cs="Arial"/>
          <w:shd w:val="clear" w:color="auto" w:fill="FFFFFF"/>
          <w:vertAlign w:val="subscript"/>
        </w:rPr>
        <w:t>2</w:t>
      </w:r>
      <w:proofErr w:type="gramStart"/>
      <w:r w:rsidR="008F7E08" w:rsidRPr="00F17A36">
        <w:rPr>
          <w:rFonts w:ascii="Arial" w:hAnsi="Arial" w:cs="Arial"/>
          <w:shd w:val="clear" w:color="auto" w:fill="FFFFFF"/>
          <w:vertAlign w:val="subscript"/>
        </w:rPr>
        <w:t>,53</w:t>
      </w:r>
      <w:proofErr w:type="gramEnd"/>
      <w:r w:rsidR="008F7E08" w:rsidRPr="00F17A36">
        <w:rPr>
          <w:rFonts w:ascii="Arial" w:hAnsi="Arial" w:cs="Arial"/>
          <w:shd w:val="clear" w:color="auto" w:fill="FFFFFF"/>
        </w:rPr>
        <w:t>= 10.57</w:t>
      </w:r>
      <w:r w:rsidR="00682854" w:rsidRPr="00F17A36">
        <w:rPr>
          <w:rFonts w:ascii="Arial" w:hAnsi="Arial" w:cs="Arial"/>
          <w:shd w:val="clear" w:color="auto" w:fill="FFFFFF"/>
        </w:rPr>
        <w:t xml:space="preserve">, </w:t>
      </w:r>
      <w:r w:rsidR="00682854" w:rsidRPr="00F17A36">
        <w:rPr>
          <w:rFonts w:ascii="Arial" w:hAnsi="Arial" w:cs="Arial"/>
          <w:i/>
          <w:shd w:val="clear" w:color="auto" w:fill="FFFFFF"/>
        </w:rPr>
        <w:t>p</w:t>
      </w:r>
      <w:r w:rsidR="00682854" w:rsidRPr="00F17A36">
        <w:rPr>
          <w:rFonts w:ascii="Arial" w:hAnsi="Arial" w:cs="Arial"/>
          <w:shd w:val="clear" w:color="auto" w:fill="FFFFFF"/>
        </w:rPr>
        <w:t xml:space="preserve">=0.0001. </w:t>
      </w:r>
      <w:r w:rsidR="008F7E08" w:rsidRPr="00F17A36">
        <w:rPr>
          <w:rFonts w:ascii="Arial" w:hAnsi="Arial" w:cs="Arial"/>
          <w:shd w:val="clear" w:color="auto" w:fill="FFFFFF"/>
        </w:rPr>
        <w:t xml:space="preserve">Mean survival of R6/2 mice in lower dose of 10 mg/kg is not altered by LBH589 </w:t>
      </w:r>
      <w:r w:rsidR="00682854" w:rsidRPr="00F17A36">
        <w:rPr>
          <w:rFonts w:ascii="Arial" w:hAnsi="Arial" w:cs="Arial"/>
          <w:shd w:val="clear" w:color="auto" w:fill="FFFFFF"/>
        </w:rPr>
        <w:t>treatment</w:t>
      </w:r>
      <w:r w:rsidR="008F7E08" w:rsidRPr="00F17A36">
        <w:rPr>
          <w:rFonts w:ascii="Arial" w:hAnsi="Arial" w:cs="Arial"/>
          <w:shd w:val="clear" w:color="auto" w:fill="FFFFFF"/>
        </w:rPr>
        <w:t>.</w:t>
      </w:r>
      <w:r w:rsidR="00682854" w:rsidRPr="00F17A36">
        <w:rPr>
          <w:rFonts w:ascii="Arial" w:hAnsi="Arial" w:cs="Arial"/>
          <w:shd w:val="clear" w:color="auto" w:fill="FFFFFF"/>
        </w:rPr>
        <w:t xml:space="preserve"> </w:t>
      </w:r>
      <w:r w:rsidR="00EC6537" w:rsidRPr="00F17A36">
        <w:rPr>
          <w:rFonts w:ascii="Arial" w:hAnsi="Arial" w:cs="Arial"/>
          <w:shd w:val="clear" w:color="auto" w:fill="FFFFFF"/>
        </w:rPr>
        <w:t xml:space="preserve"> Values represent mean</w:t>
      </w:r>
      <w:r w:rsidR="00EC6537" w:rsidRPr="00F17A36">
        <w:rPr>
          <w:rStyle w:val="apple-converted-space"/>
          <w:rFonts w:ascii="Arial" w:hAnsi="Arial" w:cs="Arial"/>
          <w:shd w:val="clear" w:color="auto" w:fill="FFFFFF"/>
        </w:rPr>
        <w:t> </w:t>
      </w:r>
      <w:r w:rsidR="00EC6537" w:rsidRPr="00F17A36">
        <w:rPr>
          <w:rFonts w:ascii="Arial" w:hAnsi="Arial" w:cs="Arial"/>
          <w:bdr w:val="none" w:sz="0" w:space="0" w:color="auto" w:frame="1"/>
          <w:shd w:val="clear" w:color="auto" w:fill="FFFFFF"/>
        </w:rPr>
        <w:t>±</w:t>
      </w:r>
      <w:r w:rsidR="00EC6537" w:rsidRPr="00F17A36">
        <w:rPr>
          <w:rFonts w:ascii="Arial" w:hAnsi="Arial" w:cs="Arial"/>
          <w:shd w:val="clear" w:color="auto" w:fill="FFFFFF"/>
        </w:rPr>
        <w:t>SEM.</w:t>
      </w:r>
      <w:r w:rsidR="00682854" w:rsidRPr="00F17A36">
        <w:rPr>
          <w:rStyle w:val="apple-converted-space"/>
          <w:rFonts w:ascii="Arial" w:hAnsi="Arial" w:cs="Arial"/>
          <w:shd w:val="clear" w:color="auto" w:fill="FFFFFF"/>
        </w:rPr>
        <w:t> </w:t>
      </w:r>
      <w:r w:rsidR="00682854" w:rsidRPr="00F17A36">
        <w:rPr>
          <w:rFonts w:ascii="Arial" w:hAnsi="Arial" w:cs="Arial"/>
          <w:i/>
          <w:iCs/>
          <w:shd w:val="clear" w:color="auto" w:fill="FFFFFF"/>
        </w:rPr>
        <w:t>n</w:t>
      </w:r>
      <w:r w:rsidR="00682854" w:rsidRPr="00F17A36">
        <w:rPr>
          <w:rStyle w:val="apple-converted-space"/>
          <w:rFonts w:ascii="Arial" w:hAnsi="Arial" w:cs="Arial"/>
          <w:shd w:val="clear" w:color="auto" w:fill="FFFFFF"/>
        </w:rPr>
        <w:t> </w:t>
      </w:r>
      <w:r w:rsidR="00682854" w:rsidRPr="00F17A36">
        <w:rPr>
          <w:rFonts w:ascii="Arial" w:hAnsi="Arial" w:cs="Arial"/>
          <w:shd w:val="clear" w:color="auto" w:fill="FFFFFF"/>
        </w:rPr>
        <w:t xml:space="preserve">= </w:t>
      </w:r>
      <w:r w:rsidR="000D577C" w:rsidRPr="00F17A36">
        <w:rPr>
          <w:rFonts w:ascii="Arial" w:hAnsi="Arial" w:cs="Arial"/>
          <w:shd w:val="clear" w:color="auto" w:fill="FFFFFF"/>
        </w:rPr>
        <w:t>16-22</w:t>
      </w:r>
    </w:p>
    <w:sectPr w:rsidR="00DF050D" w:rsidRPr="00F17A36" w:rsidSect="000E17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17CCC"/>
    <w:rsid w:val="000D577C"/>
    <w:rsid w:val="000E17CE"/>
    <w:rsid w:val="00144D95"/>
    <w:rsid w:val="00187DC6"/>
    <w:rsid w:val="004135A8"/>
    <w:rsid w:val="00496D6D"/>
    <w:rsid w:val="00613366"/>
    <w:rsid w:val="00634743"/>
    <w:rsid w:val="00682854"/>
    <w:rsid w:val="006D56C8"/>
    <w:rsid w:val="006F082F"/>
    <w:rsid w:val="00750E07"/>
    <w:rsid w:val="008674B1"/>
    <w:rsid w:val="008B4184"/>
    <w:rsid w:val="008F7E08"/>
    <w:rsid w:val="00900B26"/>
    <w:rsid w:val="00A17CCC"/>
    <w:rsid w:val="00BB5705"/>
    <w:rsid w:val="00C67449"/>
    <w:rsid w:val="00DF050D"/>
    <w:rsid w:val="00E30A27"/>
    <w:rsid w:val="00E92B2A"/>
    <w:rsid w:val="00EC6537"/>
    <w:rsid w:val="00F055FC"/>
    <w:rsid w:val="00F17A36"/>
    <w:rsid w:val="00F97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CC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F05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Partners HealthCare System, Inc.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 Information Systems</dc:creator>
  <cp:lastModifiedBy>Partners Information Systems</cp:lastModifiedBy>
  <cp:revision>6</cp:revision>
  <dcterms:created xsi:type="dcterms:W3CDTF">2016-11-29T22:04:00Z</dcterms:created>
  <dcterms:modified xsi:type="dcterms:W3CDTF">2016-12-02T14:09:00Z</dcterms:modified>
</cp:coreProperties>
</file>