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9AE67" w14:textId="77777777" w:rsidR="005F1271" w:rsidRDefault="005F1271" w:rsidP="005F1271">
      <w:pPr>
        <w:tabs>
          <w:tab w:val="left" w:pos="938"/>
        </w:tabs>
        <w:spacing w:after="0" w:line="480" w:lineRule="auto"/>
        <w:rPr>
          <w:rFonts w:ascii="Times New Roman" w:hAnsi="Times New Roman" w:cs="Times New Roman"/>
          <w:b/>
          <w:sz w:val="24"/>
          <w:szCs w:val="24"/>
        </w:rPr>
      </w:pPr>
      <w:r w:rsidRPr="002B78FE">
        <w:rPr>
          <w:rFonts w:ascii="Times New Roman" w:hAnsi="Times New Roman" w:cs="Times New Roman"/>
          <w:b/>
          <w:sz w:val="24"/>
          <w:szCs w:val="24"/>
        </w:rPr>
        <w:t xml:space="preserve">Supplemental material </w:t>
      </w:r>
    </w:p>
    <w:p w14:paraId="039BE8A7" w14:textId="0F448BB3" w:rsidR="00AF2566" w:rsidRDefault="005F1271" w:rsidP="002B79D2">
      <w:pPr>
        <w:tabs>
          <w:tab w:val="left" w:pos="938"/>
        </w:tabs>
        <w:spacing w:after="0" w:line="240" w:lineRule="auto"/>
        <w:rPr>
          <w:rFonts w:ascii="Times New Roman" w:hAnsi="Times New Roman" w:cs="Times New Roman"/>
          <w:b/>
        </w:rPr>
      </w:pPr>
      <w:r w:rsidRPr="005F1271">
        <w:rPr>
          <w:rFonts w:ascii="Times New Roman" w:hAnsi="Times New Roman" w:cs="Times New Roman"/>
          <w:b/>
        </w:rPr>
        <w:t>Supplemental file 1: Reasons for ineligibility for this study</w:t>
      </w:r>
    </w:p>
    <w:p w14:paraId="53B0032E" w14:textId="77777777" w:rsidR="005F1271" w:rsidRPr="004D0525" w:rsidRDefault="005F1271" w:rsidP="002B79D2">
      <w:pPr>
        <w:tabs>
          <w:tab w:val="left" w:pos="938"/>
        </w:tabs>
        <w:spacing w:after="0" w:line="240" w:lineRule="auto"/>
        <w:rPr>
          <w:rFonts w:ascii="Times New Roman" w:hAnsi="Times New Roman" w:cs="Times New Roman"/>
        </w:rPr>
      </w:pPr>
    </w:p>
    <w:p w14:paraId="0F38F6E8" w14:textId="77777777" w:rsidR="00AF2566" w:rsidRPr="004D0525" w:rsidRDefault="00AF2566" w:rsidP="002B79D2">
      <w:pPr>
        <w:tabs>
          <w:tab w:val="left" w:pos="938"/>
        </w:tabs>
        <w:spacing w:after="0" w:line="240" w:lineRule="auto"/>
        <w:rPr>
          <w:rFonts w:ascii="Times New Roman" w:hAnsi="Times New Roman" w:cs="Times New Roman"/>
          <w:b/>
        </w:rPr>
      </w:pPr>
      <w:r w:rsidRPr="004D0525">
        <w:rPr>
          <w:rFonts w:ascii="Times New Roman" w:hAnsi="Times New Roman" w:cs="Times New Roman"/>
          <w:b/>
        </w:rPr>
        <w:t xml:space="preserve"> </w:t>
      </w:r>
    </w:p>
    <w:tbl>
      <w:tblPr>
        <w:tblStyle w:val="a4"/>
        <w:tblW w:w="69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2476"/>
      </w:tblGrid>
      <w:tr w:rsidR="004D0525" w:rsidRPr="004D0525" w14:paraId="3DBF2FE9" w14:textId="77777777" w:rsidTr="000B524B">
        <w:trPr>
          <w:trHeight w:val="315"/>
        </w:trPr>
        <w:tc>
          <w:tcPr>
            <w:tcW w:w="4434" w:type="dxa"/>
            <w:tcBorders>
              <w:top w:val="single" w:sz="4" w:space="0" w:color="auto"/>
              <w:bottom w:val="single" w:sz="4" w:space="0" w:color="auto"/>
            </w:tcBorders>
          </w:tcPr>
          <w:p w14:paraId="1764EA84" w14:textId="77777777" w:rsidR="00AF2566" w:rsidRPr="004D0525" w:rsidRDefault="00AF2566" w:rsidP="00E0298F">
            <w:pPr>
              <w:rPr>
                <w:rFonts w:ascii="Times New Roman" w:hAnsi="Times New Roman" w:cs="Times New Roman"/>
                <w:sz w:val="20"/>
                <w:szCs w:val="20"/>
              </w:rPr>
            </w:pPr>
            <w:bookmarkStart w:id="0" w:name="_Hlk87138535"/>
            <w:r w:rsidRPr="004D0525">
              <w:rPr>
                <w:rFonts w:ascii="Times New Roman" w:hAnsi="Times New Roman" w:cs="Times New Roman"/>
                <w:sz w:val="20"/>
                <w:szCs w:val="20"/>
              </w:rPr>
              <w:t>Reasons for ineligibility</w:t>
            </w:r>
          </w:p>
        </w:tc>
        <w:tc>
          <w:tcPr>
            <w:tcW w:w="2476" w:type="dxa"/>
            <w:tcBorders>
              <w:top w:val="single" w:sz="4" w:space="0" w:color="auto"/>
              <w:bottom w:val="single" w:sz="4" w:space="0" w:color="auto"/>
            </w:tcBorders>
          </w:tcPr>
          <w:p w14:paraId="15858154" w14:textId="77777777" w:rsidR="00AF2566" w:rsidRPr="004D0525" w:rsidRDefault="00EC7179" w:rsidP="00E0298F">
            <w:pPr>
              <w:rPr>
                <w:rFonts w:ascii="Times New Roman" w:hAnsi="Times New Roman" w:cs="Times New Roman"/>
                <w:sz w:val="20"/>
                <w:szCs w:val="20"/>
              </w:rPr>
            </w:pPr>
            <w:r w:rsidRPr="004D0525">
              <w:rPr>
                <w:rFonts w:ascii="Times New Roman" w:hAnsi="Times New Roman" w:cs="Times New Roman"/>
                <w:sz w:val="20"/>
                <w:szCs w:val="20"/>
              </w:rPr>
              <w:t>Number of</w:t>
            </w:r>
            <w:r w:rsidR="00AF2566" w:rsidRPr="004D0525">
              <w:rPr>
                <w:rFonts w:ascii="Times New Roman" w:hAnsi="Times New Roman" w:cs="Times New Roman"/>
                <w:sz w:val="20"/>
                <w:szCs w:val="20"/>
              </w:rPr>
              <w:t xml:space="preserve"> patients</w:t>
            </w:r>
          </w:p>
        </w:tc>
      </w:tr>
      <w:tr w:rsidR="004D0525" w:rsidRPr="004D0525" w14:paraId="0E22B02C" w14:textId="77777777" w:rsidTr="000B524B">
        <w:trPr>
          <w:trHeight w:val="315"/>
        </w:trPr>
        <w:tc>
          <w:tcPr>
            <w:tcW w:w="4434" w:type="dxa"/>
            <w:tcBorders>
              <w:top w:val="single" w:sz="4" w:space="0" w:color="auto"/>
            </w:tcBorders>
          </w:tcPr>
          <w:p w14:paraId="6A9DC08E" w14:textId="77777777" w:rsidR="00AF2566" w:rsidRPr="004D0525" w:rsidRDefault="00AF2566" w:rsidP="00E0298F">
            <w:pPr>
              <w:rPr>
                <w:rFonts w:ascii="Times New Roman" w:hAnsi="Times New Roman" w:cs="Times New Roman"/>
                <w:sz w:val="20"/>
                <w:szCs w:val="20"/>
              </w:rPr>
            </w:pPr>
          </w:p>
          <w:p w14:paraId="40F0E94B"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Low back pain less than 3 months</w:t>
            </w:r>
          </w:p>
        </w:tc>
        <w:tc>
          <w:tcPr>
            <w:tcW w:w="2476" w:type="dxa"/>
            <w:tcBorders>
              <w:top w:val="single" w:sz="4" w:space="0" w:color="auto"/>
            </w:tcBorders>
          </w:tcPr>
          <w:p w14:paraId="7532B6B0" w14:textId="77777777" w:rsidR="00AF2566" w:rsidRPr="004D0525" w:rsidRDefault="00AF2566" w:rsidP="00E0298F">
            <w:pPr>
              <w:rPr>
                <w:rFonts w:ascii="Times New Roman" w:hAnsi="Times New Roman" w:cs="Times New Roman"/>
                <w:sz w:val="20"/>
                <w:szCs w:val="20"/>
              </w:rPr>
            </w:pPr>
          </w:p>
          <w:p w14:paraId="359772FA"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2</w:t>
            </w:r>
          </w:p>
        </w:tc>
      </w:tr>
      <w:tr w:rsidR="004D0525" w:rsidRPr="004D0525" w14:paraId="24884890" w14:textId="77777777" w:rsidTr="000B524B">
        <w:trPr>
          <w:trHeight w:val="304"/>
        </w:trPr>
        <w:tc>
          <w:tcPr>
            <w:tcW w:w="4434" w:type="dxa"/>
          </w:tcPr>
          <w:p w14:paraId="63CD492C" w14:textId="77777777" w:rsidR="00AF2566" w:rsidRPr="004D0525" w:rsidRDefault="00AF2566" w:rsidP="00E0298F">
            <w:pPr>
              <w:rPr>
                <w:rFonts w:ascii="Times New Roman" w:hAnsi="Times New Roman" w:cs="Times New Roman"/>
                <w:sz w:val="20"/>
                <w:szCs w:val="20"/>
              </w:rPr>
            </w:pPr>
          </w:p>
          <w:p w14:paraId="557CF7DF"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 xml:space="preserve">Patient could not understand English </w:t>
            </w:r>
          </w:p>
        </w:tc>
        <w:tc>
          <w:tcPr>
            <w:tcW w:w="2476" w:type="dxa"/>
          </w:tcPr>
          <w:p w14:paraId="363E0C84" w14:textId="77777777" w:rsidR="00AF2566" w:rsidRPr="004D0525" w:rsidRDefault="00AF2566" w:rsidP="00E0298F">
            <w:pPr>
              <w:rPr>
                <w:rFonts w:ascii="Times New Roman" w:hAnsi="Times New Roman" w:cs="Times New Roman"/>
                <w:sz w:val="20"/>
                <w:szCs w:val="20"/>
              </w:rPr>
            </w:pPr>
          </w:p>
          <w:p w14:paraId="0572EA04"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1</w:t>
            </w:r>
          </w:p>
        </w:tc>
      </w:tr>
      <w:tr w:rsidR="004D0525" w:rsidRPr="004D0525" w14:paraId="5353984B" w14:textId="77777777" w:rsidTr="000B524B">
        <w:trPr>
          <w:trHeight w:val="304"/>
        </w:trPr>
        <w:tc>
          <w:tcPr>
            <w:tcW w:w="4434" w:type="dxa"/>
          </w:tcPr>
          <w:p w14:paraId="1B547D21" w14:textId="77777777" w:rsidR="00AF2566" w:rsidRPr="004D0525" w:rsidRDefault="00AF2566" w:rsidP="00E0298F">
            <w:pPr>
              <w:rPr>
                <w:rFonts w:ascii="Times New Roman" w:hAnsi="Times New Roman" w:cs="Times New Roman"/>
                <w:sz w:val="20"/>
                <w:szCs w:val="20"/>
              </w:rPr>
            </w:pPr>
          </w:p>
          <w:p w14:paraId="1351130A"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History of back surgery</w:t>
            </w:r>
          </w:p>
        </w:tc>
        <w:tc>
          <w:tcPr>
            <w:tcW w:w="2476" w:type="dxa"/>
          </w:tcPr>
          <w:p w14:paraId="28541504" w14:textId="77777777" w:rsidR="00AF2566" w:rsidRPr="004D0525" w:rsidRDefault="00AF2566" w:rsidP="00E0298F">
            <w:pPr>
              <w:rPr>
                <w:rFonts w:ascii="Times New Roman" w:hAnsi="Times New Roman" w:cs="Times New Roman"/>
                <w:sz w:val="20"/>
                <w:szCs w:val="20"/>
              </w:rPr>
            </w:pPr>
          </w:p>
          <w:p w14:paraId="3CB6FEA3"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2</w:t>
            </w:r>
          </w:p>
        </w:tc>
      </w:tr>
      <w:tr w:rsidR="004D0525" w:rsidRPr="004D0525" w14:paraId="36BB06EF" w14:textId="77777777" w:rsidTr="000B524B">
        <w:trPr>
          <w:trHeight w:val="304"/>
        </w:trPr>
        <w:tc>
          <w:tcPr>
            <w:tcW w:w="4434" w:type="dxa"/>
          </w:tcPr>
          <w:p w14:paraId="4906505C" w14:textId="77777777" w:rsidR="00AF2566" w:rsidRPr="004D0525" w:rsidRDefault="00AF2566" w:rsidP="00E0298F">
            <w:pPr>
              <w:rPr>
                <w:rFonts w:ascii="Times New Roman" w:hAnsi="Times New Roman" w:cs="Times New Roman"/>
                <w:sz w:val="20"/>
                <w:szCs w:val="20"/>
              </w:rPr>
            </w:pPr>
          </w:p>
          <w:p w14:paraId="1245AE78"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Not residing in the study area</w:t>
            </w:r>
          </w:p>
        </w:tc>
        <w:tc>
          <w:tcPr>
            <w:tcW w:w="2476" w:type="dxa"/>
          </w:tcPr>
          <w:p w14:paraId="1642EB4B" w14:textId="77777777" w:rsidR="00AF2566" w:rsidRPr="004D0525" w:rsidRDefault="00AF2566" w:rsidP="00E0298F">
            <w:pPr>
              <w:rPr>
                <w:rFonts w:ascii="Times New Roman" w:hAnsi="Times New Roman" w:cs="Times New Roman"/>
                <w:sz w:val="20"/>
                <w:szCs w:val="20"/>
              </w:rPr>
            </w:pPr>
          </w:p>
          <w:p w14:paraId="20494A7B"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2</w:t>
            </w:r>
          </w:p>
        </w:tc>
      </w:tr>
      <w:tr w:rsidR="004D0525" w:rsidRPr="004D0525" w14:paraId="13329681" w14:textId="77777777" w:rsidTr="000B524B">
        <w:trPr>
          <w:trHeight w:val="315"/>
        </w:trPr>
        <w:tc>
          <w:tcPr>
            <w:tcW w:w="4434" w:type="dxa"/>
          </w:tcPr>
          <w:p w14:paraId="4005C5C8" w14:textId="77777777" w:rsidR="00AF2566" w:rsidRPr="004D0525" w:rsidRDefault="00AF2566" w:rsidP="00E0298F">
            <w:pPr>
              <w:rPr>
                <w:rFonts w:ascii="Times New Roman" w:hAnsi="Times New Roman" w:cs="Times New Roman"/>
                <w:sz w:val="20"/>
                <w:szCs w:val="20"/>
              </w:rPr>
            </w:pPr>
          </w:p>
          <w:p w14:paraId="38816405"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Pain in the location other than the lower back</w:t>
            </w:r>
          </w:p>
        </w:tc>
        <w:tc>
          <w:tcPr>
            <w:tcW w:w="2476" w:type="dxa"/>
          </w:tcPr>
          <w:p w14:paraId="56E6EFE7" w14:textId="77777777" w:rsidR="00AF2566" w:rsidRPr="004D0525" w:rsidRDefault="00AF2566" w:rsidP="00E0298F">
            <w:pPr>
              <w:rPr>
                <w:rFonts w:ascii="Times New Roman" w:hAnsi="Times New Roman" w:cs="Times New Roman"/>
                <w:sz w:val="20"/>
                <w:szCs w:val="20"/>
              </w:rPr>
            </w:pPr>
          </w:p>
          <w:p w14:paraId="748E53D2"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1</w:t>
            </w:r>
          </w:p>
        </w:tc>
      </w:tr>
      <w:tr w:rsidR="004D0525" w:rsidRPr="004D0525" w14:paraId="4CAF9F40" w14:textId="77777777" w:rsidTr="000B524B">
        <w:trPr>
          <w:trHeight w:val="304"/>
        </w:trPr>
        <w:tc>
          <w:tcPr>
            <w:tcW w:w="4434" w:type="dxa"/>
          </w:tcPr>
          <w:p w14:paraId="16C4860B" w14:textId="77777777" w:rsidR="00AF2566" w:rsidRPr="004D0525" w:rsidRDefault="00AF2566" w:rsidP="00E0298F">
            <w:pPr>
              <w:rPr>
                <w:rFonts w:ascii="Times New Roman" w:hAnsi="Times New Roman" w:cs="Times New Roman"/>
                <w:sz w:val="20"/>
                <w:szCs w:val="20"/>
              </w:rPr>
            </w:pPr>
          </w:p>
          <w:p w14:paraId="0C5709CC"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History of trauma to the lower back</w:t>
            </w:r>
          </w:p>
        </w:tc>
        <w:tc>
          <w:tcPr>
            <w:tcW w:w="2476" w:type="dxa"/>
          </w:tcPr>
          <w:p w14:paraId="021F9AA0" w14:textId="77777777" w:rsidR="00AF2566" w:rsidRPr="004D0525" w:rsidRDefault="00AF2566" w:rsidP="00E0298F">
            <w:pPr>
              <w:rPr>
                <w:rFonts w:ascii="Times New Roman" w:hAnsi="Times New Roman" w:cs="Times New Roman"/>
                <w:sz w:val="20"/>
                <w:szCs w:val="20"/>
              </w:rPr>
            </w:pPr>
          </w:p>
          <w:p w14:paraId="117B927E"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2</w:t>
            </w:r>
          </w:p>
        </w:tc>
      </w:tr>
      <w:tr w:rsidR="004D0525" w:rsidRPr="004D0525" w14:paraId="4547A989" w14:textId="77777777" w:rsidTr="000B524B">
        <w:trPr>
          <w:trHeight w:val="304"/>
        </w:trPr>
        <w:tc>
          <w:tcPr>
            <w:tcW w:w="4434" w:type="dxa"/>
          </w:tcPr>
          <w:p w14:paraId="087D42EE" w14:textId="77777777" w:rsidR="00AF2566" w:rsidRPr="004D0525" w:rsidRDefault="00AF2566" w:rsidP="00E0298F">
            <w:pPr>
              <w:rPr>
                <w:rFonts w:ascii="Times New Roman" w:hAnsi="Times New Roman" w:cs="Times New Roman"/>
                <w:sz w:val="20"/>
                <w:szCs w:val="20"/>
              </w:rPr>
            </w:pPr>
          </w:p>
          <w:p w14:paraId="487D4E6C"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History of rheumatoid arthritis</w:t>
            </w:r>
          </w:p>
        </w:tc>
        <w:tc>
          <w:tcPr>
            <w:tcW w:w="2476" w:type="dxa"/>
          </w:tcPr>
          <w:p w14:paraId="0A36544A" w14:textId="77777777" w:rsidR="00AF2566" w:rsidRPr="004D0525" w:rsidRDefault="00AF2566" w:rsidP="00E0298F">
            <w:pPr>
              <w:rPr>
                <w:rFonts w:ascii="Times New Roman" w:hAnsi="Times New Roman" w:cs="Times New Roman"/>
                <w:sz w:val="20"/>
                <w:szCs w:val="20"/>
              </w:rPr>
            </w:pPr>
          </w:p>
          <w:p w14:paraId="614C4032"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1</w:t>
            </w:r>
          </w:p>
        </w:tc>
      </w:tr>
      <w:tr w:rsidR="004D0525" w:rsidRPr="004D0525" w14:paraId="536B921D" w14:textId="77777777" w:rsidTr="000B524B">
        <w:trPr>
          <w:trHeight w:val="52"/>
        </w:trPr>
        <w:tc>
          <w:tcPr>
            <w:tcW w:w="4434" w:type="dxa"/>
          </w:tcPr>
          <w:p w14:paraId="693FD1C5" w14:textId="77777777" w:rsidR="00AF2566" w:rsidRPr="004D0525" w:rsidRDefault="00AF2566" w:rsidP="00E0298F">
            <w:pPr>
              <w:rPr>
                <w:rFonts w:ascii="Times New Roman" w:hAnsi="Times New Roman" w:cs="Times New Roman"/>
                <w:sz w:val="20"/>
                <w:szCs w:val="20"/>
              </w:rPr>
            </w:pPr>
          </w:p>
          <w:p w14:paraId="505F6D13"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Diagnosis of Spondylolisthesis</w:t>
            </w:r>
          </w:p>
        </w:tc>
        <w:tc>
          <w:tcPr>
            <w:tcW w:w="2476" w:type="dxa"/>
          </w:tcPr>
          <w:p w14:paraId="77E84B10" w14:textId="77777777" w:rsidR="00AF2566" w:rsidRPr="004D0525" w:rsidRDefault="00AF2566" w:rsidP="00E0298F">
            <w:pPr>
              <w:rPr>
                <w:rFonts w:ascii="Times New Roman" w:hAnsi="Times New Roman" w:cs="Times New Roman"/>
                <w:sz w:val="20"/>
                <w:szCs w:val="20"/>
              </w:rPr>
            </w:pPr>
          </w:p>
          <w:p w14:paraId="2594AADC"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1</w:t>
            </w:r>
          </w:p>
        </w:tc>
      </w:tr>
      <w:tr w:rsidR="00AF2566" w:rsidRPr="004D0525" w14:paraId="51373497" w14:textId="77777777" w:rsidTr="000B524B">
        <w:trPr>
          <w:trHeight w:val="315"/>
        </w:trPr>
        <w:tc>
          <w:tcPr>
            <w:tcW w:w="4434" w:type="dxa"/>
          </w:tcPr>
          <w:p w14:paraId="60D1345B" w14:textId="77777777" w:rsidR="00AF2566" w:rsidRPr="004D0525" w:rsidRDefault="00AF2566" w:rsidP="00E0298F">
            <w:pPr>
              <w:rPr>
                <w:rFonts w:ascii="Times New Roman" w:hAnsi="Times New Roman" w:cs="Times New Roman"/>
                <w:sz w:val="20"/>
                <w:szCs w:val="20"/>
              </w:rPr>
            </w:pPr>
          </w:p>
          <w:p w14:paraId="54D26E62"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 xml:space="preserve">Total </w:t>
            </w:r>
          </w:p>
        </w:tc>
        <w:tc>
          <w:tcPr>
            <w:tcW w:w="2476" w:type="dxa"/>
          </w:tcPr>
          <w:p w14:paraId="27E191F3" w14:textId="77777777" w:rsidR="00AF2566" w:rsidRPr="004D0525" w:rsidRDefault="00AF2566" w:rsidP="00E0298F">
            <w:pPr>
              <w:rPr>
                <w:rFonts w:ascii="Times New Roman" w:hAnsi="Times New Roman" w:cs="Times New Roman"/>
                <w:sz w:val="20"/>
                <w:szCs w:val="20"/>
              </w:rPr>
            </w:pPr>
          </w:p>
          <w:p w14:paraId="13A8E3C8" w14:textId="77777777" w:rsidR="00AF2566" w:rsidRPr="004D0525" w:rsidRDefault="00AF2566" w:rsidP="00E0298F">
            <w:pPr>
              <w:rPr>
                <w:rFonts w:ascii="Times New Roman" w:hAnsi="Times New Roman" w:cs="Times New Roman"/>
                <w:sz w:val="20"/>
                <w:szCs w:val="20"/>
              </w:rPr>
            </w:pPr>
            <w:r w:rsidRPr="004D0525">
              <w:rPr>
                <w:rFonts w:ascii="Times New Roman" w:hAnsi="Times New Roman" w:cs="Times New Roman"/>
                <w:sz w:val="20"/>
                <w:szCs w:val="20"/>
              </w:rPr>
              <w:t>12</w:t>
            </w:r>
          </w:p>
        </w:tc>
      </w:tr>
      <w:bookmarkEnd w:id="0"/>
    </w:tbl>
    <w:p w14:paraId="0173DCAD" w14:textId="77777777" w:rsidR="00E0298F" w:rsidRPr="004D0525" w:rsidRDefault="00E0298F" w:rsidP="002C0E68">
      <w:pPr>
        <w:spacing w:after="0" w:line="240" w:lineRule="auto"/>
        <w:rPr>
          <w:rFonts w:ascii="Times New Roman" w:hAnsi="Times New Roman" w:cs="Times New Roman"/>
        </w:rPr>
      </w:pPr>
    </w:p>
    <w:p w14:paraId="0311B72D" w14:textId="77777777" w:rsidR="00E0298F" w:rsidRPr="004D0525" w:rsidRDefault="00E0298F" w:rsidP="002C0E68">
      <w:pPr>
        <w:spacing w:after="0" w:line="240" w:lineRule="auto"/>
        <w:rPr>
          <w:rFonts w:ascii="Times New Roman" w:hAnsi="Times New Roman" w:cs="Times New Roman"/>
        </w:rPr>
      </w:pPr>
    </w:p>
    <w:p w14:paraId="5BFD35B1" w14:textId="77777777" w:rsidR="00E0298F" w:rsidRPr="004D0525" w:rsidRDefault="00E0298F" w:rsidP="002C0E68">
      <w:pPr>
        <w:spacing w:after="0" w:line="240" w:lineRule="auto"/>
        <w:rPr>
          <w:rFonts w:ascii="Times New Roman" w:hAnsi="Times New Roman" w:cs="Times New Roman"/>
        </w:rPr>
      </w:pPr>
    </w:p>
    <w:p w14:paraId="0A18FF82" w14:textId="32032D43" w:rsidR="00E0298F" w:rsidRDefault="00E0298F" w:rsidP="002C0E68">
      <w:pPr>
        <w:spacing w:after="0" w:line="240" w:lineRule="auto"/>
        <w:rPr>
          <w:rFonts w:ascii="Times New Roman" w:hAnsi="Times New Roman" w:cs="Times New Roman"/>
        </w:rPr>
      </w:pPr>
    </w:p>
    <w:p w14:paraId="3EEC237B" w14:textId="0419EBBF" w:rsidR="00B33284" w:rsidRDefault="00B33284" w:rsidP="002C0E68">
      <w:pPr>
        <w:spacing w:after="0" w:line="240" w:lineRule="auto"/>
        <w:rPr>
          <w:rFonts w:ascii="Times New Roman" w:hAnsi="Times New Roman" w:cs="Times New Roman"/>
        </w:rPr>
      </w:pPr>
    </w:p>
    <w:p w14:paraId="7175AB7E" w14:textId="4A40E7F3" w:rsidR="00B33284" w:rsidRDefault="00B33284" w:rsidP="002C0E68">
      <w:pPr>
        <w:spacing w:after="0" w:line="240" w:lineRule="auto"/>
        <w:rPr>
          <w:rFonts w:ascii="Times New Roman" w:hAnsi="Times New Roman" w:cs="Times New Roman"/>
        </w:rPr>
      </w:pPr>
    </w:p>
    <w:p w14:paraId="370F33C3" w14:textId="5D419B8D" w:rsidR="00B33284" w:rsidRDefault="00B33284" w:rsidP="002C0E68">
      <w:pPr>
        <w:spacing w:after="0" w:line="240" w:lineRule="auto"/>
        <w:rPr>
          <w:rFonts w:ascii="Times New Roman" w:hAnsi="Times New Roman" w:cs="Times New Roman"/>
        </w:rPr>
      </w:pPr>
    </w:p>
    <w:p w14:paraId="38F956A6" w14:textId="507E03C2" w:rsidR="00B33284" w:rsidRDefault="00B33284" w:rsidP="002C0E68">
      <w:pPr>
        <w:spacing w:after="0" w:line="240" w:lineRule="auto"/>
        <w:rPr>
          <w:rFonts w:ascii="Times New Roman" w:hAnsi="Times New Roman" w:cs="Times New Roman"/>
        </w:rPr>
      </w:pPr>
    </w:p>
    <w:p w14:paraId="0D630112" w14:textId="2A2CCFFB" w:rsidR="00B33284" w:rsidRDefault="00B33284" w:rsidP="002C0E68">
      <w:pPr>
        <w:spacing w:after="0" w:line="240" w:lineRule="auto"/>
        <w:rPr>
          <w:rFonts w:ascii="Times New Roman" w:hAnsi="Times New Roman" w:cs="Times New Roman"/>
        </w:rPr>
      </w:pPr>
    </w:p>
    <w:p w14:paraId="14338BC1" w14:textId="18852E1A" w:rsidR="00B33284" w:rsidRDefault="00B33284" w:rsidP="002C0E68">
      <w:pPr>
        <w:spacing w:after="0" w:line="240" w:lineRule="auto"/>
        <w:rPr>
          <w:rFonts w:ascii="Times New Roman" w:hAnsi="Times New Roman" w:cs="Times New Roman"/>
        </w:rPr>
      </w:pPr>
    </w:p>
    <w:p w14:paraId="48465DC2" w14:textId="4E87ABCD" w:rsidR="00B33284" w:rsidRDefault="00B33284" w:rsidP="002C0E68">
      <w:pPr>
        <w:spacing w:after="0" w:line="240" w:lineRule="auto"/>
        <w:rPr>
          <w:rFonts w:ascii="Times New Roman" w:hAnsi="Times New Roman" w:cs="Times New Roman"/>
        </w:rPr>
      </w:pPr>
    </w:p>
    <w:p w14:paraId="45D6A686" w14:textId="56BF2E5B" w:rsidR="00B33284" w:rsidRDefault="00B33284" w:rsidP="002C0E68">
      <w:pPr>
        <w:spacing w:after="0" w:line="240" w:lineRule="auto"/>
        <w:rPr>
          <w:rFonts w:ascii="Times New Roman" w:hAnsi="Times New Roman" w:cs="Times New Roman"/>
        </w:rPr>
      </w:pPr>
    </w:p>
    <w:p w14:paraId="7F62446D" w14:textId="77E814F6" w:rsidR="00B33284" w:rsidRDefault="00B33284" w:rsidP="002C0E68">
      <w:pPr>
        <w:spacing w:after="0" w:line="240" w:lineRule="auto"/>
        <w:rPr>
          <w:rFonts w:ascii="Times New Roman" w:hAnsi="Times New Roman" w:cs="Times New Roman"/>
        </w:rPr>
      </w:pPr>
    </w:p>
    <w:p w14:paraId="1D791BE1" w14:textId="4A2F399D" w:rsidR="00B33284" w:rsidRDefault="00B33284" w:rsidP="002C0E68">
      <w:pPr>
        <w:spacing w:after="0" w:line="240" w:lineRule="auto"/>
        <w:rPr>
          <w:rFonts w:ascii="Times New Roman" w:hAnsi="Times New Roman" w:cs="Times New Roman"/>
        </w:rPr>
      </w:pPr>
    </w:p>
    <w:p w14:paraId="10C222B1" w14:textId="02B98DF0" w:rsidR="00B33284" w:rsidRDefault="00B33284" w:rsidP="002C0E68">
      <w:pPr>
        <w:spacing w:after="0" w:line="240" w:lineRule="auto"/>
        <w:rPr>
          <w:rFonts w:ascii="Times New Roman" w:hAnsi="Times New Roman" w:cs="Times New Roman"/>
        </w:rPr>
      </w:pPr>
    </w:p>
    <w:p w14:paraId="2386D50E" w14:textId="06A83BA8" w:rsidR="00B33284" w:rsidRDefault="00B33284" w:rsidP="002C0E68">
      <w:pPr>
        <w:spacing w:after="0" w:line="240" w:lineRule="auto"/>
        <w:rPr>
          <w:rFonts w:ascii="Times New Roman" w:hAnsi="Times New Roman" w:cs="Times New Roman"/>
        </w:rPr>
      </w:pPr>
    </w:p>
    <w:p w14:paraId="7F053DAC" w14:textId="071BDEAF" w:rsidR="00B33284" w:rsidRDefault="00B33284" w:rsidP="002C0E68">
      <w:pPr>
        <w:spacing w:after="0" w:line="240" w:lineRule="auto"/>
        <w:rPr>
          <w:rFonts w:ascii="Times New Roman" w:hAnsi="Times New Roman" w:cs="Times New Roman"/>
        </w:rPr>
      </w:pPr>
    </w:p>
    <w:p w14:paraId="533A81F7" w14:textId="0698C8E2" w:rsidR="00B33284" w:rsidRDefault="00B33284" w:rsidP="002C0E68">
      <w:pPr>
        <w:spacing w:after="0" w:line="240" w:lineRule="auto"/>
        <w:rPr>
          <w:rFonts w:ascii="Times New Roman" w:hAnsi="Times New Roman" w:cs="Times New Roman"/>
        </w:rPr>
      </w:pPr>
    </w:p>
    <w:p w14:paraId="2E5F4C03" w14:textId="18F3D4A0" w:rsidR="00B33284" w:rsidRDefault="00B33284" w:rsidP="002C0E68">
      <w:pPr>
        <w:spacing w:after="0" w:line="240" w:lineRule="auto"/>
        <w:rPr>
          <w:rFonts w:ascii="Times New Roman" w:hAnsi="Times New Roman" w:cs="Times New Roman"/>
        </w:rPr>
      </w:pPr>
    </w:p>
    <w:p w14:paraId="5D30C72E" w14:textId="33560D5F" w:rsidR="00B33284" w:rsidRDefault="00B33284" w:rsidP="002C0E68">
      <w:pPr>
        <w:spacing w:after="0" w:line="240" w:lineRule="auto"/>
        <w:rPr>
          <w:rFonts w:ascii="Times New Roman" w:hAnsi="Times New Roman" w:cs="Times New Roman"/>
        </w:rPr>
      </w:pPr>
    </w:p>
    <w:p w14:paraId="074BD14D" w14:textId="02A93E02" w:rsidR="00B33284" w:rsidRDefault="00B33284" w:rsidP="002C0E68">
      <w:pPr>
        <w:spacing w:after="0" w:line="240" w:lineRule="auto"/>
        <w:rPr>
          <w:rFonts w:ascii="Times New Roman" w:hAnsi="Times New Roman" w:cs="Times New Roman"/>
        </w:rPr>
      </w:pPr>
    </w:p>
    <w:p w14:paraId="31BC8DB2" w14:textId="2994BDA2" w:rsidR="00B33284" w:rsidRDefault="00B33284" w:rsidP="002C0E68">
      <w:pPr>
        <w:spacing w:after="0" w:line="240" w:lineRule="auto"/>
        <w:rPr>
          <w:rFonts w:ascii="Times New Roman" w:hAnsi="Times New Roman" w:cs="Times New Roman"/>
        </w:rPr>
      </w:pPr>
    </w:p>
    <w:p w14:paraId="4A3BC3C5" w14:textId="26232F43" w:rsidR="00B33284" w:rsidRDefault="00B33284" w:rsidP="002C0E68">
      <w:pPr>
        <w:spacing w:after="0" w:line="240" w:lineRule="auto"/>
        <w:rPr>
          <w:rFonts w:ascii="Times New Roman" w:hAnsi="Times New Roman" w:cs="Times New Roman"/>
        </w:rPr>
      </w:pPr>
    </w:p>
    <w:p w14:paraId="2ED8DD68" w14:textId="50B29DDF" w:rsidR="0019301B" w:rsidRDefault="0019301B" w:rsidP="002C0E68">
      <w:pPr>
        <w:spacing w:after="0" w:line="240" w:lineRule="auto"/>
        <w:rPr>
          <w:rFonts w:ascii="Times New Roman" w:hAnsi="Times New Roman" w:cs="Times New Roman"/>
        </w:rPr>
      </w:pPr>
    </w:p>
    <w:p w14:paraId="6F5F4B9A" w14:textId="35E439BF" w:rsidR="0019301B" w:rsidRDefault="0019301B" w:rsidP="002C0E68">
      <w:pPr>
        <w:spacing w:after="0" w:line="240" w:lineRule="auto"/>
        <w:rPr>
          <w:rFonts w:ascii="Times New Roman" w:hAnsi="Times New Roman" w:cs="Times New Roman"/>
        </w:rPr>
      </w:pPr>
    </w:p>
    <w:p w14:paraId="0F883652" w14:textId="7798AAC6" w:rsidR="0019301B" w:rsidRDefault="0019301B" w:rsidP="002C0E68">
      <w:pPr>
        <w:spacing w:after="0" w:line="240" w:lineRule="auto"/>
        <w:rPr>
          <w:rFonts w:ascii="Times New Roman" w:hAnsi="Times New Roman" w:cs="Times New Roman"/>
        </w:rPr>
      </w:pPr>
    </w:p>
    <w:p w14:paraId="36DC569B" w14:textId="77777777" w:rsidR="0019301B" w:rsidRDefault="0019301B" w:rsidP="002C0E68">
      <w:pPr>
        <w:spacing w:after="0" w:line="240" w:lineRule="auto"/>
        <w:rPr>
          <w:rFonts w:ascii="Times New Roman" w:hAnsi="Times New Roman" w:cs="Times New Roman"/>
        </w:rPr>
      </w:pPr>
    </w:p>
    <w:p w14:paraId="2B01E87C" w14:textId="0340B431" w:rsidR="00B33284" w:rsidRDefault="00B33284" w:rsidP="002C0E68">
      <w:pPr>
        <w:spacing w:after="0" w:line="240" w:lineRule="auto"/>
        <w:rPr>
          <w:rFonts w:ascii="Times New Roman" w:hAnsi="Times New Roman" w:cs="Times New Roman"/>
        </w:rPr>
      </w:pPr>
    </w:p>
    <w:p w14:paraId="644D78CA" w14:textId="0B1FD80C" w:rsidR="00B33284" w:rsidRDefault="00B33284" w:rsidP="002C0E68">
      <w:pPr>
        <w:spacing w:after="0" w:line="240" w:lineRule="auto"/>
        <w:rPr>
          <w:rFonts w:ascii="Times New Roman" w:hAnsi="Times New Roman" w:cs="Times New Roman"/>
        </w:rPr>
      </w:pPr>
    </w:p>
    <w:p w14:paraId="5FAFF5BC" w14:textId="7C732208" w:rsidR="00B33284" w:rsidRDefault="00B33284" w:rsidP="002C0E68">
      <w:pPr>
        <w:spacing w:after="0" w:line="240" w:lineRule="auto"/>
        <w:rPr>
          <w:rFonts w:ascii="Times New Roman" w:hAnsi="Times New Roman" w:cs="Times New Roman"/>
        </w:rPr>
      </w:pPr>
    </w:p>
    <w:p w14:paraId="67ED8CF5" w14:textId="58BE2FBB" w:rsidR="003D1032" w:rsidRDefault="003D1032">
      <w:pPr>
        <w:rPr>
          <w:rFonts w:ascii="Times New Roman" w:hAnsi="Times New Roman" w:cs="Times New Roman"/>
        </w:rPr>
      </w:pPr>
      <w:r>
        <w:rPr>
          <w:rFonts w:ascii="Times New Roman" w:hAnsi="Times New Roman" w:cs="Times New Roman"/>
        </w:rPr>
        <w:br w:type="page"/>
      </w:r>
    </w:p>
    <w:p w14:paraId="34D23D2F" w14:textId="77777777" w:rsidR="003D1032" w:rsidRDefault="003D1032" w:rsidP="003D1032">
      <w:pPr>
        <w:tabs>
          <w:tab w:val="left" w:pos="938"/>
        </w:tabs>
        <w:spacing w:after="0" w:line="480" w:lineRule="auto"/>
        <w:rPr>
          <w:rFonts w:ascii="Times New Roman" w:hAnsi="Times New Roman" w:cs="Times New Roman"/>
          <w:b/>
          <w:sz w:val="24"/>
          <w:szCs w:val="24"/>
        </w:rPr>
      </w:pPr>
      <w:r w:rsidRPr="002B78FE">
        <w:rPr>
          <w:rFonts w:ascii="Times New Roman" w:hAnsi="Times New Roman" w:cs="Times New Roman"/>
          <w:b/>
          <w:sz w:val="24"/>
          <w:szCs w:val="24"/>
        </w:rPr>
        <w:lastRenderedPageBreak/>
        <w:t xml:space="preserve">Supplemental material </w:t>
      </w:r>
    </w:p>
    <w:p w14:paraId="0082047A" w14:textId="77777777" w:rsidR="003D1032" w:rsidRPr="004D0525" w:rsidRDefault="003D1032" w:rsidP="003D1032">
      <w:pPr>
        <w:spacing w:after="0" w:line="240" w:lineRule="auto"/>
        <w:ind w:left="-567" w:firstLine="567"/>
        <w:rPr>
          <w:rFonts w:ascii="Times New Roman" w:hAnsi="Times New Roman" w:cs="Times New Roman"/>
          <w:b/>
        </w:rPr>
      </w:pPr>
      <w:bookmarkStart w:id="1" w:name="_Hlk128216624"/>
      <w:r w:rsidRPr="005F1271">
        <w:rPr>
          <w:rFonts w:ascii="Times New Roman" w:hAnsi="Times New Roman" w:cs="Times New Roman"/>
          <w:b/>
        </w:rPr>
        <w:t xml:space="preserve">Supplemental file </w:t>
      </w:r>
      <w:r>
        <w:rPr>
          <w:rFonts w:ascii="Times New Roman" w:hAnsi="Times New Roman" w:cs="Times New Roman"/>
          <w:b/>
        </w:rPr>
        <w:t>2</w:t>
      </w:r>
      <w:r w:rsidRPr="005F1271">
        <w:rPr>
          <w:rFonts w:ascii="Times New Roman" w:hAnsi="Times New Roman" w:cs="Times New Roman"/>
          <w:b/>
        </w:rPr>
        <w:t xml:space="preserve">: </w:t>
      </w:r>
      <w:r w:rsidRPr="004D0525">
        <w:rPr>
          <w:rFonts w:ascii="Times New Roman" w:hAnsi="Times New Roman" w:cs="Times New Roman"/>
          <w:b/>
        </w:rPr>
        <w:t>Instruments description</w:t>
      </w:r>
    </w:p>
    <w:bookmarkEnd w:id="1"/>
    <w:p w14:paraId="16F26BFA" w14:textId="77777777" w:rsidR="003D1032" w:rsidRPr="004D0525" w:rsidRDefault="003D1032" w:rsidP="003D1032">
      <w:pPr>
        <w:spacing w:after="0" w:line="240" w:lineRule="auto"/>
        <w:rPr>
          <w:rFonts w:ascii="Times New Roman" w:hAnsi="Times New Roman" w:cs="Times New Roman"/>
        </w:rPr>
      </w:pPr>
    </w:p>
    <w:tbl>
      <w:tblPr>
        <w:tblStyle w:val="a4"/>
        <w:tblpPr w:leftFromText="180" w:rightFromText="180" w:vertAnchor="text" w:tblpX="-567" w:tblpY="1"/>
        <w:tblOverlap w:val="never"/>
        <w:tblW w:w="100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528"/>
        <w:gridCol w:w="3141"/>
      </w:tblGrid>
      <w:tr w:rsidR="003D1032" w:rsidRPr="004D0525" w14:paraId="73953CB4" w14:textId="77777777" w:rsidTr="00E570BB">
        <w:trPr>
          <w:trHeight w:val="68"/>
        </w:trPr>
        <w:tc>
          <w:tcPr>
            <w:tcW w:w="1418" w:type="dxa"/>
            <w:tcBorders>
              <w:top w:val="single" w:sz="4" w:space="0" w:color="auto"/>
              <w:bottom w:val="single" w:sz="4" w:space="0" w:color="auto"/>
            </w:tcBorders>
            <w:shd w:val="clear" w:color="auto" w:fill="D9D9D9" w:themeFill="background1" w:themeFillShade="D9"/>
          </w:tcPr>
          <w:p w14:paraId="6D251D60" w14:textId="77777777" w:rsidR="003D1032" w:rsidRPr="004D0525" w:rsidRDefault="003D1032" w:rsidP="00E570BB">
            <w:pPr>
              <w:rPr>
                <w:rFonts w:ascii="Times New Roman" w:hAnsi="Times New Roman" w:cs="Times New Roman"/>
                <w:sz w:val="18"/>
                <w:szCs w:val="20"/>
              </w:rPr>
            </w:pPr>
            <w:r w:rsidRPr="004D0525">
              <w:rPr>
                <w:rFonts w:ascii="Times New Roman" w:hAnsi="Times New Roman" w:cs="Times New Roman"/>
                <w:sz w:val="18"/>
                <w:szCs w:val="20"/>
              </w:rPr>
              <w:t>Assessment</w:t>
            </w:r>
          </w:p>
          <w:p w14:paraId="43E4E320" w14:textId="77777777" w:rsidR="003D1032" w:rsidRPr="004D0525" w:rsidRDefault="003D1032" w:rsidP="00E570BB">
            <w:pPr>
              <w:ind w:right="1028"/>
              <w:rPr>
                <w:rFonts w:ascii="Times New Roman" w:hAnsi="Times New Roman" w:cs="Times New Roman"/>
                <w:sz w:val="18"/>
                <w:szCs w:val="20"/>
              </w:rPr>
            </w:pPr>
          </w:p>
        </w:tc>
        <w:tc>
          <w:tcPr>
            <w:tcW w:w="5528" w:type="dxa"/>
            <w:tcBorders>
              <w:top w:val="single" w:sz="4" w:space="0" w:color="auto"/>
              <w:bottom w:val="single" w:sz="4" w:space="0" w:color="auto"/>
            </w:tcBorders>
            <w:shd w:val="clear" w:color="auto" w:fill="D9D9D9" w:themeFill="background1" w:themeFillShade="D9"/>
          </w:tcPr>
          <w:p w14:paraId="3EEA0C6E" w14:textId="77777777" w:rsidR="003D1032" w:rsidRPr="004D0525" w:rsidRDefault="003D1032" w:rsidP="00E570BB">
            <w:pPr>
              <w:rPr>
                <w:rFonts w:ascii="Times New Roman" w:hAnsi="Times New Roman" w:cs="Times New Roman"/>
                <w:sz w:val="18"/>
                <w:szCs w:val="20"/>
              </w:rPr>
            </w:pPr>
            <w:r>
              <w:rPr>
                <w:rFonts w:ascii="Times New Roman" w:hAnsi="Times New Roman" w:cs="Times New Roman"/>
                <w:sz w:val="18"/>
                <w:szCs w:val="20"/>
              </w:rPr>
              <w:t>Description</w:t>
            </w:r>
          </w:p>
        </w:tc>
        <w:tc>
          <w:tcPr>
            <w:tcW w:w="3141" w:type="dxa"/>
            <w:tcBorders>
              <w:top w:val="single" w:sz="4" w:space="0" w:color="auto"/>
              <w:bottom w:val="single" w:sz="4" w:space="0" w:color="auto"/>
            </w:tcBorders>
            <w:shd w:val="clear" w:color="auto" w:fill="D9D9D9" w:themeFill="background1" w:themeFillShade="D9"/>
          </w:tcPr>
          <w:p w14:paraId="33EBAE94" w14:textId="77777777" w:rsidR="003D1032" w:rsidRDefault="003D1032" w:rsidP="00E570BB">
            <w:pPr>
              <w:rPr>
                <w:rFonts w:ascii="Times New Roman" w:hAnsi="Times New Roman" w:cs="Times New Roman"/>
                <w:sz w:val="18"/>
                <w:szCs w:val="20"/>
              </w:rPr>
            </w:pPr>
            <w:r>
              <w:rPr>
                <w:rFonts w:ascii="Times New Roman" w:hAnsi="Times New Roman" w:cs="Times New Roman"/>
                <w:sz w:val="18"/>
                <w:szCs w:val="20"/>
              </w:rPr>
              <w:t>Purpose</w:t>
            </w:r>
          </w:p>
        </w:tc>
      </w:tr>
      <w:tr w:rsidR="003D1032" w:rsidRPr="004D0525" w14:paraId="16698555" w14:textId="77777777" w:rsidTr="00E570BB">
        <w:trPr>
          <w:trHeight w:val="139"/>
        </w:trPr>
        <w:tc>
          <w:tcPr>
            <w:tcW w:w="1418" w:type="dxa"/>
            <w:tcBorders>
              <w:top w:val="single" w:sz="4" w:space="0" w:color="auto"/>
            </w:tcBorders>
          </w:tcPr>
          <w:p w14:paraId="3F46B688" w14:textId="77777777" w:rsidR="003D1032" w:rsidRPr="000D3191" w:rsidRDefault="003D1032" w:rsidP="00E570BB">
            <w:pPr>
              <w:rPr>
                <w:rFonts w:ascii="Times New Roman" w:hAnsi="Times New Roman" w:cs="Times New Roman"/>
                <w:sz w:val="18"/>
                <w:szCs w:val="16"/>
                <w:lang w:val="fr-LU"/>
              </w:rPr>
            </w:pPr>
            <w:r w:rsidRPr="000D3191">
              <w:rPr>
                <w:rFonts w:ascii="Times New Roman" w:hAnsi="Times New Roman" w:cs="Times New Roman"/>
                <w:sz w:val="18"/>
                <w:szCs w:val="16"/>
                <w:lang w:val="fr-LU"/>
              </w:rPr>
              <w:t xml:space="preserve">1. </w:t>
            </w:r>
            <w:bookmarkStart w:id="2" w:name="_Hlk112417542"/>
            <w:r w:rsidRPr="000D3191">
              <w:rPr>
                <w:rFonts w:ascii="Times New Roman" w:hAnsi="Times New Roman" w:cs="Times New Roman"/>
                <w:sz w:val="18"/>
                <w:szCs w:val="16"/>
                <w:lang w:val="fr-LU"/>
              </w:rPr>
              <w:t>Fear-Avoidance Belief Questionnaire (FABQ)</w:t>
            </w:r>
            <w:bookmarkEnd w:id="2"/>
          </w:p>
        </w:tc>
        <w:tc>
          <w:tcPr>
            <w:tcW w:w="5528" w:type="dxa"/>
            <w:tcBorders>
              <w:top w:val="single" w:sz="4" w:space="0" w:color="auto"/>
            </w:tcBorders>
          </w:tcPr>
          <w:p w14:paraId="16D563E3" w14:textId="77777777" w:rsidR="003D1032" w:rsidRDefault="003D1032" w:rsidP="00E570BB">
            <w:pPr>
              <w:jc w:val="both"/>
              <w:rPr>
                <w:rFonts w:ascii="Times New Roman" w:hAnsi="Times New Roman" w:cs="Times New Roman"/>
                <w:sz w:val="18"/>
                <w:szCs w:val="16"/>
              </w:rPr>
            </w:pPr>
            <w:r w:rsidRPr="00C02227">
              <w:rPr>
                <w:rFonts w:ascii="Times New Roman" w:hAnsi="Times New Roman" w:cs="Times New Roman"/>
                <w:sz w:val="18"/>
                <w:szCs w:val="16"/>
              </w:rPr>
              <w:t xml:space="preserve">The FABQ helps to </w:t>
            </w:r>
            <w:r>
              <w:rPr>
                <w:rFonts w:ascii="Times New Roman" w:hAnsi="Times New Roman" w:cs="Times New Roman"/>
                <w:sz w:val="18"/>
                <w:szCs w:val="16"/>
              </w:rPr>
              <w:t>identify</w:t>
            </w:r>
            <w:r w:rsidRPr="00C02227">
              <w:rPr>
                <w:rFonts w:ascii="Times New Roman" w:hAnsi="Times New Roman" w:cs="Times New Roman"/>
                <w:sz w:val="18"/>
                <w:szCs w:val="16"/>
              </w:rPr>
              <w:t xml:space="preserve"> </w:t>
            </w:r>
            <w:r>
              <w:rPr>
                <w:rFonts w:ascii="Times New Roman" w:hAnsi="Times New Roman" w:cs="Times New Roman"/>
                <w:sz w:val="18"/>
                <w:szCs w:val="16"/>
              </w:rPr>
              <w:t>fear</w:t>
            </w:r>
            <w:r w:rsidRPr="00C02227">
              <w:rPr>
                <w:rFonts w:ascii="Times New Roman" w:hAnsi="Times New Roman" w:cs="Times New Roman"/>
                <w:sz w:val="18"/>
                <w:szCs w:val="16"/>
              </w:rPr>
              <w:t xml:space="preserve"> avoidance </w:t>
            </w:r>
            <w:r>
              <w:rPr>
                <w:rFonts w:ascii="Times New Roman" w:hAnsi="Times New Roman" w:cs="Times New Roman"/>
                <w:sz w:val="18"/>
                <w:szCs w:val="16"/>
              </w:rPr>
              <w:t>in individuals</w:t>
            </w:r>
            <w:r w:rsidRPr="00C02227">
              <w:rPr>
                <w:rFonts w:ascii="Times New Roman" w:hAnsi="Times New Roman" w:cs="Times New Roman"/>
                <w:sz w:val="18"/>
                <w:szCs w:val="16"/>
              </w:rPr>
              <w:t>. It consists of 2 subscales</w:t>
            </w:r>
            <w:r>
              <w:rPr>
                <w:rFonts w:ascii="Times New Roman" w:hAnsi="Times New Roman" w:cs="Times New Roman"/>
                <w:sz w:val="18"/>
                <w:szCs w:val="16"/>
              </w:rPr>
              <w:t xml:space="preserve">; </w:t>
            </w:r>
            <w:r w:rsidRPr="00C02227">
              <w:rPr>
                <w:rFonts w:ascii="Times New Roman" w:hAnsi="Times New Roman" w:cs="Times New Roman"/>
                <w:sz w:val="18"/>
                <w:szCs w:val="16"/>
              </w:rPr>
              <w:t xml:space="preserve">the </w:t>
            </w:r>
            <w:bookmarkStart w:id="3" w:name="_Hlk112417149"/>
            <w:r w:rsidRPr="00C02227">
              <w:rPr>
                <w:rFonts w:ascii="Times New Roman" w:hAnsi="Times New Roman" w:cs="Times New Roman"/>
                <w:sz w:val="18"/>
                <w:szCs w:val="16"/>
              </w:rPr>
              <w:t>Physical Activity</w:t>
            </w:r>
            <w:r>
              <w:rPr>
                <w:rFonts w:ascii="Times New Roman" w:hAnsi="Times New Roman" w:cs="Times New Roman"/>
                <w:sz w:val="18"/>
                <w:szCs w:val="16"/>
              </w:rPr>
              <w:t xml:space="preserve"> </w:t>
            </w:r>
            <w:r w:rsidRPr="00C02227">
              <w:rPr>
                <w:rFonts w:ascii="Times New Roman" w:hAnsi="Times New Roman" w:cs="Times New Roman"/>
                <w:sz w:val="18"/>
                <w:szCs w:val="16"/>
              </w:rPr>
              <w:t>(FABQPA)</w:t>
            </w:r>
            <w:r>
              <w:rPr>
                <w:rFonts w:ascii="Times New Roman" w:hAnsi="Times New Roman" w:cs="Times New Roman"/>
                <w:sz w:val="18"/>
                <w:szCs w:val="16"/>
              </w:rPr>
              <w:t xml:space="preserve"> </w:t>
            </w:r>
            <w:r w:rsidRPr="00C02227">
              <w:rPr>
                <w:rFonts w:ascii="Times New Roman" w:hAnsi="Times New Roman" w:cs="Times New Roman"/>
                <w:sz w:val="18"/>
                <w:szCs w:val="16"/>
              </w:rPr>
              <w:t xml:space="preserve">subscale and the Work (FABQW) subscale </w:t>
            </w:r>
            <w:bookmarkEnd w:id="3"/>
            <w:r w:rsidRPr="00C02227">
              <w:rPr>
                <w:rFonts w:ascii="Times New Roman" w:hAnsi="Times New Roman" w:cs="Times New Roman"/>
                <w:sz w:val="18"/>
                <w:szCs w:val="16"/>
              </w:rPr>
              <w:t>(items 6-16)</w:t>
            </w:r>
            <w:r>
              <w:rPr>
                <w:rFonts w:ascii="Times New Roman" w:hAnsi="Times New Roman" w:cs="Times New Roman"/>
                <w:sz w:val="18"/>
                <w:szCs w:val="16"/>
              </w:rPr>
              <w:t>. All</w:t>
            </w:r>
            <w:r w:rsidRPr="00C02227">
              <w:rPr>
                <w:rFonts w:ascii="Times New Roman" w:hAnsi="Times New Roman" w:cs="Times New Roman"/>
                <w:sz w:val="18"/>
                <w:szCs w:val="16"/>
              </w:rPr>
              <w:t xml:space="preserve"> items were included when the reliability and validity of the scale. Each subscale is graded separately by summing the responses for each of the respective scale items (0 – 6 for each item); for scoring purposes, only 4 of the physical activity scale items are scored (24 possible points) and only 7 of the work items (42 possible points). </w:t>
            </w:r>
          </w:p>
          <w:p w14:paraId="1365C533" w14:textId="77777777" w:rsidR="003D1032" w:rsidRPr="000F2A01" w:rsidRDefault="003D1032" w:rsidP="00E570BB">
            <w:pPr>
              <w:jc w:val="both"/>
              <w:rPr>
                <w:rFonts w:ascii="Times New Roman" w:hAnsi="Times New Roman" w:cs="Times New Roman"/>
                <w:sz w:val="8"/>
                <w:szCs w:val="16"/>
              </w:rPr>
            </w:pPr>
          </w:p>
          <w:p w14:paraId="424ADED0" w14:textId="77777777" w:rsidR="003D1032" w:rsidRDefault="003D1032" w:rsidP="00E570BB">
            <w:pPr>
              <w:jc w:val="both"/>
              <w:rPr>
                <w:rFonts w:ascii="Times New Roman" w:hAnsi="Times New Roman" w:cs="Times New Roman"/>
                <w:sz w:val="18"/>
                <w:szCs w:val="16"/>
              </w:rPr>
            </w:pPr>
            <w:r w:rsidRPr="00C02227">
              <w:rPr>
                <w:rFonts w:ascii="Times New Roman" w:hAnsi="Times New Roman" w:cs="Times New Roman"/>
                <w:sz w:val="18"/>
                <w:szCs w:val="16"/>
              </w:rPr>
              <w:t>Fear avoidance beliefs physical activity subscale is considered high if it is greater than 15 (FABQP &gt; 15) while that of work subscale is considered high if it is greater than 34 (FABQW &gt; 34)</w:t>
            </w:r>
            <w:r>
              <w:rPr>
                <w:rFonts w:ascii="Times New Roman" w:hAnsi="Times New Roman" w:cs="Times New Roman"/>
                <w:sz w:val="18"/>
                <w:szCs w:val="16"/>
              </w:rPr>
              <w:t>.</w:t>
            </w:r>
            <w:r w:rsidRPr="00C02227">
              <w:rPr>
                <w:rFonts w:ascii="Times New Roman" w:hAnsi="Times New Roman" w:cs="Times New Roman"/>
                <w:sz w:val="18"/>
                <w:szCs w:val="16"/>
              </w:rPr>
              <w:t xml:space="preserve"> Fear-avoidance beliefs questionnaire has been shown to have good internal consistency, test-retest reliability and concurrent validity </w:t>
            </w:r>
            <w:sdt>
              <w:sdtPr>
                <w:rPr>
                  <w:rFonts w:ascii="Times New Roman" w:hAnsi="Times New Roman" w:cs="Times New Roman"/>
                  <w:sz w:val="18"/>
                  <w:szCs w:val="16"/>
                </w:rPr>
                <w:alias w:val="To edit, see citavi.com/edit"/>
                <w:tag w:val="CitaviPlaceholder#4e60942b-b4b1-456a-bade-6da002924693"/>
                <w:id w:val="1692641872"/>
                <w:placeholder>
                  <w:docPart w:val="550BEAC80AB6400687AF71700DFD526D"/>
                </w:placeholder>
              </w:sdtPr>
              <w:sdtContent>
                <w:r>
                  <w:rPr>
                    <w:rFonts w:ascii="Times New Roman" w:hAnsi="Times New Roman" w:cs="Times New Roman"/>
                    <w:sz w:val="18"/>
                    <w:szCs w:val="16"/>
                  </w:rPr>
                  <w:fldChar w:fldCharType="begin"/>
                </w:r>
                <w:r>
                  <w:rPr>
                    <w:rFonts w:ascii="Times New Roman" w:hAnsi="Times New Roman" w:cs="Times New Roman"/>
                    <w:sz w:val="18"/>
                    <w:szCs w:val="16"/>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lNmY3YzcxLTlmMDUtNDViNi1iMjQzLTY5ZWNlNDAxZDhkYyIsIlJhbmdlTGVuZ3RoIjozLCJSZWZlcmVuY2VJZCI6IjA5ZWRkZjIzLWE5ZTgtNDY5YS04ZWM5LWU2MTliNDM3Y2Zl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XN0aGVyIiwiTGFzdE5hbWUiOiJXaWxsaWFtc29uIiwiUHJvdGVjdGVkIjpmYWxzZSwiU2V4IjowLCJDcmVhdGVkQnkiOiJfTWlzaGFlbCBBZGplIiwiQ3JlYXRlZE9uIjoiMjAyMi0wNC0wOVQyMzoyNjozMiIsIk1vZGlmaWVkQnkiOiJfTWlzaGFlbCBBZGplIiwiSWQiOiJlMTZlMzhlNi01OTQ3LTQzOGYtOTJhMC1iN2NlYjQ4ZDI5MTciLCJNb2RpZmllZE9uIjoiMjAyMi0wNC0wOVQyMzoyNjozMiIsIlByb2plY3QiOnsiJGlkIjoiOCIsIiR0eXBlIjoiU3dpc3NBY2FkZW1pYy5DaXRhdmkuUHJvamVjdCwgU3dpc3NBY2FkZW1pYy5DaXRhdmkifX1dLCJDaXRhdGlvbktleVVwZGF0ZVR5cGUiOjAsIkNvbGxhYm9yYXRvcnMiOltdLCJEb2kiOiIxMC4xMDE2L1MwMDA0LTk1MTQoMDYpNzAwNTItNiI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AuMTAxNi9TMDAwNC05NTE0KDA2KTcwMDUyLTYiLCJVcmlTdHJpbmciOiJodHRwczovL2RvaS5vcmcvMTAuMTAxNi9TMDAwNC05NTE0KDA2KTcwMDUyLTY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2hhZWwgQWRqZSIsIkNyZWF0ZWRPbiI6IjIwMjItMDQtMDlUMjM6MjY6MzIiLCJNb2RpZmllZEJ5IjoiX01pc2hhZWwgQWRqZSIsIklkIjoiZGJiYmYzYmEtMDhlNC00NWFjLThmODgtNWI3ZDUzMDMyZDBlIiwiTW9kaWZpZWRPbiI6IjIwMjItMDQtMDlUMjM6MjY6MzIiLCJQcm9qZWN0Ijp7IiRyZWYiOiI4In19XSwiTnVtYmVyIjoiMiIsIk9yZ2FuaXphdGlvbnMiOltdLCJPdGhlcnNJbnZvbHZlZCI6W10sIlBhZ2VSYW5nZSI6IjxzcD5cclxuICA8bj4xNDk8L24+XHJcbiAgPGluPnRydWU8L2luPlxyXG4gIDxvcz4xNDk8L29zPlxyXG4gIDxwcz4xNDk8L3BzPlxyXG48L3NwPlxyXG48b3M+MTQ5PC9vcz4iLCJQZXJpb2RpY2FsIjp7IiRpZCI6IjEyIiwiJHR5cGUiOiJTd2lzc0FjYWRlbWljLkNpdGF2aS5QZXJpb2RpY2FsLCBTd2lzc0FjYWRlbWljLkNpdGF2aSIsIklzc24iOiIwMDA0OTUxNCIsIk5hbWUiOiJBdXN0cmFsaWFuIEpvdXJuYWwgb2YgUGh5c2lvdGhlcmFweSIsIlBhZ2luYXRpb24iOjAsIlByb3RlY3RlZCI6ZmFsc2UsIkNyZWF0ZWRCeSI6Il9NaXNoYWVsIEFkamUiLCJDcmVhdGVkT24iOiIyMDIyLTA0LTA5VDIzOjI2OjMyIiwiTW9kaWZpZWRCeSI6Il9NaXNoYWVsIEFkamUiLCJJZCI6IjMyNmJmZjFhLWE2ZTktNDQyMy04NjMxLTkzN2U4NjczMzZmNiIsIk1vZGlmaWVkT24iOiIyMDIyLTA0LTA5VDIzOjI2OjMyIiwiUHJvamVjdCI6eyIkcmVmIjoiOCJ9fSwiUHVibGlzaGVycyI6W10sIlF1b3RhdGlvbnMiOltdLCJSYXRpbmciOjAsIlJlZmVyZW5jZVR5cGUiOiJKb3VybmFsQXJ0aWNsZSIsIlNob3J0VGl0bGUiOiJXaWxsaWFtc29uIDIwMDYg4oCTIEZlYXIgQXZvaWRhbmNlIEJlbGllZnMgUXVlc3Rpb25uYWlyZSBGQUJRIiwiU2hvcnRUaXRsZVVwZGF0ZVR5cGUiOjAsIlNvdXJjZU9mQmlibGlvZ3JhcGhpY0luZm9ybWF0aW9uIjoiQ3Jvc3NSZWYiLCJTdGF0aWNJZHMiOlsiZDE2ZjkyMWYtMWYxZC00MWQ2LTlkMzktMzVmOTY2ODg1MjI1Il0sIlRhYmxlT2ZDb250ZW50c0NvbXBsZXhpdHkiOjAsIlRhYmxlT2ZDb250ZW50c1NvdXJjZVRleHRGb3JtYXQiOjAsIlRhc2tzIjpbXSwiVGl0bGUiOiJGZWFyIEF2b2lkYW5jZSBCZWxpZWZzIFF1ZXN0aW9ubmFpcmUgKEZBQlEpIiwiVHJhbnNsYXRvcnMiOltdLCJWb2x1bWUiOiI1MiIsIlllYXIiOiIyMDA2IiwiWWVhclJlc29sdmVkIjoiMjAwNiIsIkNyZWF0ZWRCeSI6Il9NaXNoYWVsIEFkamUiLCJDcmVhdGVkT24iOiIyMDIyLTA0LTA5VDIzOjI2OjMyIiwiTW9kaWZpZWRCeSI6Il9NaXNoYWVsIEFkamUiLCJJZCI6IjA5ZWRkZjIzLWE5ZTgtNDY5YS04ZWM5LWU2MTliNDM3Y2ZlMCIsIk1vZGlmaWVkT24iOiIyMDIyLTA4LTI3VDE3OjMwOjE1IiwiUHJvamVjdCI6eyIkcmVmIjoiOCJ9fSwiVXNlTnVtYmVyaW5nVHlwZU9mUGFyZW50RG9jdW1lbnQiOmZhbHNlfSx7IiRpZCI6IjEzIiwiJHR5cGUiOiJTd2lzc0FjYWRlbWljLkNpdGF2aS5DaXRhdGlvbnMuV29yZFBsYWNlaG9sZGVyRW50cnksIFN3aXNzQWNhZGVtaWMuQ2l0YXZpIiwiSWQiOiI2ZWMzMzA0NS1kNDc4LTQwNDMtYjMwNS01YmIzY2MwM2Y4NGQiLCJSYW5nZVN0YXJ0IjozLCJSYW5nZUxlbmd0aCI6NSwiUmVmZXJlbmNlSWQiOiJjMjU4ZTEzMC1hZDYyLTQ2YzYtOGIwNS04MTc0YTc1YTBlYzMiLCJQYWdlUmFuZ2UiOnsiJGlkIjoiMTQiLCIkdHlwZSI6IlN3aXNzQWNhZGVtaWMuUGFnZVJhbmdlLCBTd2lzc0FjYWRlbWljIiwiRW5kUGFnZSI6eyIkaWQiOiIxNSIsIiR0eXBlIjoiU3dpc3NBY2FkZW1pYy5QYWdlTnVtYmVyLCBTd2lzc0FjYWRlbWljIiwiSXNGdWxseU51bWVyaWMiOmZhbHNlLCJOdW1iZXJpbmdUeXBlIjowLCJOdW1lcmFsU3lzdGVtIjowfSwiTnVtYmVyaW5nVHlwZSI6MCwiTnVtZXJhbFN5c3RlbSI6MCwiU3RhcnRQYWdlIjp7IiRpZCI6IjE2IiwiJHR5cGUiOiJTd2lzc0FjYWRlbWljLlBhZ2VOdW1iZXIsIFN3aXNzQWNhZGVtaWMiLCJJc0Z1bGx5TnVtZXJpYyI6ZmFsc2UsIk51bWJlcmluZ1R5cGUiOjAsIk51bWVyYWxTeXN0ZW0iOjB9fSwiUmVmZXJlbmNlIjp7IiRpZCI6IjE3IiwiJHR5cGUiOiJTd2lzc0FjYWRlbWljLkNpdGF2aS5SZWZlcmVuY2UsIFN3aXNzQWNhZGVtaWMuQ2l0YXZpIiwiQWJzdHJhY3RDb21wbGV4aXR5IjowLCJBYnN0cmFjdFNvdXJjZVRleHRGb3JtYXQiOjAsIkF1dGhvcnMiOlt7IiRpZCI6IjE4IiwiJHR5cGUiOiJTd2lzc0FjYWRlbWljLkNpdGF2aS5QZXJzb24sIFN3aXNzQWNhZGVtaWMuQ2l0YXZpIiwiRmlyc3ROYW1lIjoiU3RldmVuIiwiTGFzdE5hbWUiOiJHZW9yZ2UiLCJNaWRkbGVOYW1lIjoiWi4iLCJQcm90ZWN0ZWQiOmZhbHNlLCJTZXgiOjIsIkNyZWF0ZWRCeSI6Il9NaXNoYWVsIEFkamUiLCJDcmVhdGVkT24iOiIyMDIyLTA0LTA5VDIyOjI1OjQyIiwiTW9kaWZpZWRCeSI6Il9NaXNoYWVsIEFkamUiLCJJZCI6IjBiNDkxYzVhLWZiOWYtNDEzYi1hNjBjLWI1ZGJiYzFhZWI5OCIsIk1vZGlmaWVkT24iOiIyMDIyLTA0LTA5VDIyOjI1OjQyIiwiUHJvamVjdCI6eyIkcmVmIjoiOCJ9fSx7IiRpZCI6IjE5IiwiJHR5cGUiOiJTd2lzc0FjYWRlbWljLkNpdGF2aS5QZXJzb24sIFN3aXNzQWNhZGVtaWMuQ2l0YXZpIiwiRmlyc3ROYW1lIjoiSnVsaWUiLCJMYXN0TmFtZSI6IkZyaXR6IiwiTWlkZGxlTmFtZSI6Ik0uIiwiUHJvdGVjdGVkIjpmYWxzZSwiU2V4IjoxLCJDcmVhdGVkQnkiOiJfTWlzaGFlbCBBZGplIiwiQ3JlYXRlZE9uIjoiMjAyMi0wNC0wOVQyMjoyNTo0MiIsIk1vZGlmaWVkQnkiOiJfTWlzaGFlbCBBZGplIiwiSWQiOiI0NDdkOTViNC0wMDM3LTQ1NTYtODYwMS05NTdiOTIwNGI2YTQiLCJNb2RpZmllZE9uIjoiMjAyMi0wNC0wOVQyMjoyNTo0MiIsIlByb2plY3QiOnsiJHJlZiI6IjgifX0seyIkaWQiOiIyMCIsIiR0eXBlIjoiU3dpc3NBY2FkZW1pYy5DaXRhdmkuUGVyc29uLCBTd2lzc0FjYWRlbWljLkNpdGF2aSIsIkZpcnN0TmFtZSI6IkpvZWwiLCJMYXN0TmFtZSI6IkJpYWxvc2t5IiwiTWlkZGxlTmFtZSI6IkUuIiwiUHJvdGVjdGVkIjpmYWxzZSwiU2V4IjowLCJDcmVhdGVkQnkiOiJfTWlzaGFlbCBBZGplIiwiQ3JlYXRlZE9uIjoiMjAyMi0wNC0wOVQyMjo1MDo1NSIsIk1vZGlmaWVkQnkiOiJfTWlzaGFlbCBBZGplIiwiSWQiOiJjMGVhOTBiZi01ZDFhLTQ0ZDctOThmMi1kNDQxMzQzYjFjNmYiLCJNb2RpZmllZE9uIjoiMjAyMi0wNC0wOVQyMjo1MDo1NSIsIlByb2plY3QiOnsiJHJlZiI6IjgifX0seyIkaWQiOiIyMSIsIiR0eXBlIjoiU3dpc3NBY2FkZW1pYy5DaXRhdmkuUGVyc29uLCBTd2lzc0FjYWRlbWljLkNpdGF2aSIsIkZpcnN0TmFtZSI6IkRvdWdsYXMiLCJMYXN0TmFtZSI6IkRvbmFsZCIsIk1pZGRsZU5hbWUiOiJBLiIsIlByb3RlY3RlZCI6ZmFsc2UsIlNleCI6MCwiQ3JlYXRlZEJ5IjoiX01pc2hhZWwgQWRqZSIsIkNyZWF0ZWRPbiI6IjIwMjItMDQtMDlUMjI6NTA6NTUiLCJNb2RpZmllZEJ5IjoiX01pc2hhZWwgQWRqZSIsIklkIjoiMWE4YTVlMGYtN2YxMS00ZmI5LTk5MzYtM2FjODA1OTg4YjA2IiwiTW9kaWZpZWRPbiI6IjIwMjItMDQtMDlUMjI6NTA6NTUiLCJQcm9qZWN0Ijp7IiRyZWYiOiI4In19XSwiQ2l0YXRpb25LZXlVcGRhdGVUeXBlIjowLCJDb2xsYWJvcmF0b3JzIjpbXSwiRG9pIjoiMTAuMTA5Ny8wMS5CUlMuMDAwMDA5NjY3Ny44NDYwNS5BMiIsIkVkaXRvcnMiOltdLCJFdmFsdWF0aW9uQ29tcGxleGl0eSI6MCwiRXZhbHVhdGlvblNvdXJjZVRleHRGb3JtYXQiOjAsIkdyb3VwcyI6W10sIkhhc0xhYmVsMSI6ZmFsc2UsIkhhc0xhYmVsMiI6ZmFsc2UsIktleXdvcmRzIjpbXSwiTGFuZ3VhZ2UiOiJlbmciLCJMYW5ndWFnZUNvZGUiOiJlbiIsIkxvY2F0aW9ucyI6W3siJGlkIjoiMjIiLCIkdHlwZSI6IlN3aXNzQWNhZGVtaWMuQ2l0YXZpLkxvY2F0aW9uLCBTd2lzc0FjYWRlbWljLkNpdGF2aSIsIkFkZHJlc3MiOnsiJGlkIjoiMjMiLCIkdHlwZSI6IlN3aXNzQWNhZGVtaWMuQ2l0YXZpLkxpbmtlZFJlc291cmNlLCBTd2lzc0FjYWRlbWljLkNpdGF2aSIsIkxpbmtlZFJlc291cmNlVHlwZSI6NSwiT3JpZ2luYWxTdHJpbmciOiIxMC4xMDk3LzAxLkJSUy4wMDAwMDk2Njc3Ljg0NjA1LkEyIiwiVXJpU3RyaW5nIjoiaHR0cHM6Ly9kb2kub3JnLzEwLjEwOTcvMDEuQlJTLjAwMDAwOTY2NzcuODQ2MDUuQTI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pc2hhZWwgQWRqZSIsIkNyZWF0ZWRPbiI6IjIwMjItMDQtMDlUMjI6NTA6NTUiLCJNb2RpZmllZEJ5IjoiX01pc2hhZWwgQWRqZSIsIklkIjoiMjU3NzliMmYtMjdhMy00NmNmLWIwZTUtMDliY2E3ZmFmMzJjIiwiTW9kaWZpZWRPbiI6IjIwMjItMDQtMDlUMjI6NTA6NTUiLCJQcm9qZWN0Ijp7IiRyZWYiOiI4In19LHsiJGlkIjoiMjUiLCIkdHlwZSI6IlN3aXNzQWNhZGVtaWMuQ2l0YXZpLkxvY2F0aW9uLCBTd2lzc0FjYWRlbWljLkNpdGF2aSIsIkFkZHJlc3MiOnsiJGlkIjoiMjYiLCIkdHlwZSI6IlN3aXNzQWNhZGVtaWMuQ2l0YXZpLkxpbmtlZFJlc291cmNlLCBTd2lzc0FjYWRlbWljLkNpdGF2aSIsIkxpbmtlZFJlc291cmNlVHlwZSI6NSwiT3JpZ2luYWxTdHJpbmciOiIxNDY1MjQ3MSIsIlVyaVN0cmluZyI6Imh0dHA6Ly93d3cubmNiaS5ubG0ubmloLmdvdi9wdWJtZWQvMTQ2NTI0NzEiLCJMaW5rZWRSZXNvdXJjZVN0YXR1cyI6OCwiUHJvcGVydGllcyI6eyIkaWQiOiI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pc2hhZWwgQWRqZSIsIkNyZWF0ZWRPbiI6IjIwMjItMDQtMDlUMjI6NTA6NTUiLCJNb2RpZmllZEJ5IjoiX01pc2hhZWwgQWRqZSIsIklkIjoiMWRmZDk0YjUtNGQ2ZC00ZTdiLThjMjgtYmM5MTU3OTY5ODM3IiwiTW9kaWZpZWRPbiI6IjIwMjItMDQtMDlUMjI6NTA6NTUiLCJQcm9qZWN0Ijp7IiRyZWYiOiI4In19XSwiTnVtYmVyIjoiMjMiLCJPcmdhbml6YXRpb25zIjpbXSwiT3RoZXJzSW52b2x2ZWQiOltdLCJQYWdlUmFuZ2UiOiI8c3A+XHJcbiAgPG4+MjU1MTwvbj5cclxuICA8aW4+dHJ1ZTwvaW4+XHJcbiAgPG9zPjI1NTE8L29zPlxyXG4gIDxwcz4yNTUxPC9wcz5cclxuPC9zcD5cclxuPGVwPlxyXG4gIDxuPjI1NjA8L24+XHJcbiAgPGluPnRydWU8L2luPlxyXG4gIDxvcz4yNTYwPC9vcz5cclxuICA8cHM+MjU2MDwvcHM+XHJcbjwvZXA+XHJcbjxvcz4yNTUxLTYwPC9vcz4iLCJQZXJpb2RpY2FsIjp7IiRpZCI6IjI4IiwiJHR5cGUiOiJTd2lzc0FjYWRlbWljLkNpdGF2aS5QZXJpb2RpY2FsLCBTd2lzc0FjYWRlbWljLkNpdGF2aSIsIklzc24iOiIwMzYyLTI0MzYiLCJOYW1lIjoiU3BpbmUiLCJQYWdpbmF0aW9uIjowLCJQcm90ZWN0ZWQiOmZhbHNlLCJVc2VyQWJicmV2aWF0aW9uMSI6IlNwaW5lIChQaGlsYSBQYSAxOTc2KSIsIkNyZWF0ZWRCeSI6Il9NaXNoYWVsIEFkamUiLCJDcmVhdGVkT24iOiIyMDIyLTA0LTA5VDIyOjI1OjQyIiwiTW9kaWZpZWRCeSI6Il9NaXNoYWVsIEFkamUiLCJJZCI6ImQ3MTgwYmMwLWY1ODAtNGZlMS04ZGFkLTUwZjk2MzQ0MTc5NyIsIk1vZGlmaWVkT24iOiIyMDIyLTA0LTA5VDIyOjI1OjQyIiwiUHJvamVjdCI6eyIkcmVmIjoiOCJ9fSwiUHVibGlzaGVycyI6W10sIlB1Yk1lZElkIjoiMTQ2NTI0NzEiLCJRdW90YXRpb25zIjpbXSwiUmF0aW5nIjowLCJSZWZlcmVuY2VUeXBlIjoiSm91cm5hbEFydGljbGUiLCJTaG9ydFRpdGxlIjoiR2VvcmdlLCBGcml0eiBldCBhbC4gMjAwMyDigJMgVGhlIEVmZmVjdCBvZiBhIEZlYXItQXZvaWRhbmNl4oCTQmFzZWQiLCJTaG9ydFRpdGxlVXBkYXRlVHlwZSI6MCwiU291cmNlT2ZCaWJsaW9ncmFwaGljSW5mb3JtYXRpb24iOiJDcm9zc1JlZiIsIlN0YXRpY0lkcyI6WyJiYTJkYmUwMS0wNzU4LTRlOGYtYTQzYS05OGEyYTFlNGYyM2UiXSwiVGFibGVPZkNvbnRlbnRzQ29tcGxleGl0eSI6MCwiVGFibGVPZkNvbnRlbnRzU291cmNlVGV4dEZvcm1hdCI6MCwiVGFza3MiOltdLCJUaXRsZSI6IlRoZSBFZmZlY3Qgb2YgYSBGZWFyLUF2b2lkYW5jZeKAk0Jhc2VkIFBoeXNpY2FsIFRoZXJhcHkgSW50ZXJ2ZW50aW9uIGZvciBQYXRpZW50cyBXaXRoIEFjdXRlIExvdyBCYWNrIFBhaW46IFJlc3VsdHMgb2YgYSBSYW5kb21pemVkIENsaW5pY2FsIFRyaWFsIiwiVHJhbnNsYXRvcnMiOltdLCJWb2x1bWUiOiIyOCIsIlllYXIiOiIyMDAzIiwiWWVhclJlc29sdmVkIjoiMjAwMyIsIkNyZWF0ZWRCeSI6Il9NaXNoYWVsIEFkamUiLCJDcmVhdGVkT24iOiIyMDIyLTA0LTA5VDIyOjUwOjU1IiwiTW9kaWZpZWRCeSI6Il9NaXNoYWVsIEFkamUiLCJJZCI6ImMyNThlMTMwLWFkNjItNDZjNi04YjA1LTgxNzRhNzVhMGVjMyIsIk1vZGlmaWVkT24iOiIyMDIyLTA4LTI3VDE3OjMwOjE1IiwiUHJvamVjdCI6eyIkcmVmIjoiOCJ9fSwiVXNlTnVtYmVyaW5nVHlwZU9mUGFyZW50RG9jdW1lbnQiOmZhbHNlfV0sIkZvcm1hdHRlZFRleHQiOnsiJGlkIjoiMjkiLCJDb3VudCI6MSwiVGV4dFVuaXRzIjpbeyIkaWQiOiIzMCIsIkZvbnRTdHlsZSI6eyIkaWQiOiIzMSIsIk5ldXRyYWwiOnRydWV9LCJSZWFkaW5nT3JkZXIiOjEsIlRleHQiOiIoMjQsIDYzKSJ9XX0sIlRhZyI6IkNpdGF2aVBsYWNlaG9sZGVyIzRlNjA5NDJiLWI0YjEtNDU2YS1iYWRlLTZkYTAwMjkyNDY5MyIsIlRleHQiOiIoMjQsIDYzKSIsIldBSVZlcnNpb24iOiI2LjE0LjAuMCJ9}</w:instrText>
                </w:r>
                <w:r>
                  <w:rPr>
                    <w:rFonts w:ascii="Times New Roman" w:hAnsi="Times New Roman" w:cs="Times New Roman"/>
                    <w:sz w:val="18"/>
                    <w:szCs w:val="16"/>
                  </w:rPr>
                  <w:fldChar w:fldCharType="separate"/>
                </w:r>
                <w:r>
                  <w:rPr>
                    <w:rFonts w:ascii="Times New Roman" w:hAnsi="Times New Roman" w:cs="Times New Roman"/>
                    <w:sz w:val="18"/>
                    <w:szCs w:val="16"/>
                  </w:rPr>
                  <w:t>(14, 15)</w:t>
                </w:r>
                <w:r>
                  <w:rPr>
                    <w:rFonts w:ascii="Times New Roman" w:hAnsi="Times New Roman" w:cs="Times New Roman"/>
                    <w:sz w:val="18"/>
                    <w:szCs w:val="16"/>
                  </w:rPr>
                  <w:fldChar w:fldCharType="end"/>
                </w:r>
              </w:sdtContent>
            </w:sdt>
            <w:r w:rsidRPr="00C02227">
              <w:rPr>
                <w:rFonts w:ascii="Times New Roman" w:hAnsi="Times New Roman" w:cs="Times New Roman"/>
                <w:sz w:val="18"/>
                <w:szCs w:val="16"/>
              </w:rPr>
              <w:t xml:space="preserve">. </w:t>
            </w:r>
          </w:p>
          <w:p w14:paraId="4D52AE9F" w14:textId="77777777" w:rsidR="003D1032" w:rsidRPr="00C02227" w:rsidRDefault="003D1032" w:rsidP="00E570BB">
            <w:pPr>
              <w:jc w:val="both"/>
              <w:rPr>
                <w:rFonts w:ascii="Times New Roman" w:hAnsi="Times New Roman" w:cs="Times New Roman"/>
                <w:sz w:val="18"/>
                <w:szCs w:val="16"/>
              </w:rPr>
            </w:pPr>
          </w:p>
        </w:tc>
        <w:tc>
          <w:tcPr>
            <w:tcW w:w="3141" w:type="dxa"/>
            <w:tcBorders>
              <w:top w:val="single" w:sz="4" w:space="0" w:color="auto"/>
            </w:tcBorders>
          </w:tcPr>
          <w:p w14:paraId="7801FA87" w14:textId="77777777" w:rsidR="003D1032" w:rsidRPr="00C02227" w:rsidRDefault="003D1032" w:rsidP="00E570BB">
            <w:pPr>
              <w:jc w:val="both"/>
              <w:rPr>
                <w:rFonts w:ascii="Times New Roman" w:hAnsi="Times New Roman" w:cs="Times New Roman"/>
                <w:sz w:val="18"/>
                <w:szCs w:val="16"/>
              </w:rPr>
            </w:pPr>
            <w:r w:rsidRPr="00C02227">
              <w:rPr>
                <w:rFonts w:ascii="Times New Roman" w:hAnsi="Times New Roman" w:cs="Times New Roman"/>
                <w:sz w:val="18"/>
                <w:szCs w:val="16"/>
              </w:rPr>
              <w:t>This instrument was used to assess the participants’ fear-avoidance beliefs (FABs) level at baseline and to ascertain who among the participants ha</w:t>
            </w:r>
            <w:r>
              <w:rPr>
                <w:rFonts w:ascii="Times New Roman" w:hAnsi="Times New Roman" w:cs="Times New Roman"/>
                <w:sz w:val="18"/>
                <w:szCs w:val="16"/>
              </w:rPr>
              <w:t>d</w:t>
            </w:r>
            <w:r w:rsidRPr="00C02227">
              <w:rPr>
                <w:rFonts w:ascii="Times New Roman" w:hAnsi="Times New Roman" w:cs="Times New Roman"/>
                <w:sz w:val="18"/>
                <w:szCs w:val="16"/>
              </w:rPr>
              <w:t xml:space="preserve"> high FABs and who has low FABs. This was used to classify the participants into high </w:t>
            </w:r>
            <w:r>
              <w:rPr>
                <w:rFonts w:ascii="Times New Roman" w:hAnsi="Times New Roman" w:cs="Times New Roman"/>
                <w:sz w:val="18"/>
                <w:szCs w:val="16"/>
              </w:rPr>
              <w:t xml:space="preserve">and Low FAB </w:t>
            </w:r>
            <w:r w:rsidRPr="00C02227">
              <w:rPr>
                <w:rFonts w:ascii="Times New Roman" w:hAnsi="Times New Roman" w:cs="Times New Roman"/>
                <w:sz w:val="18"/>
                <w:szCs w:val="16"/>
              </w:rPr>
              <w:t>score</w:t>
            </w:r>
            <w:r>
              <w:rPr>
                <w:rFonts w:ascii="Times New Roman" w:hAnsi="Times New Roman" w:cs="Times New Roman"/>
                <w:sz w:val="18"/>
                <w:szCs w:val="16"/>
              </w:rPr>
              <w:t>s.</w:t>
            </w:r>
          </w:p>
          <w:p w14:paraId="7EF4F50A" w14:textId="77777777" w:rsidR="003D1032" w:rsidRPr="00C02227" w:rsidRDefault="003D1032" w:rsidP="00E570BB">
            <w:pPr>
              <w:jc w:val="both"/>
              <w:rPr>
                <w:rFonts w:ascii="Times New Roman" w:hAnsi="Times New Roman" w:cs="Times New Roman"/>
                <w:sz w:val="18"/>
                <w:szCs w:val="16"/>
              </w:rPr>
            </w:pPr>
          </w:p>
        </w:tc>
      </w:tr>
      <w:tr w:rsidR="003D1032" w:rsidRPr="004D0525" w14:paraId="066760C8" w14:textId="77777777" w:rsidTr="00E570BB">
        <w:trPr>
          <w:trHeight w:val="68"/>
        </w:trPr>
        <w:tc>
          <w:tcPr>
            <w:tcW w:w="1418" w:type="dxa"/>
          </w:tcPr>
          <w:p w14:paraId="692CDBBA" w14:textId="77777777" w:rsidR="003D1032" w:rsidRPr="00C02227" w:rsidRDefault="003D1032" w:rsidP="00E570BB">
            <w:pPr>
              <w:rPr>
                <w:rFonts w:ascii="Times New Roman" w:hAnsi="Times New Roman" w:cs="Times New Roman"/>
                <w:sz w:val="18"/>
                <w:szCs w:val="16"/>
              </w:rPr>
            </w:pPr>
            <w:r w:rsidRPr="00C02227">
              <w:rPr>
                <w:rFonts w:ascii="Times New Roman" w:hAnsi="Times New Roman" w:cs="Times New Roman"/>
                <w:sz w:val="18"/>
                <w:szCs w:val="16"/>
              </w:rPr>
              <w:t>2. Visual analogue scale (VAS)</w:t>
            </w:r>
          </w:p>
        </w:tc>
        <w:tc>
          <w:tcPr>
            <w:tcW w:w="5528" w:type="dxa"/>
          </w:tcPr>
          <w:p w14:paraId="78F66434" w14:textId="77777777" w:rsidR="003D1032" w:rsidRPr="00C02227" w:rsidRDefault="003D1032" w:rsidP="00E570BB">
            <w:pPr>
              <w:jc w:val="both"/>
              <w:rPr>
                <w:rFonts w:ascii="Times New Roman" w:hAnsi="Times New Roman" w:cs="Times New Roman"/>
                <w:sz w:val="18"/>
                <w:szCs w:val="16"/>
              </w:rPr>
            </w:pPr>
            <w:r w:rsidRPr="00C02227">
              <w:rPr>
                <w:rFonts w:ascii="Times New Roman" w:hAnsi="Times New Roman" w:cs="Times New Roman"/>
                <w:sz w:val="18"/>
                <w:szCs w:val="16"/>
              </w:rPr>
              <w:t>This is a pain rating scale</w:t>
            </w:r>
            <w:r>
              <w:rPr>
                <w:rFonts w:ascii="Times New Roman" w:hAnsi="Times New Roman" w:cs="Times New Roman"/>
                <w:sz w:val="18"/>
                <w:szCs w:val="16"/>
              </w:rPr>
              <w:t xml:space="preserve">. </w:t>
            </w:r>
            <w:r w:rsidRPr="00C02227">
              <w:rPr>
                <w:rFonts w:ascii="Times New Roman" w:hAnsi="Times New Roman" w:cs="Times New Roman"/>
                <w:sz w:val="18"/>
                <w:szCs w:val="16"/>
              </w:rPr>
              <w:t xml:space="preserve">It is a 10cm horizontal line with word descriptors at each end. Zero means no pain while 10 means very severe pain. Five means moderate pain. The participant marks on the line the point he feels represents his perception of his current pain state. The VAS score is determined by measuring in </w:t>
            </w:r>
            <w:proofErr w:type="spellStart"/>
            <w:r w:rsidRPr="00C02227">
              <w:rPr>
                <w:rFonts w:ascii="Times New Roman" w:hAnsi="Times New Roman" w:cs="Times New Roman"/>
                <w:sz w:val="18"/>
                <w:szCs w:val="16"/>
              </w:rPr>
              <w:t>centimet</w:t>
            </w:r>
            <w:r>
              <w:rPr>
                <w:rFonts w:ascii="Times New Roman" w:hAnsi="Times New Roman" w:cs="Times New Roman"/>
                <w:sz w:val="18"/>
                <w:szCs w:val="16"/>
              </w:rPr>
              <w:t>re</w:t>
            </w:r>
            <w:r w:rsidRPr="00C02227">
              <w:rPr>
                <w:rFonts w:ascii="Times New Roman" w:hAnsi="Times New Roman" w:cs="Times New Roman"/>
                <w:sz w:val="18"/>
                <w:szCs w:val="16"/>
              </w:rPr>
              <w:t>s</w:t>
            </w:r>
            <w:proofErr w:type="spellEnd"/>
            <w:r w:rsidRPr="00C02227">
              <w:rPr>
                <w:rFonts w:ascii="Times New Roman" w:hAnsi="Times New Roman" w:cs="Times New Roman"/>
                <w:sz w:val="18"/>
                <w:szCs w:val="16"/>
              </w:rPr>
              <w:t xml:space="preserve"> from the left end of the line to the point that the patient marks</w:t>
            </w:r>
            <w:r>
              <w:rPr>
                <w:rFonts w:ascii="Times New Roman" w:hAnsi="Times New Roman" w:cs="Times New Roman"/>
                <w:sz w:val="18"/>
                <w:szCs w:val="16"/>
              </w:rPr>
              <w:t>.</w:t>
            </w:r>
          </w:p>
          <w:p w14:paraId="1F6F25D7" w14:textId="77777777" w:rsidR="003D1032" w:rsidRDefault="003D1032" w:rsidP="00E570BB">
            <w:pPr>
              <w:jc w:val="both"/>
              <w:rPr>
                <w:rFonts w:ascii="Times New Roman" w:hAnsi="Times New Roman" w:cs="Times New Roman"/>
                <w:sz w:val="18"/>
                <w:szCs w:val="16"/>
              </w:rPr>
            </w:pPr>
          </w:p>
          <w:p w14:paraId="060B61D4" w14:textId="77777777" w:rsidR="003D1032" w:rsidRPr="00C02227" w:rsidRDefault="003D1032" w:rsidP="00E570BB">
            <w:pPr>
              <w:jc w:val="both"/>
              <w:rPr>
                <w:rFonts w:ascii="Times New Roman" w:hAnsi="Times New Roman" w:cs="Times New Roman"/>
                <w:sz w:val="18"/>
                <w:szCs w:val="16"/>
              </w:rPr>
            </w:pPr>
            <w:r w:rsidRPr="00C02227">
              <w:rPr>
                <w:rFonts w:ascii="Times New Roman" w:hAnsi="Times New Roman" w:cs="Times New Roman"/>
                <w:sz w:val="18"/>
                <w:szCs w:val="16"/>
              </w:rPr>
              <w:t xml:space="preserve">It has good test-retest reliability but higher in literates (r= 0.94, P&lt;0.001) than illiterate patients (r=0.71, P&lt;0.001). For construct validity, it has </w:t>
            </w:r>
            <w:r>
              <w:rPr>
                <w:rFonts w:ascii="Times New Roman" w:hAnsi="Times New Roman" w:cs="Times New Roman"/>
                <w:sz w:val="18"/>
                <w:szCs w:val="16"/>
              </w:rPr>
              <w:t xml:space="preserve">an </w:t>
            </w:r>
            <w:r w:rsidRPr="00C02227">
              <w:rPr>
                <w:rFonts w:ascii="Times New Roman" w:hAnsi="Times New Roman" w:cs="Times New Roman"/>
                <w:sz w:val="18"/>
                <w:szCs w:val="16"/>
              </w:rPr>
              <w:t xml:space="preserve">excellent correlation with a 5-point verbal descriptive scale (nil, mild, moderate, severe, very severe) 0.71-0.78 and </w:t>
            </w:r>
            <w:r>
              <w:rPr>
                <w:rFonts w:ascii="Times New Roman" w:hAnsi="Times New Roman" w:cs="Times New Roman"/>
                <w:sz w:val="18"/>
                <w:szCs w:val="16"/>
              </w:rPr>
              <w:t xml:space="preserve">a </w:t>
            </w:r>
            <w:r w:rsidRPr="00C02227">
              <w:rPr>
                <w:rFonts w:ascii="Times New Roman" w:hAnsi="Times New Roman" w:cs="Times New Roman"/>
                <w:sz w:val="18"/>
                <w:szCs w:val="16"/>
              </w:rPr>
              <w:t xml:space="preserve">numeric rating scale </w:t>
            </w:r>
            <w:r>
              <w:rPr>
                <w:rFonts w:ascii="Times New Roman" w:hAnsi="Times New Roman" w:cs="Times New Roman"/>
                <w:sz w:val="18"/>
                <w:szCs w:val="16"/>
              </w:rPr>
              <w:t xml:space="preserve">of </w:t>
            </w:r>
            <w:r w:rsidRPr="00C02227">
              <w:rPr>
                <w:rFonts w:ascii="Times New Roman" w:hAnsi="Times New Roman" w:cs="Times New Roman"/>
                <w:sz w:val="18"/>
                <w:szCs w:val="16"/>
              </w:rPr>
              <w:t xml:space="preserve">0.62-0.91 </w:t>
            </w:r>
            <w:sdt>
              <w:sdtPr>
                <w:rPr>
                  <w:rFonts w:ascii="Times New Roman" w:hAnsi="Times New Roman" w:cs="Times New Roman"/>
                  <w:sz w:val="18"/>
                  <w:szCs w:val="16"/>
                </w:rPr>
                <w:alias w:val="To edit, see citavi.com/edit"/>
                <w:tag w:val="CitaviPlaceholder#169fc56a-6721-4c7d-8f00-b5ce7f935b4e"/>
                <w:id w:val="1400642193"/>
                <w:placeholder>
                  <w:docPart w:val="842806A81488498BA3D0E30A72CAF40B"/>
                </w:placeholder>
              </w:sdtPr>
              <w:sdtContent>
                <w:r>
                  <w:rPr>
                    <w:rFonts w:ascii="Times New Roman" w:hAnsi="Times New Roman" w:cs="Times New Roman"/>
                    <w:sz w:val="18"/>
                    <w:szCs w:val="16"/>
                  </w:rPr>
                  <w:fldChar w:fldCharType="begin"/>
                </w:r>
                <w:r>
                  <w:rPr>
                    <w:rFonts w:ascii="Times New Roman" w:hAnsi="Times New Roman" w:cs="Times New Roman"/>
                    <w:sz w:val="18"/>
                    <w:szCs w:val="16"/>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kNjczNjkwLTVjZjgtNDRjZi1hOTlhLTZlMGZkOTUwMWViYyIsIlJhbmdlTGVuZ3RoIjozLCJSZWZlcmVuY2VJZCI6ImE4NjY0ZGQzLWI4OWUtNGRlNS05YzI1LWY4NWM5Yzc0Yjg4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2lsbGlhbiIsIkxhc3ROYW1lIjoiSGF3a2VyIiwiTWlkZGxlTmFtZSI6IkEuIiwiUHJvdGVjdGVkIjpmYWxzZSwiU2V4IjowLCJDcmVhdGVkQnkiOiJfTWlzaGFlbCBBZGplIiwiQ3JlYXRlZE9uIjoiMjAyMi0wOC0yNlQxMjowODo0NCIsIk1vZGlmaWVkQnkiOiJfTWlzaGFlbCBBZGplIiwiSWQiOiJiNDA4ODE0NS03MjkxLTQwYTctYTFmMy05NDAwYzlmMmQ1OWUiLCJNb2RpZmllZE9uIjoiMjAyMi0wOC0yNlQxMjowODo0NCIsIlByb2plY3QiOnsiJGlkIjoiOCIsIiR0eXBlIjoiU3dpc3NBY2FkZW1pYy5DaXRhdmkuUHJvamVjdCwgU3dpc3NBY2FkZW1pYy5DaXRhdmkifX0seyIkaWQiOiI5IiwiJHR5cGUiOiJTd2lzc0FjYWRlbWljLkNpdGF2aS5QZXJzb24sIFN3aXNzQWNhZGVtaWMuQ2l0YXZpIiwiRmlyc3ROYW1lIjoiU2FtcmEiLCJMYXN0TmFtZSI6Ik1pYW4iLCJQcm90ZWN0ZWQiOmZhbHNlLCJTZXgiOjAsIkNyZWF0ZWRCeSI6Il9NaXNoYWVsIEFkamUiLCJDcmVhdGVkT24iOiIyMDIyLTA4LTI2VDEyOjA4OjQ0IiwiTW9kaWZpZWRCeSI6Il9NaXNoYWVsIEFkamUiLCJJZCI6IjVjMjhkY2E4LTI4NmMtNGMxNC1iYmEyLTZiMWI0M2U4YWU0YiIsIk1vZGlmaWVkT24iOiIyMDIyLTA4LTI2VDEyOjA4OjQ0IiwiUHJvamVjdCI6eyIkcmVmIjoiOCJ9fSx7IiRpZCI6IjEwIiwiJHR5cGUiOiJTd2lzc0FjYWRlbWljLkNpdGF2aS5QZXJzb24sIFN3aXNzQWNhZGVtaWMuQ2l0YXZpIiwiRmlyc3ROYW1lIjoiVGV0eWFuYSIsIkxhc3ROYW1lIjoiS2VuZHplcnNrYSIsIlByb3RlY3RlZCI6ZmFsc2UsIlNleCI6MCwiQ3JlYXRlZEJ5IjoiX01pc2hhZWwgQWRqZSIsIkNyZWF0ZWRPbiI6IjIwMjItMDgtMjZUMTI6MDg6NDQiLCJNb2RpZmllZEJ5IjoiX01pc2hhZWwgQWRqZSIsIklkIjoiODExN2M3MmUtMzAyNS00YWU3LWJmM2MtZTYyNWE1NzZiMzU5IiwiTW9kaWZpZWRPbiI6IjIwMjItMDgtMjZUMTI6MDg6NDQiLCJQcm9qZWN0Ijp7IiRyZWYiOiI4In19LHsiJGlkIjoiMTEiLCIkdHlwZSI6IlN3aXNzQWNhZGVtaWMuQ2l0YXZpLlBlcnNvbiwgU3dpc3NBY2FkZW1pYy5DaXRhdmkiLCJGaXJzdE5hbWUiOiJNZWxpc3NhIiwiTGFzdE5hbWUiOiJGcmVuY2giLCJQcm90ZWN0ZWQiOmZhbHNlLCJTZXgiOjAsIkNyZWF0ZWRCeSI6Il9NaXNoYWVsIEFkamUiLCJDcmVhdGVkT24iOiIyMDIyLTA4LTI2VDEyOjA4OjQ0IiwiTW9kaWZpZWRCeSI6Il9NaXNoYWVsIEFkamUiLCJJZCI6IjMzZjhiZDMzLTE0ZTktNDk4YS04MTdmLTU5OTRlZmRhM2M0NiIsIk1vZGlmaWVkT24iOiIyMDIyLTA4LTI2VDEyOjA4OjQ0IiwiUHJvamVjdCI6eyIkcmVmIjoiOCJ9fV0sIkNpdGF0aW9uS2V5VXBkYXRlVHlwZSI6MCwiQ29sbGFib3JhdG9ycyI6W10sIkRvaSI6IjEwLjEwMDIvYWNyLjIwNTQz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MDIvYWNyLjIwNTQzIiwiVXJpU3RyaW5nIjoiaHR0cHM6Ly9kb2kub3JnLzEwLjEwMDIvYWNyLjIwNTQz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NoYWVsIEFkamUiLCJDcmVhdGVkT24iOiIyMDIyLTA4LTI2VDEyOjA4OjQ0IiwiTW9kaWZpZWRCeSI6Il9NaXNoYWVsIEFkamUiLCJJZCI6ImY5N2MxY2JmLWRiZTYtNDg5Yi05NTE4LTUyODIxZDA1ZjE3ZCIsIk1vZGlmaWVkT24iOiIyMDIyLTA4LTI2VDEyOjA4OjQ0IiwiUHJvamVjdCI6eyIkcmVmIjoiOCJ9fSx7IiRpZCI6IjE1IiwiJHR5cGUiOiJTd2lzc0FjYWRlbWljLkNpdGF2aS5Mb2NhdGlvbiwgU3dpc3NBY2FkZW1pYy5DaXRhdmkiLCJBZGRyZXNzIjp7IiRpZCI6IjE2IiwiJHR5cGUiOiJTd2lzc0FjYWRlbWljLkNpdGF2aS5MaW5rZWRSZXNvdXJjZSwgU3dpc3NBY2FkZW1pYy5DaXRhdmkiLCJMaW5rZWRSZXNvdXJjZVR5cGUiOjUsIk9yaWdpbmFsU3RyaW5nIjoiMjI1ODg3NDgiLCJVcmlTdHJpbmciOiJodHRwOi8vd3d3Lm5jYmkubmxtLm5paC5nb3YvcHVibWVkLzIyNTg4NzQ4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aXNoYWVsIEFkamUiLCJDcmVhdGVkT24iOiIyMDIyLTA4LTI2VDEyOjA4OjQ0IiwiTW9kaWZpZWRCeSI6Il9NaXNoYWVsIEFkamUiLCJJZCI6IjEyNDdlMTg1LTFkYjAtNGE4Zi1hODg5LTAwNzg1NmFlNmY1OSIsIk1vZGlmaWVkT24iOiIyMDIyLTA4LTI2VDEyOjA4OjQ0IiwiUHJvamVjdCI6eyIkcmVmIjoiOCJ9fV0sIk9yZ2FuaXphdGlvbnMiOltdLCJPdGhlcnNJbnZvbHZlZCI6W10sIlBhZ2VSYW5nZSI6IjxzcD5cclxuICA8bj41Mjwvbj5cclxuICA8bnM+T21pdDwvbnM+XHJcbiAgPG9zPlMyNDAtNTI8L29zPlxyXG4gIDxwcz5TMjQwLTUyPC9wcz5cclxuPC9zcD5cclxuPG9zPlMyNDAtNTI8L29zPiIsIlBlcmlvZGljYWwiOnsiJGlkIjoiMTgiLCIkdHlwZSI6IlN3aXNzQWNhZGVtaWMuQ2l0YXZpLlBlcmlvZGljYWwsIFN3aXNzQWNhZGVtaWMuQ2l0YXZpIiwiRWlzc24iOiIyMTUxLTQ2NTgiLCJOYW1lIjoiQXJ0aHJpdGlzIGNhcmUgJiByZXNlYXJjaCIsIlBhZ2luYXRpb24iOjAsIlByb3RlY3RlZCI6ZmFsc2UsIlVzZXJBYmJyZXZpYXRpb24xIjoiQXJ0aHJpdGlzIENhcmUgUmVzIChIb2Jva2VuKSIsIkNyZWF0ZWRCeSI6Il9NaXNoYWVsIEFkamUiLCJDcmVhdGVkT24iOiIyMDIyLTA4LTI2VDEyOjA4OjQ0IiwiTW9kaWZpZWRCeSI6Il9NaXNoYWVsIEFkamUiLCJJZCI6IjExM2Q5YTU4LTExMGMtNDMwZi1hZGYxLWZiZDRjMTg1MTNlZCIsIk1vZGlmaWVkT24iOiIyMDIyLTA4LTI2VDEyOjA4OjQ0IiwiUHJvamVjdCI6eyIkcmVmIjoiOCJ9fSwiUHVibGlzaGVycyI6W10sIlB1Yk1lZElkIjoiMjI1ODg3NDgiLCJRdW90YXRpb25zIjpbXSwiUmF0aW5nIjowLCJSZWZlcmVuY2VUeXBlIjoiSm91cm5hbEFydGljbGUiLCJTaG9ydFRpdGxlIjoiSGF3a2VyLCBNaWFuIGV0IGFsLiAyMDExIOKAkyBNZWFzdXJlcyBvZiBhZHVsdCBwYWluIiwiU2hvcnRUaXRsZVVwZGF0ZVR5cGUiOjAsIlNvdXJjZU9mQmlibGlvZ3JhcGhpY0luZm9ybWF0aW9uIjoiUHViTWVkIiwiU3RhdGljSWRzIjpbIjEwYTU1ZmMxLTYwOGMtNGIwMS1hN2EwLWIyNjAyNDNjMThmZSJdLCJUYWJsZU9mQ29udGVudHNDb21wbGV4aXR5IjowLCJUYWJsZU9mQ29udGVudHNTb3VyY2VUZXh0Rm9ybWF0IjowLCJUYXNrcyI6W10sIlRpdGxlIjoiTWVhc3VyZXMgb2YgYWR1bHQgcGFpbjogVmlzdWFsIEFuYWxvZyBTY2FsZSBmb3IgUGFpbiAoVkFTIFBhaW4pLCBOdW1lcmljIFJhdGluZyBTY2FsZSBmb3IgUGFpbiAoTlJTIFBhaW4pLCBNY0dpbGwgUGFpbiBRdWVzdGlvbm5haXJlIChNUFEpLCBTaG9ydC1Gb3JtIE1jR2lsbCBQYWluIFF1ZXN0aW9ubmFpcmUgKFNGLU1QUSksIENocm9uaWMgUGFpbiBHcmFkZSBTY2FsZSAoQ1BHUyksIFNob3J0IEZvcm0tMzYgQm9kaWx5IFBhaW4gU2NhbGUgKFNGLTM2IEJQUyksIGFuZCBNZWFzdXJlIG9mIEludGVybWl0dGVudCBhbmQgQ29uc3RhbnQgT3N0ZW9hcnRocml0aXMgUGFpbiAoSUNPQVApIiwiVHJhbnNsYXRvcnMiOltdLCJWb2x1bWUiOiI2MyBTdXBwbCAxMSIsIlllYXIiOiIyMDExIiwiWWVhclJlc29sdmVkIjoiMjAxMSIsIkNyZWF0ZWRCeSI6Il9NaXNoYWVsIEFkamUiLCJDcmVhdGVkT24iOiIyMDIyLTA4LTI2VDEyOjA4OjQ0IiwiTW9kaWZpZWRCeSI6Il9NaXNoYWVsIEFkamUiLCJJZCI6ImE4NjY0ZGQzLWI4OWUtNGRlNS05YzI1LWY4NWM5Yzc0Yjg4MCIsIk1vZGlmaWVkT24iOiIyMDIyLTA4LTI3VDE3OjMwOjE1IiwiUHJvamVjdCI6eyIkcmVmIjoiOCJ9fSwiVXNlTnVtYmVyaW5nVHlwZU9mUGFyZW50RG9jdW1lbnQiOmZhbHNlfSx7IiRpZCI6IjE5IiwiJHR5cGUiOiJTd2lzc0FjYWRlbWljLkNpdGF2aS5DaXRhdGlvbnMuV29yZFBsYWNlaG9sZGVyRW50cnksIFN3aXNzQWNhZGVtaWMuQ2l0YXZpIiwiSWQiOiI2M2VlOWU1OC03NzlmLTQyNTYtYTIxZC00YjEzOTNmZDU2MzAiLCJSYW5nZVN0YXJ0IjozLCJSYW5nZUxlbmd0aCI6NSwiUmVmZXJlbmNlSWQiOiJlODhkYzBlNC0xOTFmLTQ1NGUtOTM5OS03MGNiYmQyMWI5YTgiLCJQYWdlUmFuZ2UiOnsiJGlkIjoiMjAiLCIkdHlwZSI6IlN3aXNzQWNhZGVtaWMuUGFnZVJhbmdlLCBTd2lzc0FjYWRlbWljIiwiRW5kUGFnZSI6eyIkaWQiOiIyMSIsIiR0eXBlIjoiU3dpc3NBY2FkZW1pYy5QYWdlTnVtYmVyLCBTd2lzc0FjYWRlbWljIiwiSXNGdWxseU51bWVyaWMiOmZhbHNlLCJOdW1iZXJpbmdUeXBlIjowLCJOdW1lcmFsU3lzdGVtIjowfSwiTnVtYmVyaW5nVHlwZSI6MCwiTnVtZXJhbFN5c3RlbSI6MCwiU3RhcnRQYWdlIjp7IiRpZCI6IjIyIiwiJHR5cGUiOiJTd2lzc0FjYWRlbWljLlBhZ2VOdW1iZXIsIFN3aXNzQWNhZGVtaWMiLCJJc0Z1bGx5TnVtZXJpYyI6ZmFsc2UsIk51bWJlcmluZ1R5cGUiOjAsIk51bWVyYWxTeXN0ZW0iOjB9fSwiUmVmZXJlbmNlIjp7IiRpZCI6IjIzIiwiJHR5cGUiOiJTd2lzc0FjYWRlbWljLkNpdGF2aS5SZWZlcmVuY2UsIFN3aXNzQWNhZGVtaWMuQ2l0YXZpIiwiQWJzdHJhY3RDb21wbGV4aXR5IjowLCJBYnN0cmFjdFNvdXJjZVRleHRGb3JtYXQiOjAsIkF1dGhvcnMiOlt7IiRpZCI6IjI0IiwiJHR5cGUiOiJTd2lzc0FjYWRlbWljLkNpdGF2aS5QZXJzb24sIFN3aXNzQWNhZGVtaWMuQ2l0YXZpIiwiRmlyc3ROYW1lIjoiQW5uZSIsIkxhc3ROYW1lIjoiQm9vbnN0cmEiLCJNaWRkbGVOYW1lIjoiTS4iLCJQcm90ZWN0ZWQiOmZhbHNlLCJTZXgiOjAsIkNyZWF0ZWRCeSI6Il9NaXNoYWVsIEFkamUiLCJDcmVhdGVkT24iOiIyMDIyLTA4LTI2VDEyOjEwOjQ1IiwiTW9kaWZpZWRCeSI6Il9NaXNoYWVsIEFkamUiLCJJZCI6IjM2MzY5MWU5LTA1MmEtNDY0OC1iMTIzLTIyZDMwODk5Yzg0OSIsIk1vZGlmaWVkT24iOiIyMDIyLTA4LTI2VDEyOjEwOjQ1IiwiUHJvamVjdCI6eyIkcmVmIjoiOCJ9fSx7IiRpZCI6IjI1IiwiJHR5cGUiOiJTd2lzc0FjYWRlbWljLkNpdGF2aS5QZXJzb24sIFN3aXNzQWNhZGVtaWMuQ2l0YXZpIiwiRmlyc3ROYW1lIjoiSGVucmljYSIsIkxhc3ROYW1lIjoiU2NoaXBob3JzdCBQcmV1cGVyIiwiTWlkZGxlTmFtZSI6IlIuIiwiUHJvdGVjdGVkIjpmYWxzZSwiU2V4IjowLCJDcmVhdGVkQnkiOiJfTWlzaGFlbCBBZGplIiwiQ3JlYXRlZE9uIjoiMjAyMi0wOC0yNlQxMjoxMDo0NSIsIk1vZGlmaWVkQnkiOiJfTWlzaGFlbCBBZGplIiwiSWQiOiJhMjZhZmQxMi1iZjI5LTQyZDItODU2OC0yYTVjZmYzNjc0YzAiLCJNb2RpZmllZE9uIjoiMjAyMi0wOC0yNlQxMjoxMDo0NSIsIlByb2plY3QiOnsiJHJlZiI6IjgifX0seyIkaWQiOiIyNiIsIiR0eXBlIjoiU3dpc3NBY2FkZW1pYy5DaXRhdmkuUGVyc29uLCBTd2lzc0FjYWRlbWljLkNpdGF2aSIsIkZpcnN0TmFtZSI6Ik1pY2hpZWwiLCJMYXN0TmFtZSI6IlJlbmVtYW4iLCJNaWRkbGVOYW1lIjoiRi4iLCJQcm90ZWN0ZWQiOmZhbHNlLCJTZXgiOjAsIkNyZWF0ZWRCeSI6Il9NaXNoYWVsIEFkamUiLCJDcmVhdGVkT24iOiIyMDIyLTA4LTI2VDEyOjEwOjQ1IiwiTW9kaWZpZWRCeSI6Il9NaXNoYWVsIEFkamUiLCJJZCI6ImY3YzA5ZTkyLTVjMTgtNGJhZS1hNzEzLTQzM2M0NjRkOTYwMSIsIk1vZGlmaWVkT24iOiIyMDIyLTA4LTI2VDEyOjEwOjQ1IiwiUHJvamVjdCI6eyIkcmVmIjoiOCJ9fSx7IiRpZCI6IjI3IiwiJHR5cGUiOiJTd2lzc0FjYWRlbWljLkNpdGF2aS5QZXJzb24sIFN3aXNzQWNhZGVtaWMuQ2l0YXZpIiwiRmlyc3ROYW1lIjoiSml0emUiLCJMYXN0TmFtZSI6IlBvc3RodW11cyIsIk1pZGRsZU5hbWUiOiJCLiIsIlByb3RlY3RlZCI6ZmFsc2UsIlNleCI6MCwiQ3JlYXRlZEJ5IjoiX01pc2hhZWwgQWRqZSIsIkNyZWF0ZWRPbiI6IjIwMjItMDgtMjZUMTI6MTA6NDUiLCJNb2RpZmllZEJ5IjoiX01pc2hhZWwgQWRqZSIsIklkIjoiNWY3YjczNTEtZjU1YS00MTUyLWFhZGMtNjcyZTU2MWYxYThmIiwiTW9kaWZpZWRPbiI6IjIwMjItMDgtMjZUMTI6MTA6NDUiLCJQcm9qZWN0Ijp7IiRyZWYiOiI4In19LHsiJGlkIjoiMjgiLCIkdHlwZSI6IlN3aXNzQWNhZGVtaWMuQ2l0YXZpLlBlcnNvbiwgU3dpc3NBY2FkZW1pYy5DaXRhdmkiLCJGaXJzdE5hbWUiOiJSb3kiLCJMYXN0TmFtZSI6IlN0ZXdhcnQiLCJNaWRkbGVOYW1lIjoiRS4iLCJQcm90ZWN0ZWQiOmZhbHNlLCJTZXgiOjAsIkNyZWF0ZWRCeSI6Il9NaXNoYWVsIEFkamUiLCJDcmVhdGVkT24iOiIyMDIyLTA4LTI2VDEyOjEwOjQ1IiwiTW9kaWZpZWRCeSI6Il9NaXNoYWVsIEFkamUiLCJJZCI6IjMxZjc0NTQyLWEzZTgtNDliMi05ZTk2LTMwZjcwMWUzOGY3NSIsIk1vZGlmaWVkT24iOiIyMDIyLTA4LTI2VDEyOjEwOjQ1IiwiUHJvamVjdCI6eyIkcmVmIjoiOCJ9fV0sIkNpdGF0aW9uS2V5VXBkYXRlVHlwZSI6MCwiQ29sbGFib3JhdG9ycyI6W10sIkRvaSI6IjEwLjEwOTcvTVJSLjBiMDEzZTMyODJmYzBmOTMiLCJFZGl0b3JzIjpbXSwiRXZhbHVhdGlvbkNvbXBsZXhpdHkiOjAsIkV2YWx1YXRpb25Tb3VyY2VUZXh0Rm9ybWF0IjowLCJHcm91cHMiOltdLCJIYXNMYWJlbDEiOmZhbHNlLCJIYXNMYWJlbDIiOmZhbHNlLCJLZXl3b3JkcyI6W10sIkxhbmd1YWdlIjoiZW5nIiwiTGFuZ3VhZ2VDb2RlIjoiZW4iLCJMb2NhdGlvbnMiOlt7IiRpZCI6IjI5IiwiJHR5cGUiOiJTd2lzc0FjYWRlbWljLkNpdGF2aS5Mb2NhdGlvbiwgU3dpc3NBY2FkZW1pYy5DaXRhdmkiLCJBZGRyZXNzIjp7IiRpZCI6IjMwIiwiJHR5cGUiOiJTd2lzc0FjYWRlbWljLkNpdGF2aS5MaW5rZWRSZXNvdXJjZSwgU3dpc3NBY2FkZW1pYy5DaXRhdmkiLCJMaW5rZWRSZXNvdXJjZVR5cGUiOjUsIk9yaWdpbmFsU3RyaW5nIjoiMTAuMTA5Ny9NUlIuMGIwMTNlMzI4MmZjMGY5MyIsIlVyaVN0cmluZyI6Imh0dHBzOi8vZG9pLm9yZy8xMC4xMDk3L01SUi4wYjAxM2UzMjgyZmMwZjkzIiwiTGlua2VkUmVzb3VyY2VTdGF0dXMiOjgsIlByb3BlcnRpZXMiOnsiJGlkIjoiMz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aXNoYWVsIEFkamUiLCJDcmVhdGVkT24iOiIyMDIyLTA4LTI2VDEyOjEwOjQ1IiwiTW9kaWZpZWRCeSI6Il9NaXNoYWVsIEFkamUiLCJJZCI6ImM5NDYxMGVmLWNmMTEtNDIyNS05NDNkLWM2YmE4ZGRmMWQ0NCIsIk1vZGlmaWVkT24iOiIyMDIyLTA4LTI2VDEyOjEwOjQ1IiwiUHJvamVjdCI6eyIkcmVmIjoiOCJ9fSx7IiRpZCI6IjMyIiwiJHR5cGUiOiJTd2lzc0FjYWRlbWljLkNpdGF2aS5Mb2NhdGlvbiwgU3dpc3NBY2FkZW1pYy5DaXRhdmkiLCJBZGRyZXNzIjp7IiRpZCI6IjMzIiwiJHR5cGUiOiJTd2lzc0FjYWRlbWljLkNpdGF2aS5MaW5rZWRSZXNvdXJjZSwgU3dpc3NBY2FkZW1pYy5DaXRhdmkiLCJMaW5rZWRSZXNvdXJjZVR5cGUiOjUsIk9yaWdpbmFsU3RyaW5nIjoiMTg0Njc5MzIiLCJVcmlTdHJpbmciOiJodHRwOi8vd3d3Lm5jYmkubmxtLm5paC5nb3YvcHVibWVkLzE4NDY3OTMyIiwiTGlua2VkUmVzb3VyY2VTdGF0dXMiOjgsIlByb3BlcnRpZXMiOnsiJGlkIjoiMz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NaXNoYWVsIEFkamUiLCJDcmVhdGVkT24iOiIyMDIyLTA4LTI2VDEyOjEwOjQ1IiwiTW9kaWZpZWRCeSI6Il9NaXNoYWVsIEFkamUiLCJJZCI6IjI4YjYxNWIxLWEzMzYtNGJjYy1iMjc3LTJmZDNmZGFiZmFjZCIsIk1vZGlmaWVkT24iOiIyMDIyLTA4LTI2VDEyOjEwOjQ1IiwiUHJvamVjdCI6eyIkcmVmIjoiOCJ9fV0sIk51bWJlciI6IjIiLCJPcmdhbml6YXRpb25zIjpbXSwiT3RoZXJzSW52b2x2ZWQiOltdLCJQYWdlUmFuZ2UiOiI8c3A+XHJcbiAgPG4+MTY1PC9uPlxyXG4gIDxpbj50cnVlPC9pbj5cclxuICA8b3M+MTY1PC9vcz5cclxuICA8cHM+MTY1PC9wcz5cclxuPC9zcD5cclxuPGVwPlxyXG4gIDxuPjE2OTwvbj5cclxuICA8aW4+dHJ1ZTwvaW4+XHJcbiAgPG9zPjE2OTwvb3M+XHJcbiAgPHBzPjE2OTwvcHM+XHJcbjwvZXA+XHJcbjxvcz4xNjUtOTwvb3M+IiwiUGVyaW9kaWNhbCI6eyIkaWQiOiIzNSIsIiR0eXBlIjoiU3dpc3NBY2FkZW1pYy5DaXRhdmkuUGVyaW9kaWNhbCwgU3dpc3NBY2FkZW1pYy5DaXRhdmkiLCJJc3NuIjoiMDM0Mi01MjgyIiwiTmFtZSI6IkludGVybmF0aW9uYWwgam91cm5hbCBvZiByZWhhYmlsaXRhdGlvbiByZXNlYXJjaC4gSW50ZXJuYXRpb25hbGUgWmVpdHNjaHJpZnQgZnVyIFJlaGFiaWxpdGF0aW9uc2ZvcnNjaHVuZy4gUmV2dWUgaW50ZXJuYXRpb25hbGUgZGUgcmVjaGVyY2hlcyBkZSByZWFkYXB0YXRpb24iLCJQYWdpbmF0aW9uIjowLCJQcm90ZWN0ZWQiOmZhbHNlLCJVc2VyQWJicmV2aWF0aW9uMSI6IkludCBKIFJlaGFiaWwgUmVzIiwiQ3JlYXRlZEJ5IjoiX01pc2hhZWwgQWRqZSIsIkNyZWF0ZWRPbiI6IjIwMjItMDgtMjZUMTI6MTA6NDUiLCJNb2RpZmllZEJ5IjoiX01pc2hhZWwgQWRqZSIsIklkIjoiM2NiNGRhYzYtOWY3NC00MjlhLTg3ZjgtNmFmMTNjNzU5YjdhIiwiTW9kaWZpZWRPbiI6IjIwMjItMDgtMjZUMTI6MTA6NDUiLCJQcm9qZWN0Ijp7IiRyZWYiOiI4In19LCJQdWJsaXNoZXJzIjpbXSwiUHViTWVkSWQiOiIxODQ2NzkzMiIsIlF1b3RhdGlvbnMiOltdLCJSYXRpbmciOjAsIlJlZmVyZW5jZVR5cGUiOiJKb3VybmFsQXJ0aWNsZSIsIlNob3J0VGl0bGUiOiJCb29uc3RyYSwgU2NoaXBob3JzdCBQcmV1cGVyIGV0IGFsLiAyMDA4IOKAkyBSZWxpYWJpbGl0eSBhbmQgdmFsaWRpdHkiLCJTaG9ydFRpdGxlVXBkYXRlVHlwZSI6MCwiU291cmNlT2ZCaWJsaW9ncmFwaGljSW5mb3JtYXRpb24iOiJQdWJNZWQiLCJTdGF0aWNJZHMiOlsiMmZlZWRmNDYtMWQ1OC00MjVkLWIwZmItYjZjNjQ5NmZiZDQwIl0sIlRhYmxlT2ZDb250ZW50c0NvbXBsZXhpdHkiOjAsIlRhYmxlT2ZDb250ZW50c1NvdXJjZVRleHRGb3JtYXQiOjAsIlRhc2tzIjpbXSwiVGl0bGUiOiJSZWxpYWJpbGl0eSBhbmQgdmFsaWRpdHkgb2YgdGhlIHZpc3VhbCBhbmFsb2d1ZSBzY2FsZSBmb3IgZGlzYWJpbGl0eSBpbiBwYXRpZW50cyB3aXRoIGNocm9uaWMgbXVzY3Vsb3NrZWxldGFsIHBhaW4iLCJUcmFuc2xhdG9ycyI6W10sIlZvbHVtZSI6IjMxIiwiWWVhciI6IjIwMDgiLCJZZWFyUmVzb2x2ZWQiOiIyMDA4IiwiQ3JlYXRlZEJ5IjoiX01pc2hhZWwgQWRqZSIsIkNyZWF0ZWRPbiI6IjIwMjItMDgtMjZUMTI6MTA6NDUiLCJNb2RpZmllZEJ5IjoiX01pc2hhZWwgQWRqZSIsIklkIjoiZTg4ZGMwZTQtMTkxZi00NTRlLTkzOTktNzBjYmJkMjFiOWE4IiwiTW9kaWZpZWRPbiI6IjIwMjItMDgtMjdUMTc6MzA6MTUiLCJQcm9qZWN0Ijp7IiRyZWYiOiI4In19LCJVc2VOdW1iZXJpbmdUeXBlT2ZQYXJlbnREb2N1bWVudCI6ZmFsc2V9XSwiRm9ybWF0dGVkVGV4dCI6eyIkaWQiOiIzNiIsIkNvdW50IjoxLCJUZXh0VW5pdHMiOlt7IiRpZCI6IjM3IiwiRm9udFN0eWxlIjp7IiRpZCI6IjM4IiwiTmV1dHJhbCI6dHJ1ZX0sIlJlYWRpbmdPcmRlciI6MSwiVGV4dCI6IigyOCwgMjcpIn1dfSwiVGFnIjoiQ2l0YXZpUGxhY2Vob2xkZXIjMTY5ZmM1NmEtNjcyMS00YzdkLThmMDAtYjVjZTdmOTM1YjRlIiwiVGV4dCI6IigyOCwgMjcpIiwiV0FJVmVyc2lvbiI6IjYuMTQuMC4wIn0=}</w:instrText>
                </w:r>
                <w:r>
                  <w:rPr>
                    <w:rFonts w:ascii="Times New Roman" w:hAnsi="Times New Roman" w:cs="Times New Roman"/>
                    <w:sz w:val="18"/>
                    <w:szCs w:val="16"/>
                  </w:rPr>
                  <w:fldChar w:fldCharType="separate"/>
                </w:r>
                <w:r>
                  <w:rPr>
                    <w:rFonts w:ascii="Times New Roman" w:hAnsi="Times New Roman" w:cs="Times New Roman"/>
                    <w:sz w:val="18"/>
                    <w:szCs w:val="16"/>
                  </w:rPr>
                  <w:t>(16, 17)</w:t>
                </w:r>
                <w:r>
                  <w:rPr>
                    <w:rFonts w:ascii="Times New Roman" w:hAnsi="Times New Roman" w:cs="Times New Roman"/>
                    <w:sz w:val="18"/>
                    <w:szCs w:val="16"/>
                  </w:rPr>
                  <w:fldChar w:fldCharType="end"/>
                </w:r>
              </w:sdtContent>
            </w:sdt>
            <w:r w:rsidRPr="00C02227">
              <w:rPr>
                <w:rFonts w:ascii="Times New Roman" w:hAnsi="Times New Roman" w:cs="Times New Roman"/>
                <w:sz w:val="18"/>
                <w:szCs w:val="16"/>
              </w:rPr>
              <w:t>.</w:t>
            </w:r>
          </w:p>
          <w:p w14:paraId="7DB4C8BF" w14:textId="77777777" w:rsidR="003D1032" w:rsidRPr="00C02227" w:rsidRDefault="003D1032" w:rsidP="00E570BB">
            <w:pPr>
              <w:jc w:val="both"/>
              <w:rPr>
                <w:rFonts w:ascii="Times New Roman" w:hAnsi="Times New Roman" w:cs="Times New Roman"/>
                <w:sz w:val="18"/>
                <w:szCs w:val="16"/>
              </w:rPr>
            </w:pPr>
          </w:p>
        </w:tc>
        <w:tc>
          <w:tcPr>
            <w:tcW w:w="3141" w:type="dxa"/>
          </w:tcPr>
          <w:p w14:paraId="1B863336" w14:textId="77777777" w:rsidR="003D1032" w:rsidRPr="00C02227" w:rsidRDefault="003D1032" w:rsidP="00E570BB">
            <w:pPr>
              <w:jc w:val="both"/>
              <w:rPr>
                <w:rFonts w:ascii="Times New Roman" w:hAnsi="Times New Roman" w:cs="Times New Roman"/>
                <w:sz w:val="18"/>
                <w:szCs w:val="16"/>
              </w:rPr>
            </w:pPr>
            <w:r w:rsidRPr="00C02227">
              <w:rPr>
                <w:rFonts w:ascii="Times New Roman" w:hAnsi="Times New Roman" w:cs="Times New Roman"/>
                <w:sz w:val="18"/>
                <w:szCs w:val="16"/>
              </w:rPr>
              <w:t>This instrument was used to rate the pain level of the participants at baseline, after 2 weeks of intervention and at the end of the intervention.</w:t>
            </w:r>
          </w:p>
        </w:tc>
      </w:tr>
      <w:tr w:rsidR="003D1032" w:rsidRPr="004D0525" w14:paraId="3F0DE618" w14:textId="77777777" w:rsidTr="00E570BB">
        <w:trPr>
          <w:trHeight w:val="68"/>
        </w:trPr>
        <w:tc>
          <w:tcPr>
            <w:tcW w:w="1418" w:type="dxa"/>
          </w:tcPr>
          <w:p w14:paraId="46F89B0B" w14:textId="77777777" w:rsidR="003D1032" w:rsidRPr="000D3191" w:rsidRDefault="003D1032" w:rsidP="00E570BB">
            <w:pPr>
              <w:rPr>
                <w:rFonts w:ascii="Times New Roman" w:hAnsi="Times New Roman" w:cs="Times New Roman"/>
                <w:sz w:val="18"/>
                <w:szCs w:val="16"/>
                <w:lang w:val="fr-LU"/>
              </w:rPr>
            </w:pPr>
            <w:r w:rsidRPr="000D3191">
              <w:rPr>
                <w:rFonts w:ascii="Times New Roman" w:hAnsi="Times New Roman" w:cs="Times New Roman"/>
                <w:sz w:val="18"/>
                <w:szCs w:val="16"/>
                <w:lang w:val="fr-LU"/>
              </w:rPr>
              <w:t>3. Roland Morris Disability Questionnaire (RMDQ)</w:t>
            </w:r>
          </w:p>
        </w:tc>
        <w:tc>
          <w:tcPr>
            <w:tcW w:w="5528" w:type="dxa"/>
          </w:tcPr>
          <w:p w14:paraId="4A60CC4A" w14:textId="77777777" w:rsidR="003D1032" w:rsidRDefault="003D1032" w:rsidP="00E570BB">
            <w:pPr>
              <w:jc w:val="both"/>
              <w:rPr>
                <w:rFonts w:ascii="Times New Roman" w:hAnsi="Times New Roman" w:cs="Times New Roman"/>
                <w:sz w:val="18"/>
                <w:szCs w:val="16"/>
              </w:rPr>
            </w:pPr>
            <w:r w:rsidRPr="00C02227">
              <w:rPr>
                <w:rFonts w:ascii="Times New Roman" w:hAnsi="Times New Roman" w:cs="Times New Roman"/>
                <w:sz w:val="18"/>
                <w:szCs w:val="16"/>
              </w:rPr>
              <w:t xml:space="preserve">This is a list of 24 statements relating to activities (e.g. walking, dressing, getting up from sitting) and impairments of pain, appetite, mood, and sleep. Respondents select the statement that applies to them “today”. The selected items are summed to a total score ranging from 0 to 24 with </w:t>
            </w:r>
            <w:r>
              <w:rPr>
                <w:rFonts w:ascii="Times New Roman" w:hAnsi="Times New Roman" w:cs="Times New Roman"/>
                <w:sz w:val="18"/>
                <w:szCs w:val="16"/>
              </w:rPr>
              <w:t xml:space="preserve">a </w:t>
            </w:r>
            <w:r w:rsidRPr="00C02227">
              <w:rPr>
                <w:rFonts w:ascii="Times New Roman" w:hAnsi="Times New Roman" w:cs="Times New Roman"/>
                <w:sz w:val="18"/>
                <w:szCs w:val="16"/>
              </w:rPr>
              <w:t>higher score indicating more severe disability</w:t>
            </w:r>
            <w:r>
              <w:rPr>
                <w:rFonts w:ascii="Times New Roman" w:hAnsi="Times New Roman" w:cs="Times New Roman"/>
                <w:sz w:val="18"/>
                <w:szCs w:val="16"/>
              </w:rPr>
              <w:t>.</w:t>
            </w:r>
          </w:p>
          <w:p w14:paraId="7E89FDCF" w14:textId="77777777" w:rsidR="003D1032" w:rsidRDefault="003D1032" w:rsidP="00E570BB">
            <w:pPr>
              <w:jc w:val="both"/>
              <w:rPr>
                <w:rFonts w:ascii="Times New Roman" w:hAnsi="Times New Roman" w:cs="Times New Roman"/>
                <w:sz w:val="18"/>
                <w:szCs w:val="16"/>
              </w:rPr>
            </w:pPr>
          </w:p>
          <w:p w14:paraId="0EDAE09E" w14:textId="77777777" w:rsidR="003D1032" w:rsidRPr="00C02227" w:rsidRDefault="003D1032" w:rsidP="00E570BB">
            <w:pPr>
              <w:jc w:val="both"/>
              <w:rPr>
                <w:rFonts w:ascii="Times New Roman" w:hAnsi="Times New Roman" w:cs="Times New Roman"/>
                <w:sz w:val="18"/>
                <w:szCs w:val="16"/>
              </w:rPr>
            </w:pPr>
            <w:r w:rsidRPr="00C02227">
              <w:rPr>
                <w:rFonts w:ascii="Times New Roman" w:hAnsi="Times New Roman" w:cs="Times New Roman"/>
                <w:sz w:val="18"/>
                <w:szCs w:val="16"/>
              </w:rPr>
              <w:t xml:space="preserve">Its Test-retest reliability ranges from 0.42 – 0. For construct validity, RMDQ correlates with physical subscale of SF-36, physical subscale of Sickness Impact Profile, Quebec Low Back Scale, and </w:t>
            </w:r>
            <w:proofErr w:type="spellStart"/>
            <w:r w:rsidRPr="00C02227">
              <w:rPr>
                <w:rFonts w:ascii="Times New Roman" w:hAnsi="Times New Roman" w:cs="Times New Roman"/>
                <w:sz w:val="18"/>
                <w:szCs w:val="16"/>
              </w:rPr>
              <w:t>Oswestry</w:t>
            </w:r>
            <w:proofErr w:type="spellEnd"/>
            <w:r w:rsidRPr="00C02227">
              <w:rPr>
                <w:rFonts w:ascii="Times New Roman" w:hAnsi="Times New Roman" w:cs="Times New Roman"/>
                <w:sz w:val="18"/>
                <w:szCs w:val="16"/>
              </w:rPr>
              <w:t xml:space="preserve"> Disability Questionnaire</w:t>
            </w:r>
            <w:r>
              <w:rPr>
                <w:rFonts w:ascii="Times New Roman" w:hAnsi="Times New Roman" w:cs="Times New Roman"/>
                <w:sz w:val="18"/>
                <w:szCs w:val="16"/>
              </w:rPr>
              <w:t xml:space="preserve"> (18).</w:t>
            </w:r>
          </w:p>
          <w:p w14:paraId="7DE7CEF5" w14:textId="77777777" w:rsidR="003D1032" w:rsidRPr="00C02227" w:rsidRDefault="003D1032" w:rsidP="00E570BB">
            <w:pPr>
              <w:jc w:val="both"/>
              <w:rPr>
                <w:rFonts w:ascii="Times New Roman" w:hAnsi="Times New Roman" w:cs="Times New Roman"/>
                <w:sz w:val="18"/>
                <w:szCs w:val="16"/>
              </w:rPr>
            </w:pPr>
          </w:p>
        </w:tc>
        <w:tc>
          <w:tcPr>
            <w:tcW w:w="3141" w:type="dxa"/>
          </w:tcPr>
          <w:p w14:paraId="40FB8ABC" w14:textId="77777777" w:rsidR="003D1032" w:rsidRPr="00C02227" w:rsidRDefault="003D1032" w:rsidP="00E570BB">
            <w:pPr>
              <w:jc w:val="both"/>
              <w:rPr>
                <w:rFonts w:ascii="Times New Roman" w:hAnsi="Times New Roman" w:cs="Times New Roman"/>
                <w:sz w:val="18"/>
                <w:szCs w:val="16"/>
              </w:rPr>
            </w:pPr>
            <w:r>
              <w:rPr>
                <w:rFonts w:ascii="Times New Roman" w:hAnsi="Times New Roman" w:cs="Times New Roman"/>
                <w:sz w:val="18"/>
                <w:szCs w:val="16"/>
              </w:rPr>
              <w:t>This</w:t>
            </w:r>
            <w:r w:rsidRPr="00C02227">
              <w:rPr>
                <w:rFonts w:ascii="Times New Roman" w:hAnsi="Times New Roman" w:cs="Times New Roman"/>
                <w:sz w:val="18"/>
                <w:szCs w:val="16"/>
              </w:rPr>
              <w:t xml:space="preserve"> was used to assess the participants’ level of disability at baseline, after 2 weeks and at the end of intervention. The data of the participants who followed the study to the end and their last recorded values for the main outcome measures gotten were used in the analysis.</w:t>
            </w:r>
          </w:p>
          <w:p w14:paraId="0D062032" w14:textId="77777777" w:rsidR="003D1032" w:rsidRPr="00C02227" w:rsidRDefault="003D1032" w:rsidP="00E570BB">
            <w:pPr>
              <w:jc w:val="both"/>
              <w:rPr>
                <w:rFonts w:ascii="Times New Roman" w:hAnsi="Times New Roman" w:cs="Times New Roman"/>
                <w:sz w:val="18"/>
                <w:szCs w:val="16"/>
              </w:rPr>
            </w:pPr>
          </w:p>
        </w:tc>
      </w:tr>
      <w:tr w:rsidR="003D1032" w:rsidRPr="004D0525" w14:paraId="6B7B63DD" w14:textId="77777777" w:rsidTr="00E570BB">
        <w:trPr>
          <w:trHeight w:val="68"/>
        </w:trPr>
        <w:tc>
          <w:tcPr>
            <w:tcW w:w="1418" w:type="dxa"/>
          </w:tcPr>
          <w:p w14:paraId="13410EF2" w14:textId="77777777" w:rsidR="003D1032" w:rsidRPr="00C02227" w:rsidRDefault="003D1032" w:rsidP="00E570BB">
            <w:pPr>
              <w:rPr>
                <w:rFonts w:ascii="Times New Roman" w:hAnsi="Times New Roman" w:cs="Times New Roman"/>
                <w:sz w:val="18"/>
                <w:szCs w:val="16"/>
              </w:rPr>
            </w:pPr>
            <w:r>
              <w:rPr>
                <w:rFonts w:ascii="Times New Roman" w:hAnsi="Times New Roman" w:cs="Times New Roman"/>
                <w:sz w:val="18"/>
                <w:szCs w:val="16"/>
              </w:rPr>
              <w:t>4</w:t>
            </w:r>
            <w:r w:rsidRPr="00C02227">
              <w:rPr>
                <w:rFonts w:ascii="Times New Roman" w:hAnsi="Times New Roman" w:cs="Times New Roman"/>
                <w:sz w:val="18"/>
                <w:szCs w:val="16"/>
              </w:rPr>
              <w:t xml:space="preserve">. Modified </w:t>
            </w:r>
            <w:proofErr w:type="spellStart"/>
            <w:r w:rsidRPr="00C02227">
              <w:rPr>
                <w:rFonts w:ascii="Times New Roman" w:hAnsi="Times New Roman" w:cs="Times New Roman"/>
                <w:sz w:val="18"/>
                <w:szCs w:val="16"/>
              </w:rPr>
              <w:t>Schober’s</w:t>
            </w:r>
            <w:proofErr w:type="spellEnd"/>
            <w:r w:rsidRPr="00C02227">
              <w:rPr>
                <w:rFonts w:ascii="Times New Roman" w:hAnsi="Times New Roman" w:cs="Times New Roman"/>
                <w:sz w:val="18"/>
                <w:szCs w:val="16"/>
              </w:rPr>
              <w:t xml:space="preserve"> test (MST)</w:t>
            </w:r>
          </w:p>
        </w:tc>
        <w:tc>
          <w:tcPr>
            <w:tcW w:w="5528" w:type="dxa"/>
          </w:tcPr>
          <w:p w14:paraId="41E726CA" w14:textId="77777777" w:rsidR="003D1032" w:rsidRDefault="003D1032" w:rsidP="00E570BB">
            <w:pPr>
              <w:jc w:val="both"/>
              <w:rPr>
                <w:rFonts w:ascii="Times New Roman" w:hAnsi="Times New Roman" w:cs="Times New Roman"/>
                <w:sz w:val="18"/>
                <w:szCs w:val="16"/>
              </w:rPr>
            </w:pPr>
            <w:r>
              <w:rPr>
                <w:rFonts w:ascii="Times New Roman" w:hAnsi="Times New Roman" w:cs="Times New Roman"/>
                <w:sz w:val="18"/>
                <w:szCs w:val="16"/>
              </w:rPr>
              <w:t>The</w:t>
            </w:r>
            <w:r w:rsidRPr="00C02227">
              <w:rPr>
                <w:rFonts w:ascii="Times New Roman" w:hAnsi="Times New Roman" w:cs="Times New Roman"/>
                <w:sz w:val="18"/>
                <w:szCs w:val="16"/>
              </w:rPr>
              <w:t xml:space="preserve"> participant in standing position with his back towards the examiner, the examiner determines the location of the lumbosacral junction by </w:t>
            </w:r>
            <w:proofErr w:type="spellStart"/>
            <w:r w:rsidRPr="00C02227">
              <w:rPr>
                <w:rFonts w:ascii="Times New Roman" w:hAnsi="Times New Roman" w:cs="Times New Roman"/>
                <w:sz w:val="18"/>
                <w:szCs w:val="16"/>
              </w:rPr>
              <w:t>pr</w:t>
            </w:r>
            <w:r>
              <w:rPr>
                <w:rFonts w:ascii="Times New Roman" w:hAnsi="Times New Roman" w:cs="Times New Roman"/>
                <w:sz w:val="18"/>
                <w:szCs w:val="16"/>
              </w:rPr>
              <w:t>e</w:t>
            </w:r>
            <w:r w:rsidRPr="00C02227">
              <w:rPr>
                <w:rFonts w:ascii="Times New Roman" w:hAnsi="Times New Roman" w:cs="Times New Roman"/>
                <w:sz w:val="18"/>
                <w:szCs w:val="16"/>
              </w:rPr>
              <w:t>cising</w:t>
            </w:r>
            <w:proofErr w:type="spellEnd"/>
            <w:r w:rsidRPr="00C02227">
              <w:rPr>
                <w:rFonts w:ascii="Times New Roman" w:hAnsi="Times New Roman" w:cs="Times New Roman"/>
                <w:sz w:val="18"/>
                <w:szCs w:val="16"/>
              </w:rPr>
              <w:t xml:space="preserve"> the location of the Dimples of Venus (DOV). The intersection of the top of the DOV is marked by drawing a horizontal line. This line acts as a landmark. The second line is marked 10cm above the first and the third is marked 5cm below the first. </w:t>
            </w:r>
          </w:p>
          <w:p w14:paraId="5BC7FB28" w14:textId="77777777" w:rsidR="003D1032" w:rsidRDefault="003D1032" w:rsidP="00E570BB">
            <w:pPr>
              <w:jc w:val="both"/>
              <w:rPr>
                <w:rFonts w:ascii="Times New Roman" w:hAnsi="Times New Roman" w:cs="Times New Roman"/>
                <w:sz w:val="18"/>
                <w:szCs w:val="16"/>
              </w:rPr>
            </w:pPr>
          </w:p>
          <w:p w14:paraId="21FB1D54" w14:textId="77777777" w:rsidR="003D1032" w:rsidRPr="00C02227" w:rsidRDefault="003D1032" w:rsidP="00E570BB">
            <w:pPr>
              <w:jc w:val="both"/>
              <w:rPr>
                <w:rFonts w:ascii="Times New Roman" w:hAnsi="Times New Roman" w:cs="Times New Roman"/>
                <w:sz w:val="18"/>
                <w:szCs w:val="16"/>
              </w:rPr>
            </w:pPr>
            <w:r w:rsidRPr="00C02227">
              <w:rPr>
                <w:rFonts w:ascii="Times New Roman" w:hAnsi="Times New Roman" w:cs="Times New Roman"/>
                <w:sz w:val="18"/>
                <w:szCs w:val="16"/>
              </w:rPr>
              <w:t>The difference between the measurements in erect and flexed positions indicates the outcome of the lumbar flexion</w:t>
            </w:r>
            <w:r>
              <w:rPr>
                <w:rFonts w:ascii="Times New Roman" w:hAnsi="Times New Roman" w:cs="Times New Roman"/>
                <w:sz w:val="18"/>
                <w:szCs w:val="16"/>
              </w:rPr>
              <w:t xml:space="preserve"> </w:t>
            </w:r>
            <w:sdt>
              <w:sdtPr>
                <w:rPr>
                  <w:rFonts w:ascii="Times New Roman" w:hAnsi="Times New Roman" w:cs="Times New Roman"/>
                  <w:sz w:val="18"/>
                  <w:szCs w:val="16"/>
                </w:rPr>
                <w:alias w:val="To edit, see citavi.com/edit"/>
                <w:tag w:val="CitaviPlaceholder#702f85fe-2cf3-4068-918a-cab11e696392"/>
                <w:id w:val="-1328509113"/>
                <w:placeholder>
                  <w:docPart w:val="842806A81488498BA3D0E30A72CAF40B"/>
                </w:placeholder>
              </w:sdtPr>
              <w:sdtContent>
                <w:r>
                  <w:rPr>
                    <w:rFonts w:ascii="Times New Roman" w:hAnsi="Times New Roman" w:cs="Times New Roman"/>
                    <w:sz w:val="18"/>
                    <w:szCs w:val="16"/>
                  </w:rPr>
                  <w:fldChar w:fldCharType="begin"/>
                </w:r>
                <w:r>
                  <w:rPr>
                    <w:rFonts w:ascii="Times New Roman" w:hAnsi="Times New Roman" w:cs="Times New Roman"/>
                    <w:sz w:val="18"/>
                    <w:szCs w:val="16"/>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5NmI4ZjY3LThlYWEtNGJiNS1hMmZkLTY0YTE5NTliMTRhNSIsIlJhbmdlTGVuZ3RoIjo0LCJSZWZlcmVuY2VJZCI6IjI0ZmFjMzNiLWE4ZWUtNGI1My1iOGNmLTVmMDQ2Zjc4Nzc0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XlsaW4iLCJMYXN0TmFtZSI6IlJlenZhbmkiLCJQcm90ZWN0ZWQiOmZhbHNlLCJTZXgiOjAsIkNyZWF0ZWRCeSI6Il9NaXNoYWVsIEFkamUiLCJDcmVhdGVkT24iOiIyMDIyLTA0LTA5VDIyOjI1OjQyIiwiTW9kaWZpZWRCeSI6Il9NaXNoYWVsIEFkamUiLCJJZCI6ImQ4ZTQyMzIxLWY0NDEtNDg4YS05NWFjLTRjMTIzMTE4ZmIxNSIsIk1vZGlmaWVkT24iOiIyMDIyLTA0LTA5VDIyOjI1OjQyIiwiUHJvamVjdCI6eyIkaWQiOiI4IiwiJHR5cGUiOiJTd2lzc0FjYWRlbWljLkNpdGF2aS5Qcm9qZWN0LCBTd2lzc0FjYWRlbWljLkNpdGF2aSJ9fSx7IiRpZCI6IjkiLCIkdHlwZSI6IlN3aXNzQWNhZGVtaWMuQ2l0YXZpLlBlcnNvbiwgU3dpc3NBY2FkZW1pYy5DaXRhdmkiLCJGaXJzdE5hbWUiOiJPbmRlciIsIkxhc3ROYW1lIjoiRXJnaW4iLCJQcm90ZWN0ZWQiOmZhbHNlLCJTZXgiOjAsIkNyZWF0ZWRCeSI6Il9NaXNoYWVsIEFkamUiLCJDcmVhdGVkT24iOiIyMDIyLTA0LTA5VDIyOjI1OjQyIiwiTW9kaWZpZWRCeSI6Il9NaXNoYWVsIEFkamUiLCJJZCI6IjNhNDhiM2M0LWFkMTktNDMyZC04ZjUxLTllODU0OTRhOWRkNiIsIk1vZGlmaWVkT24iOiIyMDIyLTA0LTA5VDIyOjI1OjQyIiwiUHJvamVjdCI6eyIkcmVmIjoiOCJ9fSx7IiRpZCI6IjEwIiwiJHR5cGUiOiJTd2lzc0FjYWRlbWljLkNpdGF2aS5QZXJzb24sIFN3aXNzQWNhZGVtaWMuQ2l0YXZpIiwiRmlyc3ROYW1lIjoiSWxoYW4iLCJMYXN0TmFtZSI6IkthcmFjYW4iLCJQcm90ZWN0ZWQiOmZhbHNlLCJTZXgiOjAsIkNyZWF0ZWRCeSI6Il9NaXNoYWVsIEFkamUiLCJDcmVhdGVkT24iOiIyMDIyLTA0LTA5VDIyOjI1OjQyIiwiTW9kaWZpZWRCeSI6Il9NaXNoYWVsIEFkamUiLCJJZCI6IjcwMWIyMGRiLTc3NDUtNDcwNC1hMjYxLTJiMGYwMWE1MTk2OSIsIk1vZGlmaWVkT24iOiIyMDIyLTA0LTA5VDIyOjI1OjQyIiwiUHJvamVjdCI6eyIkcmVmIjoiOCJ9fSx7IiRpZCI6IjExIiwiJHR5cGUiOiJTd2lzc0FjYWRlbWljLkNpdGF2aS5QZXJzb24sIFN3aXNzQWNhZGVtaWMuQ2l0YXZpIiwiRmlyc3ROYW1lIjoiTWVobWV0IiwiTGFzdE5hbWUiOiJPbmN1IiwiUHJvdGVjdGVkIjpmYWxzZSwiU2V4IjoyLCJDcmVhdGVkQnkiOiJfTWlzaGFlbCBBZGplIiwiQ3JlYXRlZE9uIjoiMjAyMi0wNC0wOVQyMjoyNTo0MiIsIk1vZGlmaWVkQnkiOiJfTWlzaGFlbCBBZGplIiwiSWQiOiIwOTYxMjQ0Ny02ZDgwLTRiOTYtOTc4NC02YWVlNzk3MzRjYjEiLCJNb2RpZmllZE9uIjoiMjAyMi0wNC0wOVQyMjoyNTo0MiIsIlByb2plY3QiOnsiJHJlZiI6IjgifX1dLCJDaXRhdGlvbktleVVwZGF0ZVR5cGUiOjAsIkNvbGxhYm9yYXRvcnMiOltdLCJEb2kiOiIxMC4xMDk3L0JSUy4wYjAxM2UzMTgyNWVmOTU0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OTcvQlJTLjBiMDEzZTMxODI1ZWY5NTQiLCJVcmlTdHJpbmciOiJodHRwczovL2RvaS5vcmcvMTAuMTA5Ny9CUlMuMGIwMTNlMzE4MjVlZjk1NC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TWlzaGFlbCBBZGplIiwiQ3JlYXRlZE9uIjoiMjAyMi0wNC0wOVQyMjoyNTo0MiIsIk1vZGlmaWVkQnkiOiJfTWlzaGFlbCBBZGplIiwiSWQiOiI3YWRhNTVmYy00YmYzLTQxY2ItYjU5Ny0yZjY4M2ZlOGUyYTciLCJNb2RpZmllZE9uIjoiMjAyMi0wNC0wOVQyMjoyNTo0MiIsIlByb2plY3QiOnsiJHJlZiI6IjgifX0seyIkaWQiOiIxNSIsIiR0eXBlIjoiU3dpc3NBY2FkZW1pYy5DaXRhdmkuTG9jYXRpb24sIFN3aXNzQWNhZGVtaWMuQ2l0YXZpIiwiQWRkcmVzcyI6eyIkaWQiOiIxNiIsIiR0eXBlIjoiU3dpc3NBY2FkZW1pYy5DaXRhdmkuTGlua2VkUmVzb3VyY2UsIFN3aXNzQWNhZGVtaWMuQ2l0YXZpIiwiTGlua2VkUmVzb3VyY2VUeXBlIjo1LCJPcmlnaW5hbFN0cmluZyI6IjIyNjE0ODAyIiwiVXJpU3RyaW5nIjoiaHR0cDovL3d3dy5uY2JpLm5sbS5uaWguZ292L3B1Ym1lZC8yMjYxNDgwM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lzaGFlbCBBZGplIiwiQ3JlYXRlZE9uIjoiMjAyMi0wNC0wOVQyMjoyNTo0MiIsIk1vZGlmaWVkQnkiOiJfTWlzaGFlbCBBZGplIiwiSWQiOiJkYWI0MDgyNy0xNjNjLTQ5MTgtYWE4YS1jNDFmNWZlYzYzOWUiLCJNb2RpZmllZE9uIjoiMjAyMi0wNC0wOVQyMjoyNTo0MiIsIlByb2plY3QiOnsiJHJlZiI6IjgifX1dLCJOdW1iZXIiOiIxOSIsIk9yZ2FuaXphdGlvbnMiOltdLCJPdGhlcnNJbnZvbHZlZCI6W10sIlBhZ2VSYW5nZSI6IjxzcD5cclxuICA8bj45Njwvbj5cclxuICA8bnM+T21pdDwvbnM+XHJcbiAgPG9zPkUxMTg5LTk2PC9vcz5cclxuICA8cHM+RTExODktOTY8L3BzPlxyXG48L3NwPlxyXG48b3M+RTExODktOTY8L29zPiIsIlBlcmlvZGljYWwiOnsiJGlkIjoiMTgiLCIkdHlwZSI6IlN3aXNzQWNhZGVtaWMuQ2l0YXZpLlBlcmlvZGljYWwsIFN3aXNzQWNhZGVtaWMuQ2l0YXZpIiwiSXNzbiI6IjAzNjItMjQzNiIsIk5hbWUiOiJTcGluZSIsIlBhZ2luYXRpb24iOjAsIlByb3RlY3RlZCI6ZmFsc2UsIlVzZXJBYmJyZXZpYXRpb24xIjoiU3BpbmUgKFBoaWxhIFBhIDE5NzYpIiwiQ3JlYXRlZEJ5IjoiX01pc2hhZWwgQWRqZSIsIkNyZWF0ZWRPbiI6IjIwMjItMDQtMDlUMjI6MjU6NDIiLCJNb2RpZmllZEJ5IjoiX01pc2hhZWwgQWRqZSIsIklkIjoiZDcxODBiYzAtZjU4MC00ZmUxLThkYWQtNTBmOTYzNDQxNzk3IiwiTW9kaWZpZWRPbiI6IjIwMjItMDQtMDlUMjI6MjU6NDIiLCJQcm9qZWN0Ijp7IiRyZWYiOiI4In19LCJQdWJsaXNoZXJzIjpbXSwiUHViTWVkSWQiOiIyMjYxNDgwMiIsIlF1b3RhdGlvbnMiOltdLCJSYXRpbmciOjAsIlJlZmVyZW5jZVR5cGUiOiJKb3VybmFsQXJ0aWNsZSIsIlNob3J0VGl0bGUiOiJSZXp2YW5pLCBFcmdpbiBldCBhbC4gMjAxMiDigJMgVmFsaWRpdHkgYW5kIHJlbGlhYmlsaXR5IiwiU2hvcnRUaXRsZVVwZGF0ZVR5cGUiOjAsIlNvdXJjZU9mQmlibGlvZ3JhcGhpY0luZm9ybWF0aW9uIjoiUHViTWVkIiwiU3RhdGljSWRzIjpbImZiZWU4OGU1LWFhOTgtNDBkYy04OWE5LTM3MWU0ZTI2ODFhOCJdLCJUYWJsZU9mQ29udGVudHNDb21wbGV4aXR5IjowLCJUYWJsZU9mQ29udGVudHNTb3VyY2VUZXh0Rm9ybWF0IjowLCJUYXNrcyI6W10sIlRpdGxlIjoiVmFsaWRpdHkgYW5kIHJlbGlhYmlsaXR5IG9mIHRoZSBtZXRyaWMgbWVhc3VyZW1lbnRzIGluIHRoZSBhc3Nlc3NtZW50IG9mIGx1bWJhciBzcGluZSBtb3Rpb24gaW4gcGF0aWVudHMgd2l0aCBhbmt5bG9zaW5nIHNwb25keWxpdGlzIiwiVHJhbnNsYXRvcnMiOltdLCJWb2x1bWUiOiIzNyIsIlllYXIiOiIyMDEyIiwiWWVhclJlc29sdmVkIjoiMjAxMiIsIkNyZWF0ZWRCeSI6Il9NaXNoYWVsIEFkamUiLCJDcmVhdGVkT24iOiIyMDIyLTA0LTA5VDIyOjI1OjQyIiwiTW9kaWZpZWRCeSI6Il9NaXNoYWVsIEFkamUiLCJJZCI6IjI0ZmFjMzNiLWE4ZWUtNGI1My1iOGNmLTVmMDQ2Zjc4Nzc0YiIsIk1vZGlmaWVkT24iOiIyMDIyLTA4LTI3VDE3OjMwOjE1IiwiUHJvamVjdCI6eyIkcmVmIjoiOCJ9fSwiVXNlTnVtYmVyaW5nVHlwZU9mUGFyZW50RG9jdW1lbnQiOmZhbHNlfV0sIkZvcm1hdHRlZFRleHQiOnsiJGlkIjoiMTkiLCJDb3VudCI6MSwiVGV4dFVuaXRzIjpbeyIkaWQiOiIyMCIsIkZvbnRTdHlsZSI6eyIkaWQiOiIyMSIsIk5ldXRyYWwiOnRydWV9LCJSZWFkaW5nT3JkZXIiOjEsIlRleHQiOiIoMzQpIn1dfSwiVGFnIjoiQ2l0YXZpUGxhY2Vob2xkZXIjNzAyZjg1ZmUtMmNmMy00MDY4LTkxOGEtY2FiMTFlNjk2MzkyIiwiVGV4dCI6IigzNCkiLCJXQUlWZXJzaW9uIjoiNi4xNC4wLjAifQ==}</w:instrText>
                </w:r>
                <w:r>
                  <w:rPr>
                    <w:rFonts w:ascii="Times New Roman" w:hAnsi="Times New Roman" w:cs="Times New Roman"/>
                    <w:sz w:val="18"/>
                    <w:szCs w:val="16"/>
                  </w:rPr>
                  <w:fldChar w:fldCharType="separate"/>
                </w:r>
                <w:r>
                  <w:rPr>
                    <w:rFonts w:ascii="Times New Roman" w:hAnsi="Times New Roman" w:cs="Times New Roman"/>
                    <w:sz w:val="18"/>
                    <w:szCs w:val="16"/>
                  </w:rPr>
                  <w:t>(34)</w:t>
                </w:r>
                <w:r>
                  <w:rPr>
                    <w:rFonts w:ascii="Times New Roman" w:hAnsi="Times New Roman" w:cs="Times New Roman"/>
                    <w:sz w:val="18"/>
                    <w:szCs w:val="16"/>
                  </w:rPr>
                  <w:fldChar w:fldCharType="end"/>
                </w:r>
              </w:sdtContent>
            </w:sdt>
            <w:r w:rsidRPr="00C02227">
              <w:rPr>
                <w:rFonts w:ascii="Times New Roman" w:hAnsi="Times New Roman" w:cs="Times New Roman"/>
                <w:sz w:val="18"/>
                <w:szCs w:val="16"/>
              </w:rPr>
              <w:t xml:space="preserve">. The validity against radiographs </w:t>
            </w:r>
            <w:r>
              <w:rPr>
                <w:rFonts w:ascii="Times New Roman" w:hAnsi="Times New Roman" w:cs="Times New Roman"/>
                <w:sz w:val="18"/>
                <w:szCs w:val="16"/>
              </w:rPr>
              <w:t>is</w:t>
            </w:r>
            <w:r w:rsidRPr="00C02227">
              <w:rPr>
                <w:rFonts w:ascii="Times New Roman" w:hAnsi="Times New Roman" w:cs="Times New Roman"/>
                <w:sz w:val="18"/>
                <w:szCs w:val="16"/>
              </w:rPr>
              <w:t xml:space="preserve"> moderate (r = 0.59) while the interclass (r = 0.92) and </w:t>
            </w:r>
            <w:proofErr w:type="spellStart"/>
            <w:r w:rsidRPr="00C02227">
              <w:rPr>
                <w:rFonts w:ascii="Times New Roman" w:hAnsi="Times New Roman" w:cs="Times New Roman"/>
                <w:sz w:val="18"/>
                <w:szCs w:val="16"/>
              </w:rPr>
              <w:t>intraclass</w:t>
            </w:r>
            <w:proofErr w:type="spellEnd"/>
            <w:r w:rsidRPr="00C02227">
              <w:rPr>
                <w:rFonts w:ascii="Times New Roman" w:hAnsi="Times New Roman" w:cs="Times New Roman"/>
                <w:sz w:val="18"/>
                <w:szCs w:val="16"/>
              </w:rPr>
              <w:t xml:space="preserve"> (r = 0.96) reliability was found to be excellent</w:t>
            </w:r>
            <w:r>
              <w:rPr>
                <w:rFonts w:ascii="Times New Roman" w:hAnsi="Times New Roman" w:cs="Times New Roman"/>
                <w:sz w:val="18"/>
                <w:szCs w:val="16"/>
              </w:rPr>
              <w:t xml:space="preserve"> (19, 20).</w:t>
            </w:r>
          </w:p>
          <w:p w14:paraId="39A0D34B" w14:textId="77777777" w:rsidR="003D1032" w:rsidRPr="00C02227" w:rsidRDefault="003D1032" w:rsidP="00E570BB">
            <w:pPr>
              <w:jc w:val="both"/>
              <w:rPr>
                <w:rFonts w:ascii="Times New Roman" w:hAnsi="Times New Roman" w:cs="Times New Roman"/>
                <w:sz w:val="18"/>
                <w:szCs w:val="16"/>
              </w:rPr>
            </w:pPr>
          </w:p>
        </w:tc>
        <w:tc>
          <w:tcPr>
            <w:tcW w:w="3141" w:type="dxa"/>
          </w:tcPr>
          <w:p w14:paraId="69D6AB6D" w14:textId="77777777" w:rsidR="003D1032" w:rsidRPr="00C02227" w:rsidRDefault="003D1032" w:rsidP="00E570BB">
            <w:pPr>
              <w:jc w:val="both"/>
              <w:rPr>
                <w:rFonts w:ascii="Times New Roman" w:hAnsi="Times New Roman" w:cs="Times New Roman"/>
                <w:sz w:val="18"/>
                <w:szCs w:val="16"/>
              </w:rPr>
            </w:pPr>
            <w:r>
              <w:rPr>
                <w:rFonts w:ascii="Times New Roman" w:hAnsi="Times New Roman" w:cs="Times New Roman"/>
                <w:sz w:val="18"/>
                <w:szCs w:val="16"/>
              </w:rPr>
              <w:t>T</w:t>
            </w:r>
            <w:r w:rsidRPr="00C02227">
              <w:rPr>
                <w:rFonts w:ascii="Times New Roman" w:hAnsi="Times New Roman" w:cs="Times New Roman"/>
                <w:sz w:val="18"/>
                <w:szCs w:val="16"/>
              </w:rPr>
              <w:t>his was used to measure active range of motion (AROM) of lumbar flexion of the participants at baseline, after 2weeks of intervention and at the end of 4 weeks of intervention</w:t>
            </w:r>
            <w:r>
              <w:rPr>
                <w:rFonts w:ascii="Times New Roman" w:hAnsi="Times New Roman" w:cs="Times New Roman"/>
                <w:sz w:val="18"/>
                <w:szCs w:val="16"/>
              </w:rPr>
              <w:t>.</w:t>
            </w:r>
          </w:p>
        </w:tc>
      </w:tr>
    </w:tbl>
    <w:p w14:paraId="77B30B5E" w14:textId="77777777" w:rsidR="003D1032" w:rsidRPr="004D0525" w:rsidRDefault="003D1032" w:rsidP="003D1032">
      <w:pPr>
        <w:spacing w:after="0" w:line="240" w:lineRule="auto"/>
        <w:rPr>
          <w:rFonts w:ascii="Times New Roman" w:hAnsi="Times New Roman" w:cs="Times New Roman"/>
        </w:rPr>
      </w:pPr>
    </w:p>
    <w:p w14:paraId="2AC81F8B" w14:textId="77777777" w:rsidR="003D1032" w:rsidRPr="0094061D" w:rsidRDefault="003D1032" w:rsidP="003D1032">
      <w:pPr>
        <w:spacing w:after="0" w:line="240" w:lineRule="auto"/>
        <w:ind w:left="-567" w:right="-426"/>
        <w:jc w:val="both"/>
        <w:rPr>
          <w:rFonts w:ascii="Times New Roman" w:hAnsi="Times New Roman" w:cs="Times New Roman"/>
          <w:sz w:val="18"/>
        </w:rPr>
      </w:pPr>
      <w:bookmarkStart w:id="4" w:name="_Hlk112417496"/>
      <w:r w:rsidRPr="0094061D">
        <w:rPr>
          <w:rFonts w:ascii="Times New Roman" w:hAnsi="Times New Roman" w:cs="Times New Roman"/>
          <w:sz w:val="18"/>
        </w:rPr>
        <w:t xml:space="preserve">Active Range of Motion (AROM),Visual Analogue Scale (VAS), Roland Morris Disability Questionnaire (RMDQ), Modified </w:t>
      </w:r>
      <w:proofErr w:type="spellStart"/>
      <w:r w:rsidRPr="0094061D">
        <w:rPr>
          <w:rFonts w:ascii="Times New Roman" w:hAnsi="Times New Roman" w:cs="Times New Roman"/>
          <w:sz w:val="18"/>
        </w:rPr>
        <w:t>Schober’s</w:t>
      </w:r>
      <w:proofErr w:type="spellEnd"/>
      <w:r w:rsidRPr="0094061D">
        <w:rPr>
          <w:rFonts w:ascii="Times New Roman" w:hAnsi="Times New Roman" w:cs="Times New Roman"/>
          <w:sz w:val="18"/>
        </w:rPr>
        <w:t xml:space="preserve"> </w:t>
      </w:r>
      <w:r>
        <w:rPr>
          <w:rFonts w:ascii="Times New Roman" w:hAnsi="Times New Roman" w:cs="Times New Roman"/>
          <w:sz w:val="18"/>
        </w:rPr>
        <w:t>T</w:t>
      </w:r>
      <w:r w:rsidRPr="0094061D">
        <w:rPr>
          <w:rFonts w:ascii="Times New Roman" w:hAnsi="Times New Roman" w:cs="Times New Roman"/>
          <w:sz w:val="18"/>
        </w:rPr>
        <w:t xml:space="preserve">est (MST), </w:t>
      </w:r>
      <w:bookmarkEnd w:id="4"/>
      <w:r w:rsidRPr="0094061D">
        <w:rPr>
          <w:rFonts w:ascii="Times New Roman" w:hAnsi="Times New Roman" w:cs="Times New Roman"/>
          <w:sz w:val="18"/>
        </w:rPr>
        <w:t xml:space="preserve">Dimples of Venus (DOV), </w:t>
      </w:r>
      <w:r w:rsidRPr="00C02227">
        <w:rPr>
          <w:rFonts w:ascii="Times New Roman" w:hAnsi="Times New Roman" w:cs="Times New Roman"/>
          <w:sz w:val="18"/>
          <w:szCs w:val="16"/>
        </w:rPr>
        <w:t>Fear-Avoidance Belief Questionnaire (FABQ)</w:t>
      </w:r>
      <w:r>
        <w:rPr>
          <w:rFonts w:ascii="Times New Roman" w:hAnsi="Times New Roman" w:cs="Times New Roman"/>
          <w:sz w:val="18"/>
          <w:szCs w:val="16"/>
        </w:rPr>
        <w:t xml:space="preserve">, </w:t>
      </w:r>
      <w:r w:rsidRPr="0094061D">
        <w:rPr>
          <w:rFonts w:ascii="Times New Roman" w:hAnsi="Times New Roman" w:cs="Times New Roman"/>
          <w:sz w:val="18"/>
        </w:rPr>
        <w:t>Fear Avoidance Beliefs</w:t>
      </w:r>
      <w:r>
        <w:rPr>
          <w:rFonts w:ascii="Times New Roman" w:hAnsi="Times New Roman" w:cs="Times New Roman"/>
          <w:sz w:val="18"/>
        </w:rPr>
        <w:t xml:space="preserve">, </w:t>
      </w:r>
      <w:r w:rsidRPr="0094061D">
        <w:rPr>
          <w:rFonts w:ascii="Times New Roman" w:hAnsi="Times New Roman" w:cs="Times New Roman"/>
          <w:sz w:val="18"/>
        </w:rPr>
        <w:t>Physical Activity Subscale (FABQPA), Fear Avoidance Beliefs</w:t>
      </w:r>
      <w:r>
        <w:rPr>
          <w:rFonts w:ascii="Times New Roman" w:hAnsi="Times New Roman" w:cs="Times New Roman"/>
          <w:sz w:val="18"/>
        </w:rPr>
        <w:t xml:space="preserve">, </w:t>
      </w:r>
      <w:r w:rsidRPr="0094061D">
        <w:rPr>
          <w:rFonts w:ascii="Times New Roman" w:hAnsi="Times New Roman" w:cs="Times New Roman"/>
          <w:sz w:val="18"/>
        </w:rPr>
        <w:t xml:space="preserve">Work Subscale (FABQW). </w:t>
      </w:r>
    </w:p>
    <w:p w14:paraId="5A6EDDDA" w14:textId="77777777" w:rsidR="003D1032" w:rsidRDefault="003D1032" w:rsidP="003D1032">
      <w:pPr>
        <w:spacing w:after="0" w:line="240" w:lineRule="auto"/>
        <w:rPr>
          <w:rFonts w:ascii="Times New Roman" w:hAnsi="Times New Roman" w:cs="Times New Roman"/>
        </w:rPr>
      </w:pPr>
    </w:p>
    <w:p w14:paraId="6A41E389" w14:textId="77777777" w:rsidR="003D1032" w:rsidRDefault="003D1032" w:rsidP="003D1032">
      <w:pPr>
        <w:spacing w:after="0" w:line="240" w:lineRule="auto"/>
        <w:rPr>
          <w:rFonts w:ascii="Times New Roman" w:hAnsi="Times New Roman" w:cs="Times New Roman"/>
          <w:b/>
        </w:rPr>
      </w:pPr>
    </w:p>
    <w:p w14:paraId="7CC2FBD2" w14:textId="77777777" w:rsidR="003D1032" w:rsidRDefault="003D1032" w:rsidP="003D1032">
      <w:pPr>
        <w:spacing w:after="0" w:line="240" w:lineRule="auto"/>
        <w:rPr>
          <w:rFonts w:ascii="Times New Roman" w:hAnsi="Times New Roman" w:cs="Times New Roman"/>
          <w:b/>
        </w:rPr>
      </w:pPr>
    </w:p>
    <w:p w14:paraId="5F43AD8F" w14:textId="77777777" w:rsidR="003D1032" w:rsidRDefault="003D1032" w:rsidP="003D1032">
      <w:pPr>
        <w:spacing w:after="0" w:line="240" w:lineRule="auto"/>
        <w:rPr>
          <w:rFonts w:ascii="Times New Roman" w:hAnsi="Times New Roman" w:cs="Times New Roman"/>
          <w:b/>
        </w:rPr>
      </w:pPr>
    </w:p>
    <w:p w14:paraId="426633F8" w14:textId="77777777" w:rsidR="003D1032" w:rsidRDefault="003D1032" w:rsidP="003D1032">
      <w:pPr>
        <w:spacing w:after="0" w:line="240" w:lineRule="auto"/>
        <w:rPr>
          <w:rFonts w:ascii="Times New Roman" w:hAnsi="Times New Roman" w:cs="Times New Roman"/>
          <w:b/>
        </w:rPr>
      </w:pPr>
      <w:bookmarkStart w:id="5" w:name="_GoBack"/>
      <w:bookmarkEnd w:id="5"/>
    </w:p>
    <w:p w14:paraId="26E2E82E" w14:textId="77777777" w:rsidR="003D1032" w:rsidRDefault="003D1032" w:rsidP="003D1032">
      <w:pPr>
        <w:tabs>
          <w:tab w:val="left" w:pos="938"/>
        </w:tabs>
        <w:spacing w:after="0" w:line="480" w:lineRule="auto"/>
        <w:rPr>
          <w:rFonts w:ascii="Times New Roman" w:hAnsi="Times New Roman" w:cs="Times New Roman"/>
          <w:b/>
          <w:sz w:val="24"/>
          <w:szCs w:val="24"/>
        </w:rPr>
      </w:pPr>
      <w:r w:rsidRPr="002B78FE">
        <w:rPr>
          <w:rFonts w:ascii="Times New Roman" w:hAnsi="Times New Roman" w:cs="Times New Roman"/>
          <w:b/>
          <w:sz w:val="24"/>
          <w:szCs w:val="24"/>
        </w:rPr>
        <w:lastRenderedPageBreak/>
        <w:t xml:space="preserve">Supplemental material </w:t>
      </w:r>
    </w:p>
    <w:p w14:paraId="69F1FE88" w14:textId="77777777" w:rsidR="003D1032" w:rsidRPr="004D0525" w:rsidRDefault="003D1032" w:rsidP="003D1032">
      <w:pPr>
        <w:spacing w:after="0" w:line="240" w:lineRule="auto"/>
        <w:ind w:left="-567" w:firstLine="567"/>
        <w:rPr>
          <w:rFonts w:ascii="Times New Roman" w:hAnsi="Times New Roman" w:cs="Times New Roman"/>
          <w:b/>
        </w:rPr>
      </w:pPr>
      <w:bookmarkStart w:id="6" w:name="_Hlk128216655"/>
      <w:r w:rsidRPr="005F1271">
        <w:rPr>
          <w:rFonts w:ascii="Times New Roman" w:hAnsi="Times New Roman" w:cs="Times New Roman"/>
          <w:b/>
        </w:rPr>
        <w:t xml:space="preserve">Supplemental file </w:t>
      </w:r>
      <w:r>
        <w:rPr>
          <w:rFonts w:ascii="Times New Roman" w:hAnsi="Times New Roman" w:cs="Times New Roman"/>
          <w:b/>
        </w:rPr>
        <w:t>3</w:t>
      </w:r>
      <w:r w:rsidRPr="005F1271">
        <w:rPr>
          <w:rFonts w:ascii="Times New Roman" w:hAnsi="Times New Roman" w:cs="Times New Roman"/>
          <w:b/>
        </w:rPr>
        <w:t xml:space="preserve">: </w:t>
      </w:r>
      <w:r w:rsidRPr="004D0525">
        <w:rPr>
          <w:rFonts w:ascii="Times New Roman" w:hAnsi="Times New Roman" w:cs="Times New Roman"/>
          <w:b/>
        </w:rPr>
        <w:t>Protocol description</w:t>
      </w:r>
    </w:p>
    <w:bookmarkEnd w:id="6"/>
    <w:p w14:paraId="03BE8EBD" w14:textId="77777777" w:rsidR="003D1032" w:rsidRPr="004D0525" w:rsidRDefault="003D1032" w:rsidP="003D1032">
      <w:pPr>
        <w:spacing w:after="0" w:line="240" w:lineRule="auto"/>
        <w:rPr>
          <w:rFonts w:ascii="Times New Roman" w:hAnsi="Times New Roman" w:cs="Times New Roman"/>
        </w:rPr>
      </w:pPr>
    </w:p>
    <w:tbl>
      <w:tblPr>
        <w:tblStyle w:val="a4"/>
        <w:tblW w:w="10073" w:type="dxa"/>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8683"/>
      </w:tblGrid>
      <w:tr w:rsidR="003D1032" w:rsidRPr="00290585" w14:paraId="2D539A8D" w14:textId="77777777" w:rsidTr="00E570BB">
        <w:trPr>
          <w:trHeight w:val="65"/>
        </w:trPr>
        <w:tc>
          <w:tcPr>
            <w:tcW w:w="0" w:type="auto"/>
            <w:tcBorders>
              <w:top w:val="single" w:sz="4" w:space="0" w:color="auto"/>
              <w:bottom w:val="single" w:sz="4" w:space="0" w:color="auto"/>
            </w:tcBorders>
            <w:shd w:val="clear" w:color="auto" w:fill="D9D9D9" w:themeFill="background1" w:themeFillShade="D9"/>
          </w:tcPr>
          <w:p w14:paraId="40768848" w14:textId="77777777" w:rsidR="003D1032" w:rsidRPr="00290585" w:rsidRDefault="003D1032" w:rsidP="00E570BB">
            <w:pPr>
              <w:jc w:val="center"/>
              <w:rPr>
                <w:rFonts w:ascii="Times New Roman" w:hAnsi="Times New Roman" w:cs="Times New Roman"/>
                <w:sz w:val="18"/>
                <w:szCs w:val="16"/>
              </w:rPr>
            </w:pPr>
            <w:r>
              <w:rPr>
                <w:rFonts w:ascii="Times New Roman" w:hAnsi="Times New Roman" w:cs="Times New Roman"/>
                <w:sz w:val="18"/>
                <w:szCs w:val="16"/>
              </w:rPr>
              <w:t>Stage</w:t>
            </w:r>
          </w:p>
        </w:tc>
        <w:tc>
          <w:tcPr>
            <w:tcW w:w="0" w:type="auto"/>
            <w:tcBorders>
              <w:top w:val="single" w:sz="4" w:space="0" w:color="auto"/>
              <w:bottom w:val="single" w:sz="4" w:space="0" w:color="auto"/>
            </w:tcBorders>
            <w:shd w:val="clear" w:color="auto" w:fill="D9D9D9" w:themeFill="background1" w:themeFillShade="D9"/>
          </w:tcPr>
          <w:p w14:paraId="1E56FEA9" w14:textId="77777777" w:rsidR="003D1032" w:rsidRPr="00290585" w:rsidRDefault="003D1032" w:rsidP="00E570BB">
            <w:pPr>
              <w:jc w:val="center"/>
              <w:rPr>
                <w:rFonts w:ascii="Times New Roman" w:hAnsi="Times New Roman" w:cs="Times New Roman"/>
                <w:sz w:val="18"/>
                <w:szCs w:val="16"/>
              </w:rPr>
            </w:pPr>
            <w:r w:rsidRPr="00290585">
              <w:rPr>
                <w:rFonts w:ascii="Times New Roman" w:hAnsi="Times New Roman" w:cs="Times New Roman"/>
                <w:sz w:val="18"/>
                <w:szCs w:val="16"/>
              </w:rPr>
              <w:t>Intervention</w:t>
            </w:r>
          </w:p>
          <w:p w14:paraId="0A745E55" w14:textId="77777777" w:rsidR="003D1032" w:rsidRPr="00290585" w:rsidRDefault="003D1032" w:rsidP="00E570BB">
            <w:pPr>
              <w:jc w:val="center"/>
              <w:rPr>
                <w:rFonts w:ascii="Times New Roman" w:hAnsi="Times New Roman" w:cs="Times New Roman"/>
                <w:sz w:val="18"/>
                <w:szCs w:val="16"/>
              </w:rPr>
            </w:pPr>
          </w:p>
        </w:tc>
      </w:tr>
      <w:tr w:rsidR="003D1032" w:rsidRPr="00290585" w14:paraId="5DD4A33D" w14:textId="77777777" w:rsidTr="00E570BB">
        <w:trPr>
          <w:trHeight w:val="65"/>
        </w:trPr>
        <w:tc>
          <w:tcPr>
            <w:tcW w:w="0" w:type="auto"/>
            <w:tcBorders>
              <w:top w:val="single" w:sz="4" w:space="0" w:color="auto"/>
              <w:bottom w:val="single" w:sz="4" w:space="0" w:color="auto"/>
            </w:tcBorders>
            <w:shd w:val="clear" w:color="auto" w:fill="FFFFFF" w:themeFill="background1"/>
          </w:tcPr>
          <w:p w14:paraId="7B5CEB7C" w14:textId="77777777" w:rsidR="003D1032" w:rsidRPr="00290585" w:rsidRDefault="003D1032" w:rsidP="00E570BB">
            <w:pPr>
              <w:rPr>
                <w:rFonts w:ascii="Times New Roman" w:hAnsi="Times New Roman" w:cs="Times New Roman"/>
                <w:sz w:val="18"/>
                <w:szCs w:val="16"/>
              </w:rPr>
            </w:pPr>
            <w:r>
              <w:rPr>
                <w:rFonts w:ascii="Times New Roman" w:hAnsi="Times New Roman" w:cs="Times New Roman"/>
                <w:sz w:val="18"/>
                <w:szCs w:val="16"/>
              </w:rPr>
              <w:t>Preliminary stage</w:t>
            </w:r>
          </w:p>
        </w:tc>
        <w:tc>
          <w:tcPr>
            <w:tcW w:w="0" w:type="auto"/>
            <w:tcBorders>
              <w:top w:val="single" w:sz="4" w:space="0" w:color="auto"/>
              <w:bottom w:val="single" w:sz="4" w:space="0" w:color="auto"/>
            </w:tcBorders>
            <w:shd w:val="clear" w:color="auto" w:fill="FFFFFF" w:themeFill="background1"/>
          </w:tcPr>
          <w:p w14:paraId="36C2F333" w14:textId="77777777" w:rsidR="003D1032" w:rsidRDefault="003D1032" w:rsidP="00E570BB">
            <w:pPr>
              <w:jc w:val="both"/>
              <w:rPr>
                <w:rFonts w:ascii="Times New Roman" w:hAnsi="Times New Roman" w:cs="Times New Roman"/>
                <w:sz w:val="18"/>
                <w:szCs w:val="16"/>
              </w:rPr>
            </w:pPr>
            <w:r>
              <w:rPr>
                <w:rFonts w:ascii="Times New Roman" w:hAnsi="Times New Roman" w:cs="Times New Roman"/>
                <w:sz w:val="18"/>
                <w:szCs w:val="16"/>
              </w:rPr>
              <w:t>Aim: Informing patient and relaxation and gradual inception</w:t>
            </w:r>
          </w:p>
          <w:p w14:paraId="6FF8CECE" w14:textId="77777777" w:rsidR="003D1032" w:rsidRDefault="003D1032" w:rsidP="00E570BB">
            <w:pPr>
              <w:jc w:val="both"/>
              <w:rPr>
                <w:rFonts w:ascii="Times New Roman" w:hAnsi="Times New Roman" w:cs="Times New Roman"/>
                <w:sz w:val="18"/>
                <w:szCs w:val="16"/>
              </w:rPr>
            </w:pPr>
          </w:p>
          <w:p w14:paraId="3722A887" w14:textId="77777777" w:rsidR="003D1032" w:rsidRPr="00290585" w:rsidRDefault="003D1032" w:rsidP="00E570BB">
            <w:pPr>
              <w:jc w:val="both"/>
              <w:rPr>
                <w:rFonts w:ascii="Times New Roman" w:hAnsi="Times New Roman" w:cs="Times New Roman"/>
                <w:sz w:val="18"/>
                <w:szCs w:val="16"/>
              </w:rPr>
            </w:pPr>
            <w:r>
              <w:rPr>
                <w:rFonts w:ascii="Times New Roman" w:hAnsi="Times New Roman" w:cs="Times New Roman"/>
                <w:sz w:val="18"/>
                <w:szCs w:val="16"/>
              </w:rPr>
              <w:t xml:space="preserve">Tailored education and advice based on literature and related to this research were provided before any intervention. Aimed at improving self-efficacy, self-management, understanding of the anatomical basis of back problems, </w:t>
            </w:r>
            <w:r w:rsidRPr="00290585">
              <w:rPr>
                <w:rFonts w:ascii="Times New Roman" w:hAnsi="Times New Roman" w:cs="Times New Roman"/>
                <w:sz w:val="18"/>
                <w:szCs w:val="16"/>
              </w:rPr>
              <w:t xml:space="preserve">activities of daily living, </w:t>
            </w:r>
            <w:r>
              <w:rPr>
                <w:rFonts w:ascii="Times New Roman" w:hAnsi="Times New Roman" w:cs="Times New Roman"/>
                <w:sz w:val="18"/>
                <w:szCs w:val="16"/>
              </w:rPr>
              <w:t xml:space="preserve">and </w:t>
            </w:r>
            <w:r w:rsidRPr="00290585">
              <w:rPr>
                <w:rFonts w:ascii="Times New Roman" w:hAnsi="Times New Roman" w:cs="Times New Roman"/>
                <w:sz w:val="18"/>
                <w:szCs w:val="16"/>
              </w:rPr>
              <w:t>home exercises</w:t>
            </w:r>
            <w:r>
              <w:rPr>
                <w:rFonts w:ascii="Times New Roman" w:hAnsi="Times New Roman" w:cs="Times New Roman"/>
                <w:sz w:val="18"/>
                <w:szCs w:val="16"/>
              </w:rPr>
              <w:t>.</w:t>
            </w:r>
            <w:r w:rsidRPr="00290585">
              <w:rPr>
                <w:rFonts w:ascii="Times New Roman" w:hAnsi="Times New Roman" w:cs="Times New Roman"/>
                <w:sz w:val="18"/>
                <w:szCs w:val="16"/>
              </w:rPr>
              <w:t xml:space="preserve"> The exercises were described to each of the participants with the aid of pictures illustrating the anatomy of the local stabilizing muscles </w:t>
            </w:r>
            <w:r>
              <w:rPr>
                <w:rFonts w:ascii="Times New Roman" w:hAnsi="Times New Roman" w:cs="Times New Roman"/>
                <w:sz w:val="18"/>
                <w:szCs w:val="16"/>
              </w:rPr>
              <w:t>(</w:t>
            </w:r>
            <w:proofErr w:type="spellStart"/>
            <w:r w:rsidRPr="00290585">
              <w:rPr>
                <w:rFonts w:ascii="Times New Roman" w:hAnsi="Times New Roman" w:cs="Times New Roman"/>
                <w:sz w:val="18"/>
                <w:szCs w:val="16"/>
              </w:rPr>
              <w:t>TrA</w:t>
            </w:r>
            <w:proofErr w:type="spellEnd"/>
            <w:r w:rsidRPr="00290585">
              <w:rPr>
                <w:rFonts w:ascii="Times New Roman" w:hAnsi="Times New Roman" w:cs="Times New Roman"/>
                <w:sz w:val="18"/>
                <w:szCs w:val="16"/>
              </w:rPr>
              <w:t>), (LM)</w:t>
            </w:r>
            <w:r>
              <w:rPr>
                <w:rFonts w:ascii="Times New Roman" w:hAnsi="Times New Roman" w:cs="Times New Roman"/>
                <w:sz w:val="18"/>
                <w:szCs w:val="16"/>
              </w:rPr>
              <w:t>,</w:t>
            </w:r>
            <w:r w:rsidRPr="00290585">
              <w:rPr>
                <w:rFonts w:ascii="Times New Roman" w:hAnsi="Times New Roman" w:cs="Times New Roman"/>
                <w:sz w:val="18"/>
                <w:szCs w:val="16"/>
              </w:rPr>
              <w:t xml:space="preserve"> (PF). </w:t>
            </w:r>
          </w:p>
          <w:p w14:paraId="47A807E7" w14:textId="77777777" w:rsidR="003D1032" w:rsidRDefault="003D1032" w:rsidP="00E570BB">
            <w:pPr>
              <w:jc w:val="both"/>
              <w:rPr>
                <w:rFonts w:ascii="Times New Roman" w:hAnsi="Times New Roman" w:cs="Times New Roman"/>
                <w:sz w:val="18"/>
                <w:szCs w:val="16"/>
              </w:rPr>
            </w:pPr>
          </w:p>
          <w:p w14:paraId="1443FFFD" w14:textId="77777777" w:rsidR="003D1032" w:rsidRDefault="003D1032" w:rsidP="00E570BB">
            <w:pPr>
              <w:jc w:val="both"/>
              <w:rPr>
                <w:rFonts w:ascii="Times New Roman" w:hAnsi="Times New Roman" w:cs="Times New Roman"/>
                <w:sz w:val="18"/>
                <w:szCs w:val="16"/>
              </w:rPr>
            </w:pPr>
            <w:r>
              <w:rPr>
                <w:rFonts w:ascii="Times New Roman" w:hAnsi="Times New Roman" w:cs="Times New Roman"/>
                <w:sz w:val="18"/>
                <w:szCs w:val="16"/>
              </w:rPr>
              <w:t>Next</w:t>
            </w:r>
            <w:r w:rsidRPr="00290585">
              <w:rPr>
                <w:rFonts w:ascii="Times New Roman" w:hAnsi="Times New Roman" w:cs="Times New Roman"/>
                <w:sz w:val="18"/>
                <w:szCs w:val="16"/>
              </w:rPr>
              <w:t xml:space="preserve">, participants had 10 minutes of infrared radiation to the lower back </w:t>
            </w:r>
            <w:r>
              <w:rPr>
                <w:rFonts w:ascii="Times New Roman" w:hAnsi="Times New Roman" w:cs="Times New Roman"/>
                <w:sz w:val="18"/>
                <w:szCs w:val="16"/>
              </w:rPr>
              <w:t xml:space="preserve">to relax the patient and ensure preparation for </w:t>
            </w:r>
            <w:r w:rsidRPr="00290585">
              <w:rPr>
                <w:rFonts w:ascii="Times New Roman" w:hAnsi="Times New Roman" w:cs="Times New Roman"/>
                <w:sz w:val="18"/>
                <w:szCs w:val="16"/>
              </w:rPr>
              <w:t xml:space="preserve">optimum participation in the exercise </w:t>
            </w:r>
            <w:proofErr w:type="spellStart"/>
            <w:r w:rsidRPr="00290585">
              <w:rPr>
                <w:rFonts w:ascii="Times New Roman" w:hAnsi="Times New Roman" w:cs="Times New Roman"/>
                <w:sz w:val="18"/>
                <w:szCs w:val="16"/>
              </w:rPr>
              <w:t>programme</w:t>
            </w:r>
            <w:proofErr w:type="spellEnd"/>
            <w:r w:rsidRPr="00290585">
              <w:rPr>
                <w:rFonts w:ascii="Times New Roman" w:hAnsi="Times New Roman" w:cs="Times New Roman"/>
                <w:sz w:val="18"/>
                <w:szCs w:val="16"/>
              </w:rPr>
              <w:t>.</w:t>
            </w:r>
          </w:p>
          <w:p w14:paraId="0FC042F0" w14:textId="77777777" w:rsidR="003D1032" w:rsidRPr="00290585" w:rsidRDefault="003D1032" w:rsidP="00E570BB">
            <w:pPr>
              <w:rPr>
                <w:rFonts w:ascii="Times New Roman" w:hAnsi="Times New Roman" w:cs="Times New Roman"/>
                <w:sz w:val="18"/>
                <w:szCs w:val="16"/>
              </w:rPr>
            </w:pPr>
          </w:p>
        </w:tc>
      </w:tr>
      <w:tr w:rsidR="003D1032" w:rsidRPr="00290585" w14:paraId="64A1E7B6" w14:textId="77777777" w:rsidTr="00E570BB">
        <w:trPr>
          <w:trHeight w:val="65"/>
        </w:trPr>
        <w:tc>
          <w:tcPr>
            <w:tcW w:w="0" w:type="auto"/>
            <w:tcBorders>
              <w:top w:val="single" w:sz="4" w:space="0" w:color="auto"/>
            </w:tcBorders>
          </w:tcPr>
          <w:p w14:paraId="418741E3" w14:textId="77777777" w:rsidR="003D1032" w:rsidRPr="00290585" w:rsidRDefault="003D1032" w:rsidP="00E570BB">
            <w:pPr>
              <w:rPr>
                <w:rFonts w:ascii="Times New Roman" w:hAnsi="Times New Roman" w:cs="Times New Roman"/>
                <w:sz w:val="18"/>
                <w:szCs w:val="16"/>
              </w:rPr>
            </w:pPr>
            <w:r w:rsidRPr="00290585">
              <w:rPr>
                <w:rFonts w:ascii="Times New Roman" w:hAnsi="Times New Roman" w:cs="Times New Roman"/>
                <w:sz w:val="18"/>
                <w:szCs w:val="16"/>
              </w:rPr>
              <w:t xml:space="preserve">Stage 1 </w:t>
            </w:r>
          </w:p>
          <w:p w14:paraId="7CF77C6D" w14:textId="77777777" w:rsidR="003D1032" w:rsidRPr="00290585" w:rsidRDefault="003D1032" w:rsidP="00E570BB">
            <w:pPr>
              <w:rPr>
                <w:rFonts w:ascii="Times New Roman" w:hAnsi="Times New Roman" w:cs="Times New Roman"/>
                <w:sz w:val="18"/>
                <w:szCs w:val="16"/>
              </w:rPr>
            </w:pPr>
          </w:p>
        </w:tc>
        <w:tc>
          <w:tcPr>
            <w:tcW w:w="0" w:type="auto"/>
            <w:tcBorders>
              <w:top w:val="single" w:sz="4" w:space="0" w:color="auto"/>
            </w:tcBorders>
          </w:tcPr>
          <w:p w14:paraId="3D6D4F12" w14:textId="77777777" w:rsidR="003D1032" w:rsidRDefault="003D1032" w:rsidP="00E570BB">
            <w:pPr>
              <w:spacing w:before="240"/>
              <w:jc w:val="both"/>
              <w:rPr>
                <w:rFonts w:ascii="Times New Roman" w:hAnsi="Times New Roman" w:cs="Times New Roman"/>
                <w:sz w:val="18"/>
                <w:szCs w:val="16"/>
              </w:rPr>
            </w:pPr>
            <w:r>
              <w:rPr>
                <w:rFonts w:ascii="Times New Roman" w:hAnsi="Times New Roman" w:cs="Times New Roman"/>
                <w:sz w:val="18"/>
                <w:szCs w:val="16"/>
              </w:rPr>
              <w:t xml:space="preserve">Aim: Gain progressive sustained </w:t>
            </w:r>
            <w:r w:rsidRPr="005B7BB2">
              <w:rPr>
                <w:rFonts w:ascii="Times New Roman" w:hAnsi="Times New Roman" w:cs="Times New Roman"/>
                <w:sz w:val="18"/>
                <w:szCs w:val="16"/>
              </w:rPr>
              <w:t>contraction of the deep abdominal muscles and LM, co-activation of PF muscle</w:t>
            </w:r>
            <w:r>
              <w:rPr>
                <w:rFonts w:ascii="Times New Roman" w:hAnsi="Times New Roman" w:cs="Times New Roman"/>
                <w:sz w:val="18"/>
                <w:szCs w:val="16"/>
              </w:rPr>
              <w:t>.</w:t>
            </w:r>
          </w:p>
          <w:p w14:paraId="257F278E" w14:textId="77777777" w:rsidR="003D1032" w:rsidRDefault="003D1032" w:rsidP="00E570BB">
            <w:pPr>
              <w:jc w:val="both"/>
              <w:rPr>
                <w:rFonts w:ascii="Times New Roman" w:hAnsi="Times New Roman" w:cs="Times New Roman"/>
                <w:sz w:val="18"/>
                <w:szCs w:val="16"/>
              </w:rPr>
            </w:pPr>
          </w:p>
          <w:p w14:paraId="1A1D270A" w14:textId="77777777" w:rsidR="003D1032" w:rsidRPr="00290585" w:rsidRDefault="003D1032" w:rsidP="00E570BB">
            <w:pPr>
              <w:jc w:val="both"/>
              <w:rPr>
                <w:rFonts w:ascii="Times New Roman" w:hAnsi="Times New Roman" w:cs="Times New Roman"/>
                <w:sz w:val="18"/>
                <w:szCs w:val="16"/>
              </w:rPr>
            </w:pPr>
            <w:r w:rsidRPr="00290585">
              <w:rPr>
                <w:rFonts w:ascii="Times New Roman" w:hAnsi="Times New Roman" w:cs="Times New Roman"/>
                <w:sz w:val="18"/>
                <w:szCs w:val="16"/>
              </w:rPr>
              <w:t xml:space="preserve">Each participant was given instructions on how to isolate low load activation of the </w:t>
            </w:r>
            <w:proofErr w:type="spellStart"/>
            <w:r w:rsidRPr="00290585">
              <w:rPr>
                <w:rFonts w:ascii="Times New Roman" w:hAnsi="Times New Roman" w:cs="Times New Roman"/>
                <w:sz w:val="18"/>
                <w:szCs w:val="16"/>
              </w:rPr>
              <w:t>TrA</w:t>
            </w:r>
            <w:proofErr w:type="spellEnd"/>
            <w:r w:rsidRPr="00290585">
              <w:rPr>
                <w:rFonts w:ascii="Times New Roman" w:hAnsi="Times New Roman" w:cs="Times New Roman"/>
                <w:sz w:val="18"/>
                <w:szCs w:val="16"/>
              </w:rPr>
              <w:t xml:space="preserve"> and LM muscles using abdominal draw-in </w:t>
            </w:r>
            <w:proofErr w:type="spellStart"/>
            <w:r w:rsidRPr="00290585">
              <w:rPr>
                <w:rFonts w:ascii="Times New Roman" w:hAnsi="Times New Roman" w:cs="Times New Roman"/>
                <w:sz w:val="18"/>
                <w:szCs w:val="16"/>
              </w:rPr>
              <w:t>man</w:t>
            </w:r>
            <w:r>
              <w:rPr>
                <w:rFonts w:ascii="Times New Roman" w:hAnsi="Times New Roman" w:cs="Times New Roman"/>
                <w:sz w:val="18"/>
                <w:szCs w:val="16"/>
              </w:rPr>
              <w:t>oeuvre</w:t>
            </w:r>
            <w:proofErr w:type="spellEnd"/>
            <w:r w:rsidRPr="00290585">
              <w:rPr>
                <w:rFonts w:ascii="Times New Roman" w:hAnsi="Times New Roman" w:cs="Times New Roman"/>
                <w:sz w:val="18"/>
                <w:szCs w:val="16"/>
              </w:rPr>
              <w:t xml:space="preserve"> with no movement (</w:t>
            </w:r>
            <w:proofErr w:type="spellStart"/>
            <w:r w:rsidRPr="00290585">
              <w:rPr>
                <w:rFonts w:ascii="Times New Roman" w:hAnsi="Times New Roman" w:cs="Times New Roman"/>
                <w:sz w:val="18"/>
                <w:szCs w:val="16"/>
              </w:rPr>
              <w:t>isometrically</w:t>
            </w:r>
            <w:proofErr w:type="spellEnd"/>
            <w:r w:rsidRPr="00290585">
              <w:rPr>
                <w:rFonts w:ascii="Times New Roman" w:hAnsi="Times New Roman" w:cs="Times New Roman"/>
                <w:sz w:val="18"/>
                <w:szCs w:val="16"/>
              </w:rPr>
              <w:t xml:space="preserve">) and in minimal loading position (supine crook lying, quadruped position, sitting, and standing). Participants were trained until they were able to perform these exercises with 10 seconds hold for 10 contraction repetitions. Progressively, co-contraction of </w:t>
            </w:r>
            <w:proofErr w:type="spellStart"/>
            <w:r w:rsidRPr="00290585">
              <w:rPr>
                <w:rFonts w:ascii="Times New Roman" w:hAnsi="Times New Roman" w:cs="Times New Roman"/>
                <w:sz w:val="18"/>
                <w:szCs w:val="16"/>
              </w:rPr>
              <w:t>TrA</w:t>
            </w:r>
            <w:proofErr w:type="spellEnd"/>
            <w:r w:rsidRPr="00290585">
              <w:rPr>
                <w:rFonts w:ascii="Times New Roman" w:hAnsi="Times New Roman" w:cs="Times New Roman"/>
                <w:sz w:val="18"/>
                <w:szCs w:val="16"/>
              </w:rPr>
              <w:t>, LM and PF muscles w</w:t>
            </w:r>
            <w:r>
              <w:rPr>
                <w:rFonts w:ascii="Times New Roman" w:hAnsi="Times New Roman" w:cs="Times New Roman"/>
                <w:sz w:val="18"/>
                <w:szCs w:val="16"/>
              </w:rPr>
              <w:t>as</w:t>
            </w:r>
            <w:r w:rsidRPr="00290585">
              <w:rPr>
                <w:rFonts w:ascii="Times New Roman" w:hAnsi="Times New Roman" w:cs="Times New Roman"/>
                <w:sz w:val="18"/>
                <w:szCs w:val="16"/>
              </w:rPr>
              <w:t xml:space="preserve"> thought to the participants.</w:t>
            </w:r>
          </w:p>
          <w:p w14:paraId="6B6F63CD" w14:textId="77777777" w:rsidR="003D1032" w:rsidRDefault="003D1032" w:rsidP="00E570BB">
            <w:pPr>
              <w:jc w:val="both"/>
              <w:rPr>
                <w:rFonts w:ascii="Times New Roman" w:hAnsi="Times New Roman" w:cs="Times New Roman"/>
                <w:b/>
                <w:sz w:val="18"/>
                <w:szCs w:val="16"/>
              </w:rPr>
            </w:pPr>
          </w:p>
          <w:p w14:paraId="2B54A004" w14:textId="77777777" w:rsidR="003D1032" w:rsidRDefault="003D1032" w:rsidP="00E570BB">
            <w:pPr>
              <w:jc w:val="both"/>
              <w:rPr>
                <w:rFonts w:ascii="Times New Roman" w:hAnsi="Times New Roman" w:cs="Times New Roman"/>
                <w:sz w:val="18"/>
                <w:szCs w:val="16"/>
              </w:rPr>
            </w:pPr>
            <w:r w:rsidRPr="00290585">
              <w:rPr>
                <w:rFonts w:ascii="Times New Roman" w:hAnsi="Times New Roman" w:cs="Times New Roman"/>
                <w:sz w:val="18"/>
                <w:szCs w:val="16"/>
              </w:rPr>
              <w:t xml:space="preserve">In stage 1, deep abdominal muscles were preferentially activated with correct breathing and without substitution from large torque-producing muscles (e.g. rectus </w:t>
            </w:r>
            <w:proofErr w:type="spellStart"/>
            <w:r w:rsidRPr="00290585">
              <w:rPr>
                <w:rFonts w:ascii="Times New Roman" w:hAnsi="Times New Roman" w:cs="Times New Roman"/>
                <w:sz w:val="18"/>
                <w:szCs w:val="16"/>
              </w:rPr>
              <w:t>abdominis</w:t>
            </w:r>
            <w:proofErr w:type="spellEnd"/>
            <w:r w:rsidRPr="00290585">
              <w:rPr>
                <w:rFonts w:ascii="Times New Roman" w:hAnsi="Times New Roman" w:cs="Times New Roman"/>
                <w:sz w:val="18"/>
                <w:szCs w:val="16"/>
              </w:rPr>
              <w:t xml:space="preserve"> muscle), using the abdominal drawing in </w:t>
            </w:r>
            <w:proofErr w:type="spellStart"/>
            <w:r w:rsidRPr="00290585">
              <w:rPr>
                <w:rFonts w:ascii="Times New Roman" w:hAnsi="Times New Roman" w:cs="Times New Roman"/>
                <w:sz w:val="18"/>
                <w:szCs w:val="16"/>
              </w:rPr>
              <w:t>man</w:t>
            </w:r>
            <w:r>
              <w:rPr>
                <w:rFonts w:ascii="Times New Roman" w:hAnsi="Times New Roman" w:cs="Times New Roman"/>
                <w:sz w:val="18"/>
                <w:szCs w:val="16"/>
              </w:rPr>
              <w:t>oeuvre</w:t>
            </w:r>
            <w:proofErr w:type="spellEnd"/>
            <w:r w:rsidRPr="00290585">
              <w:rPr>
                <w:rFonts w:ascii="Times New Roman" w:hAnsi="Times New Roman" w:cs="Times New Roman"/>
                <w:sz w:val="18"/>
                <w:szCs w:val="16"/>
              </w:rPr>
              <w:t xml:space="preserve"> in supine crook lying, sitting, quadruped and standing positions. Adequate relaxation is important in isolating contraction of core muscles by first inhibiting tone of global muscles. It is established when a soft end</w:t>
            </w:r>
            <w:r>
              <w:rPr>
                <w:rFonts w:ascii="Times New Roman" w:hAnsi="Times New Roman" w:cs="Times New Roman"/>
                <w:sz w:val="18"/>
                <w:szCs w:val="16"/>
              </w:rPr>
              <w:t xml:space="preserve"> </w:t>
            </w:r>
            <w:r w:rsidRPr="00290585">
              <w:rPr>
                <w:rFonts w:ascii="Times New Roman" w:hAnsi="Times New Roman" w:cs="Times New Roman"/>
                <w:sz w:val="18"/>
                <w:szCs w:val="16"/>
              </w:rPr>
              <w:t xml:space="preserve">feel is gotten on palpation of the abdomen. To better achieve this, verbal and tactile cues were given by telling the participant to relax and let the tummy flop out with the instructor providing feedback until relaxation is achieved. Breathing in and out was also incorporated to ensure adequate relaxation. </w:t>
            </w:r>
          </w:p>
          <w:p w14:paraId="688B8C8C" w14:textId="77777777" w:rsidR="003D1032" w:rsidRPr="00290585" w:rsidRDefault="003D1032" w:rsidP="00E570BB">
            <w:pPr>
              <w:jc w:val="both"/>
              <w:rPr>
                <w:rFonts w:ascii="Times New Roman" w:hAnsi="Times New Roman" w:cs="Times New Roman"/>
                <w:sz w:val="18"/>
                <w:szCs w:val="16"/>
              </w:rPr>
            </w:pPr>
          </w:p>
          <w:p w14:paraId="4C9BC18F" w14:textId="77777777" w:rsidR="003D1032" w:rsidRDefault="003D1032" w:rsidP="00E570BB">
            <w:pPr>
              <w:jc w:val="both"/>
              <w:rPr>
                <w:rFonts w:ascii="Times New Roman" w:hAnsi="Times New Roman" w:cs="Times New Roman"/>
                <w:sz w:val="18"/>
                <w:szCs w:val="16"/>
              </w:rPr>
            </w:pPr>
            <w:r w:rsidRPr="00290585">
              <w:rPr>
                <w:rFonts w:ascii="Times New Roman" w:hAnsi="Times New Roman" w:cs="Times New Roman"/>
                <w:sz w:val="18"/>
                <w:szCs w:val="16"/>
              </w:rPr>
              <w:t xml:space="preserve">Participants were then instructed to slowly and gently draw in the lower abdomen towards the spine. Tactile cue was given as the participant performed this </w:t>
            </w:r>
            <w:proofErr w:type="spellStart"/>
            <w:r w:rsidRPr="00290585">
              <w:rPr>
                <w:rFonts w:ascii="Times New Roman" w:hAnsi="Times New Roman" w:cs="Times New Roman"/>
                <w:sz w:val="18"/>
                <w:szCs w:val="16"/>
              </w:rPr>
              <w:t>man</w:t>
            </w:r>
            <w:r>
              <w:rPr>
                <w:rFonts w:ascii="Times New Roman" w:hAnsi="Times New Roman" w:cs="Times New Roman"/>
                <w:sz w:val="18"/>
                <w:szCs w:val="16"/>
              </w:rPr>
              <w:t>oeuvre</w:t>
            </w:r>
            <w:proofErr w:type="spellEnd"/>
            <w:r w:rsidRPr="00290585">
              <w:rPr>
                <w:rFonts w:ascii="Times New Roman" w:hAnsi="Times New Roman" w:cs="Times New Roman"/>
                <w:sz w:val="18"/>
                <w:szCs w:val="16"/>
              </w:rPr>
              <w:t xml:space="preserve">. The clinical measure used to ensure correct activation of the </w:t>
            </w:r>
            <w:proofErr w:type="spellStart"/>
            <w:r w:rsidRPr="00290585">
              <w:rPr>
                <w:rFonts w:ascii="Times New Roman" w:hAnsi="Times New Roman" w:cs="Times New Roman"/>
                <w:sz w:val="18"/>
                <w:szCs w:val="16"/>
              </w:rPr>
              <w:t>TrA</w:t>
            </w:r>
            <w:proofErr w:type="spellEnd"/>
            <w:r w:rsidRPr="00290585">
              <w:rPr>
                <w:rFonts w:ascii="Times New Roman" w:hAnsi="Times New Roman" w:cs="Times New Roman"/>
                <w:sz w:val="18"/>
                <w:szCs w:val="16"/>
              </w:rPr>
              <w:t xml:space="preserve"> muscle was to observe a slight drawing-in </w:t>
            </w:r>
            <w:proofErr w:type="spellStart"/>
            <w:r w:rsidRPr="00290585">
              <w:rPr>
                <w:rFonts w:ascii="Times New Roman" w:hAnsi="Times New Roman" w:cs="Times New Roman"/>
                <w:sz w:val="18"/>
                <w:szCs w:val="16"/>
              </w:rPr>
              <w:t>man</w:t>
            </w:r>
            <w:r>
              <w:rPr>
                <w:rFonts w:ascii="Times New Roman" w:hAnsi="Times New Roman" w:cs="Times New Roman"/>
                <w:sz w:val="18"/>
                <w:szCs w:val="16"/>
              </w:rPr>
              <w:t>oeuvre</w:t>
            </w:r>
            <w:proofErr w:type="spellEnd"/>
            <w:r w:rsidRPr="00290585">
              <w:rPr>
                <w:rFonts w:ascii="Times New Roman" w:hAnsi="Times New Roman" w:cs="Times New Roman"/>
                <w:sz w:val="18"/>
                <w:szCs w:val="16"/>
              </w:rPr>
              <w:t xml:space="preserve"> of the lower part of the anterior abdominal wall below the umbilical level, which is consistent with the action of this muscle</w:t>
            </w:r>
            <w:r>
              <w:rPr>
                <w:rFonts w:ascii="Times New Roman" w:hAnsi="Times New Roman" w:cs="Times New Roman"/>
                <w:sz w:val="18"/>
                <w:szCs w:val="16"/>
              </w:rPr>
              <w:t xml:space="preserve"> </w:t>
            </w:r>
            <w:sdt>
              <w:sdtPr>
                <w:rPr>
                  <w:rFonts w:ascii="Times New Roman" w:hAnsi="Times New Roman" w:cs="Times New Roman"/>
                  <w:sz w:val="18"/>
                  <w:szCs w:val="16"/>
                </w:rPr>
                <w:alias w:val="To edit, see citavi.com/edit"/>
                <w:tag w:val="CitaviPlaceholder#e64911ae-109b-4734-bb7c-d9809e8e8548"/>
                <w:id w:val="1957836863"/>
                <w:placeholder>
                  <w:docPart w:val="37C8C21E1A7C48308BE901FFAA110EC9"/>
                </w:placeholder>
              </w:sdtPr>
              <w:sdtContent>
                <w:r>
                  <w:rPr>
                    <w:rFonts w:ascii="Times New Roman" w:hAnsi="Times New Roman" w:cs="Times New Roman"/>
                    <w:sz w:val="18"/>
                    <w:szCs w:val="16"/>
                  </w:rPr>
                  <w:fldChar w:fldCharType="begin"/>
                </w:r>
                <w:r>
                  <w:rPr>
                    <w:rFonts w:ascii="Times New Roman" w:hAnsi="Times New Roman" w:cs="Times New Roman"/>
                    <w:sz w:val="18"/>
                    <w:szCs w:val="16"/>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jNDFiNmJkLWQ1ZTctNGU5OS1iZWExLWFlMzI4NzY3Nzg3MSIsIlJhbmdlTGVuZ3RoIjo0LCJSZWZlcmVuY2VJZCI6IjMxNGVmMzBkLWQyYzItNDhiMi05YjUwLWM1NGRhNWIzMTAw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2VvcmdlIiwiTGFzdE5hbWUiOiJLb3VtYW50YWtpcyIsIk1pZGRsZU5hbWUiOiJBLiIsIlByb3RlY3RlZCI6ZmFsc2UsIlNleCI6MCwiQ3JlYXRlZEJ5IjoiX01pc2hhZWwgQWRqZSIsIkNyZWF0ZWRPbiI6IjIwMjItMDQtMDlUMjI6NTI6NTAiLCJNb2RpZmllZEJ5IjoiX01pc2hhZWwgQWRqZSIsIklkIjoiNzY5YzdjZjYtMGY1Yi00ZmNiLWI3NTEtODMwYTdlNTZkOTFiIiwiTW9kaWZpZWRPbiI6IjIwMjItMDQtMDlUMjI6NTI6NTAiLCJQcm9qZWN0Ijp7IiRpZCI6IjgiLCIkdHlwZSI6IlN3aXNzQWNhZGVtaWMuQ2l0YXZpLlByb2plY3QsIFN3aXNzQWNhZGVtaWMuQ2l0YXZpIn19LHsiJGlkIjoiOSIsIiR0eXBlIjoiU3dpc3NBY2FkZW1pYy5DaXRhdmkuUGVyc29uLCBTd2lzc0FjYWRlbWljLkNpdGF2aSIsIkZpcnN0TmFtZSI6IlBhdWwiLCJMYXN0TmFtZSI6IldhdHNvbiIsIk1pZGRsZU5hbWUiOiJKLiIsIlByb3RlY3RlZCI6ZmFsc2UsIlNleCI6MCwiQ3JlYXRlZEJ5IjoiX01pc2hhZWwgQWRqZSIsIkNyZWF0ZWRPbiI6IjIwMjItMDQtMDlUMjI6NTI6NTAiLCJNb2RpZmllZEJ5IjoiX01pc2hhZWwgQWRqZSIsIklkIjoiMmJmNWI0ODMtYTdlMi00YjNhLWE1NWEtMzhmY2YwMzI0ZDkyIiwiTW9kaWZpZWRPbiI6IjIwMjItMDQtMDlUMjI6NTI6NTAiLCJQcm9qZWN0Ijp7IiRyZWYiOiI4In19LHsiJGlkIjoiMTAiLCIkdHlwZSI6IlN3aXNzQWNhZGVtaWMuQ2l0YXZpLlBlcnNvbiwgU3dpc3NBY2FkZW1pYy5DaXRhdmkiLCJGaXJzdE5hbWUiOiJKYWNxdWVsaW5lIiwiTGFzdE5hbWUiOiJPbGRoYW0iLCJNaWRkbGVOYW1lIjoiQS4iLCJQcm90ZWN0ZWQiOmZhbHNlLCJTZXgiOjAsIkNyZWF0ZWRCeSI6Il9NaXNoYWVsIEFkamUiLCJDcmVhdGVkT24iOiIyMDIyLTA0LTA5VDIyOjUyOjUwIiwiTW9kaWZpZWRCeSI6Il9NaXNoYWVsIEFkamUiLCJJZCI6ImQxZGJiZWNmLTk4YjktNDVlNi05YzQ1LTlmZmI1ZjA1N2EwMyIsIk1vZGlmaWVkT24iOiIyMDIyLTA0LTA5VDIyOjUyOjUwIiwiUHJvamVjdCI6eyIkcmVmIjoiOC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NTczMzA0NiIsIlVyaVN0cmluZyI6Imh0dHA6Ly93d3cubmNiaS5ubG0ubmloLmdvdi9wdWJtZWQvMTU3MzMwNDY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pc2hhZWwgQWRqZSIsIkNyZWF0ZWRPbiI6IjIwMjItMDQtMDlUMjI6NTI6NTAiLCJNb2RpZmllZEJ5IjoiX01pc2hhZWwgQWRqZSIsIklkIjoiOTJmMDNkNjAtMDliZC00NDViLThmNmItM2RlMzQ1YjhkMjdiIiwiTW9kaWZpZWRPbiI6IjIwMjItMDQtMDlUMjI6NTI6NTAiLCJQcm9qZWN0Ijp7IiRyZWYiOiI4In19XSwiTnVtYmVyIjoiMyIsIk9yZ2FuaXphdGlvbnMiOltdLCJPdGhlcnNJbnZvbHZlZCI6W10sIlBhZ2VSYW5nZSI6IjxzcD5cclxuICA8bj4yMDk8L24+XHJcbiAgPGluPnRydWU8L2luPlxyXG4gIDxvcz4yMDk8L29zPlxyXG4gIDxwcz4yMDk8L3BzPlxyXG48L3NwPlxyXG48ZXA+XHJcbiAgPG4+MjI1PC9uPlxyXG4gIDxpbj50cnVlPC9pbj5cclxuICA8b3M+MjI1PC9vcz5cclxuICA8cHM+MjI1PC9wcz5cclxuPC9lcD5cclxuPG9zPjIwOS0yNTwvb3M+IiwiUGVyaW9kaWNhbCI6eyIkaWQiOiIxNCIsIiR0eXBlIjoiU3dpc3NBY2FkZW1pYy5DaXRhdmkuUGVyaW9kaWNhbCwgU3dpc3NBY2FkZW1pYy5DaXRhdmkiLCJJc3NuIjoiMDAzMS05MDIzIiwiTmFtZSI6IlBoeXNpY2FsIHRoZXJhcHkiLCJQYWdpbmF0aW9uIjowLCJQcm90ZWN0ZWQiOmZhbHNlLCJVc2VyQWJicmV2aWF0aW9uMSI6IlBoeXMgVGhlciIsIkNyZWF0ZWRCeSI6Il9NaXNoYWVsIEFkamUiLCJDcmVhdGVkT24iOiIyMDIyLTA0LTA5VDIyOjI1OjQyIiwiTW9kaWZpZWRCeSI6Il9NaXNoYWVsIEFkamUiLCJJZCI6IjVlZDAwMWYzLTU2MjEtNGZiMi04ZmU2LTQ0NzIwZDliOGUxNiIsIk1vZGlmaWVkT24iOiIyMDIyLTA0LTA5VDIyOjI1OjQyIiwiUHJvamVjdCI6eyIkcmVmIjoiOCJ9fSwiUHVibGlzaGVycyI6W10sIlB1Yk1lZElkIjoiMTU3MzMwNDYiLCJRdW90YXRpb25zIjpbXSwiUmF0aW5nIjowLCJSZWZlcmVuY2VUeXBlIjoiSm91cm5hbEFydGljbGUiLCJTaG9ydFRpdGxlIjoiS291bWFudGFraXMsIFdhdHNvbiBldCBhbC4gMjAwNSDigJMgVHJ1bmsgbXVzY2xlIHN0YWJpbGl6YXRpb24gdHJhaW5pbmciLCJTaG9ydFRpdGxlVXBkYXRlVHlwZSI6MCwiU291cmNlT2ZCaWJsaW9ncmFwaGljSW5mb3JtYXRpb24iOiJQdWJNZWQiLCJTdGF0aWNJZHMiOlsiNTlmY2JlNjUtZDJjOC00MjE1LWExYzgtNDk2N2M5ZjRlZmFmIl0sIlRhYmxlT2ZDb250ZW50c0NvbXBsZXhpdHkiOjAsIlRhYmxlT2ZDb250ZW50c1NvdXJjZVRleHRGb3JtYXQiOjAsIlRhc2tzIjpbXSwiVGl0bGUiOiJUcnVuayBtdXNjbGUgc3RhYmlsaXphdGlvbiB0cmFpbmluZyBwbHVzIGdlbmVyYWwgZXhlcmNpc2UgdmVyc3VzIGdlbmVyYWwgZXhlcmNpc2Ugb25seTogcmFuZG9taXplZCBjb250cm9sbGVkIHRyaWFsIG9mIHBhdGllbnRzIHdpdGggcmVjdXJyZW50IGxvdyBiYWNrIHBhaW4iLCJUcmFuc2xhdG9ycyI6W10sIlZvbHVtZSI6Ijg1IiwiWWVhciI6IjIwMDUiLCJZZWFyUmVzb2x2ZWQiOiIyMDA1IiwiQ3JlYXRlZEJ5IjoiX01pc2hhZWwgQWRqZSIsIkNyZWF0ZWRPbiI6IjIwMjItMDQtMDlUMjI6NTI6NTAiLCJNb2RpZmllZEJ5IjoiX01pc2hhZWwgQWRqZSIsIklkIjoiMzE0ZWYzMGQtZDJjMi00OGIyLTliNTAtYzU0ZGE1YjMxMDBmIiwiTW9kaWZpZWRPbiI6IjIwMjItMDgtMjdUMTc6MzA6MTUiLCJQcm9qZWN0Ijp7IiRyZWYiOiI4In19LCJVc2VOdW1iZXJpbmdUeXBlT2ZQYXJlbnREb2N1bWVudCI6ZmFsc2V9XSwiRm9ybWF0dGVkVGV4dCI6eyIkaWQiOiIxNSIsIkNvdW50IjoxLCJUZXh0VW5pdHMiOlt7IiRpZCI6IjE2IiwiRm9udFN0eWxlIjp7IiRpZCI6IjE3IiwiTmV1dHJhbCI6dHJ1ZX0sIlJlYWRpbmdPcmRlciI6MSwiVGV4dCI6IigzNSkifV19LCJUYWciOiJDaXRhdmlQbGFjZWhvbGRlciNlNjQ5MTFhZS0xMDliLTQ3MzQtYmI3Yy1kOTgwOWU4ZTg1NDgiLCJUZXh0IjoiKDM1KSIsIldBSVZlcnNpb24iOiI2LjE0LjAuMCJ9}</w:instrText>
                </w:r>
                <w:r>
                  <w:rPr>
                    <w:rFonts w:ascii="Times New Roman" w:hAnsi="Times New Roman" w:cs="Times New Roman"/>
                    <w:sz w:val="18"/>
                    <w:szCs w:val="16"/>
                  </w:rPr>
                  <w:fldChar w:fldCharType="separate"/>
                </w:r>
                <w:r>
                  <w:rPr>
                    <w:rFonts w:ascii="Times New Roman" w:hAnsi="Times New Roman" w:cs="Times New Roman"/>
                    <w:sz w:val="18"/>
                    <w:szCs w:val="16"/>
                  </w:rPr>
                  <w:t>(21)</w:t>
                </w:r>
                <w:r>
                  <w:rPr>
                    <w:rFonts w:ascii="Times New Roman" w:hAnsi="Times New Roman" w:cs="Times New Roman"/>
                    <w:sz w:val="18"/>
                    <w:szCs w:val="16"/>
                  </w:rPr>
                  <w:fldChar w:fldCharType="end"/>
                </w:r>
              </w:sdtContent>
            </w:sdt>
            <w:r>
              <w:rPr>
                <w:rFonts w:ascii="Times New Roman" w:hAnsi="Times New Roman" w:cs="Times New Roman"/>
                <w:sz w:val="18"/>
                <w:szCs w:val="16"/>
              </w:rPr>
              <w:t>.</w:t>
            </w:r>
          </w:p>
          <w:p w14:paraId="0E5D579B" w14:textId="77777777" w:rsidR="003D1032" w:rsidRPr="00290585" w:rsidRDefault="003D1032" w:rsidP="00E570BB">
            <w:pPr>
              <w:jc w:val="both"/>
              <w:rPr>
                <w:rFonts w:ascii="Times New Roman" w:hAnsi="Times New Roman" w:cs="Times New Roman"/>
                <w:sz w:val="18"/>
                <w:szCs w:val="16"/>
              </w:rPr>
            </w:pPr>
            <w:r w:rsidRPr="00290585">
              <w:rPr>
                <w:rFonts w:ascii="Times New Roman" w:hAnsi="Times New Roman" w:cs="Times New Roman"/>
                <w:sz w:val="18"/>
                <w:szCs w:val="16"/>
              </w:rPr>
              <w:t xml:space="preserve"> </w:t>
            </w:r>
          </w:p>
          <w:p w14:paraId="2DF681D1" w14:textId="77777777" w:rsidR="003D1032" w:rsidRDefault="003D1032" w:rsidP="00E570BB">
            <w:pPr>
              <w:jc w:val="both"/>
              <w:rPr>
                <w:rFonts w:ascii="Times New Roman" w:hAnsi="Times New Roman" w:cs="Times New Roman"/>
                <w:sz w:val="18"/>
                <w:szCs w:val="16"/>
              </w:rPr>
            </w:pPr>
            <w:r w:rsidRPr="00290585">
              <w:rPr>
                <w:rFonts w:ascii="Times New Roman" w:hAnsi="Times New Roman" w:cs="Times New Roman"/>
                <w:sz w:val="18"/>
                <w:szCs w:val="16"/>
              </w:rPr>
              <w:t xml:space="preserve">Instructor palpated medial to anterior superior iliac spine with the aim of feeling the desired response which included a gradual change of the tone from soft (relaxed) tone to spongy (contraction) tone. If the </w:t>
            </w:r>
            <w:proofErr w:type="spellStart"/>
            <w:r w:rsidRPr="00290585">
              <w:rPr>
                <w:rFonts w:ascii="Times New Roman" w:hAnsi="Times New Roman" w:cs="Times New Roman"/>
                <w:sz w:val="18"/>
                <w:szCs w:val="16"/>
              </w:rPr>
              <w:t>man</w:t>
            </w:r>
            <w:r>
              <w:rPr>
                <w:rFonts w:ascii="Times New Roman" w:hAnsi="Times New Roman" w:cs="Times New Roman"/>
                <w:sz w:val="18"/>
                <w:szCs w:val="16"/>
              </w:rPr>
              <w:t>oeuvre</w:t>
            </w:r>
            <w:proofErr w:type="spellEnd"/>
            <w:r w:rsidRPr="00290585">
              <w:rPr>
                <w:rFonts w:ascii="Times New Roman" w:hAnsi="Times New Roman" w:cs="Times New Roman"/>
                <w:sz w:val="18"/>
                <w:szCs w:val="16"/>
              </w:rPr>
              <w:t xml:space="preserve"> is done incorrectly, there is usually substitution with the global muscles which is indicated by firm tone and jerky/fast contraction showing the excessive tone of external oblique, internal oblique and rectus </w:t>
            </w:r>
            <w:proofErr w:type="spellStart"/>
            <w:r w:rsidRPr="00290585">
              <w:rPr>
                <w:rFonts w:ascii="Times New Roman" w:hAnsi="Times New Roman" w:cs="Times New Roman"/>
                <w:sz w:val="18"/>
                <w:szCs w:val="16"/>
              </w:rPr>
              <w:t>abdominis</w:t>
            </w:r>
            <w:proofErr w:type="spellEnd"/>
            <w:r w:rsidRPr="00290585">
              <w:rPr>
                <w:rFonts w:ascii="Times New Roman" w:hAnsi="Times New Roman" w:cs="Times New Roman"/>
                <w:sz w:val="18"/>
                <w:szCs w:val="16"/>
              </w:rPr>
              <w:t xml:space="preserve"> muscles. This was discouraged by the instructor whenever noticed.</w:t>
            </w:r>
          </w:p>
          <w:p w14:paraId="64DF04B7" w14:textId="77777777" w:rsidR="003D1032" w:rsidRPr="00290585" w:rsidRDefault="003D1032" w:rsidP="00E570BB">
            <w:pPr>
              <w:jc w:val="both"/>
              <w:rPr>
                <w:rFonts w:ascii="Times New Roman" w:hAnsi="Times New Roman" w:cs="Times New Roman"/>
                <w:sz w:val="18"/>
                <w:szCs w:val="16"/>
              </w:rPr>
            </w:pPr>
          </w:p>
          <w:p w14:paraId="5AC4DFDB" w14:textId="77777777" w:rsidR="003D1032" w:rsidRPr="00290585" w:rsidRDefault="003D1032" w:rsidP="00E570BB">
            <w:pPr>
              <w:jc w:val="both"/>
              <w:rPr>
                <w:rFonts w:ascii="Times New Roman" w:hAnsi="Times New Roman" w:cs="Times New Roman"/>
                <w:sz w:val="18"/>
                <w:szCs w:val="16"/>
              </w:rPr>
            </w:pPr>
            <w:r w:rsidRPr="00290585">
              <w:rPr>
                <w:rFonts w:ascii="Times New Roman" w:hAnsi="Times New Roman" w:cs="Times New Roman"/>
                <w:sz w:val="18"/>
                <w:szCs w:val="16"/>
              </w:rPr>
              <w:t xml:space="preserve">For the LM, a bulging action of the muscle is felt under the instructor’s fingers placed on either side of the </w:t>
            </w:r>
            <w:proofErr w:type="spellStart"/>
            <w:r w:rsidRPr="00290585">
              <w:rPr>
                <w:rFonts w:ascii="Times New Roman" w:hAnsi="Times New Roman" w:cs="Times New Roman"/>
                <w:sz w:val="18"/>
                <w:szCs w:val="16"/>
              </w:rPr>
              <w:t>spinous</w:t>
            </w:r>
            <w:proofErr w:type="spellEnd"/>
            <w:r w:rsidRPr="00290585">
              <w:rPr>
                <w:rFonts w:ascii="Times New Roman" w:hAnsi="Times New Roman" w:cs="Times New Roman"/>
                <w:sz w:val="18"/>
                <w:szCs w:val="16"/>
              </w:rPr>
              <w:t xml:space="preserve"> processes of the L4 and L5 vertebral levels, directly over the belly of this muscle as the participant performs the abdominal draw in </w:t>
            </w:r>
            <w:proofErr w:type="spellStart"/>
            <w:r w:rsidRPr="00290585">
              <w:rPr>
                <w:rFonts w:ascii="Times New Roman" w:hAnsi="Times New Roman" w:cs="Times New Roman"/>
                <w:sz w:val="18"/>
                <w:szCs w:val="16"/>
              </w:rPr>
              <w:t>man</w:t>
            </w:r>
            <w:r>
              <w:rPr>
                <w:rFonts w:ascii="Times New Roman" w:hAnsi="Times New Roman" w:cs="Times New Roman"/>
                <w:sz w:val="18"/>
                <w:szCs w:val="16"/>
              </w:rPr>
              <w:t>oeuvre</w:t>
            </w:r>
            <w:proofErr w:type="spellEnd"/>
            <w:r w:rsidRPr="00290585">
              <w:rPr>
                <w:rFonts w:ascii="Times New Roman" w:hAnsi="Times New Roman" w:cs="Times New Roman"/>
                <w:sz w:val="18"/>
                <w:szCs w:val="16"/>
              </w:rPr>
              <w:t xml:space="preserve"> </w:t>
            </w:r>
            <w:sdt>
              <w:sdtPr>
                <w:rPr>
                  <w:rFonts w:ascii="Times New Roman" w:hAnsi="Times New Roman" w:cs="Times New Roman"/>
                  <w:sz w:val="18"/>
                  <w:szCs w:val="16"/>
                </w:rPr>
                <w:alias w:val="To edit, see citavi.com/edit"/>
                <w:tag w:val="CitaviPlaceholder#0a698679-ecb0-4f68-ad59-d0f4a7627e8f"/>
                <w:id w:val="664128237"/>
                <w:placeholder>
                  <w:docPart w:val="37C8C21E1A7C48308BE901FFAA110EC9"/>
                </w:placeholder>
              </w:sdtPr>
              <w:sdtContent>
                <w:r>
                  <w:rPr>
                    <w:rFonts w:ascii="Times New Roman" w:hAnsi="Times New Roman" w:cs="Times New Roman"/>
                    <w:sz w:val="18"/>
                    <w:szCs w:val="16"/>
                  </w:rPr>
                  <w:fldChar w:fldCharType="begin"/>
                </w:r>
                <w:r>
                  <w:rPr>
                    <w:rFonts w:ascii="Times New Roman" w:hAnsi="Times New Roman" w:cs="Times New Roman"/>
                    <w:sz w:val="18"/>
                    <w:szCs w:val="16"/>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0NjgzNDY2LWQyN2QtNDY5NC05YmRlLThhMTU5MDllNzdjOSIsIlJhbmdlTGVuZ3RoIjo0LCJSZWZlcmVuY2VJZCI6IjMxNGVmMzBkLWQyYzItNDhiMi05YjUwLWM1NGRhNWIzMTAw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2VvcmdlIiwiTGFzdE5hbWUiOiJLb3VtYW50YWtpcyIsIk1pZGRsZU5hbWUiOiJBLiIsIlByb3RlY3RlZCI6ZmFsc2UsIlNleCI6MCwiQ3JlYXRlZEJ5IjoiX01pc2hhZWwgQWRqZSIsIkNyZWF0ZWRPbiI6IjIwMjItMDQtMDlUMjI6NTI6NTAiLCJNb2RpZmllZEJ5IjoiX01pc2hhZWwgQWRqZSIsIklkIjoiNzY5YzdjZjYtMGY1Yi00ZmNiLWI3NTEtODMwYTdlNTZkOTFiIiwiTW9kaWZpZWRPbiI6IjIwMjItMDQtMDlUMjI6NTI6NTAiLCJQcm9qZWN0Ijp7IiRpZCI6IjgiLCIkdHlwZSI6IlN3aXNzQWNhZGVtaWMuQ2l0YXZpLlByb2plY3QsIFN3aXNzQWNhZGVtaWMuQ2l0YXZpIn19LHsiJGlkIjoiOSIsIiR0eXBlIjoiU3dpc3NBY2FkZW1pYy5DaXRhdmkuUGVyc29uLCBTd2lzc0FjYWRlbWljLkNpdGF2aSIsIkZpcnN0TmFtZSI6IlBhdWwiLCJMYXN0TmFtZSI6IldhdHNvbiIsIk1pZGRsZU5hbWUiOiJKLiIsIlByb3RlY3RlZCI6ZmFsc2UsIlNleCI6MCwiQ3JlYXRlZEJ5IjoiX01pc2hhZWwgQWRqZSIsIkNyZWF0ZWRPbiI6IjIwMjItMDQtMDlUMjI6NTI6NTAiLCJNb2RpZmllZEJ5IjoiX01pc2hhZWwgQWRqZSIsIklkIjoiMmJmNWI0ODMtYTdlMi00YjNhLWE1NWEtMzhmY2YwMzI0ZDkyIiwiTW9kaWZpZWRPbiI6IjIwMjItMDQtMDlUMjI6NTI6NTAiLCJQcm9qZWN0Ijp7IiRyZWYiOiI4In19LHsiJGlkIjoiMTAiLCIkdHlwZSI6IlN3aXNzQWNhZGVtaWMuQ2l0YXZpLlBlcnNvbiwgU3dpc3NBY2FkZW1pYy5DaXRhdmkiLCJGaXJzdE5hbWUiOiJKYWNxdWVsaW5lIiwiTGFzdE5hbWUiOiJPbGRoYW0iLCJNaWRkbGVOYW1lIjoiQS4iLCJQcm90ZWN0ZWQiOmZhbHNlLCJTZXgiOjAsIkNyZWF0ZWRCeSI6Il9NaXNoYWVsIEFkamUiLCJDcmVhdGVkT24iOiIyMDIyLTA0LTA5VDIyOjUyOjUwIiwiTW9kaWZpZWRCeSI6Il9NaXNoYWVsIEFkamUiLCJJZCI6ImQxZGJiZWNmLTk4YjktNDVlNi05YzQ1LTlmZmI1ZjA1N2EwMyIsIk1vZGlmaWVkT24iOiIyMDIyLTA0LTA5VDIyOjUyOjUwIiwiUHJvamVjdCI6eyIkcmVmIjoiOCJ9fV0sIkNpdGF0aW9uS2V5VXBkYXRlVHlwZSI6MCwiQ29sbGFib3JhdG9ycyI6W10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NTczMzA0NiIsIlVyaVN0cmluZyI6Imh0dHA6Ly93d3cubmNiaS5ubG0ubmloLmdvdi9wdWJtZWQvMTU3MzMwNDY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01pc2hhZWwgQWRqZSIsIkNyZWF0ZWRPbiI6IjIwMjItMDQtMDlUMjI6NTI6NTAiLCJNb2RpZmllZEJ5IjoiX01pc2hhZWwgQWRqZSIsIklkIjoiOTJmMDNkNjAtMDliZC00NDViLThmNmItM2RlMzQ1YjhkMjdiIiwiTW9kaWZpZWRPbiI6IjIwMjItMDQtMDlUMjI6NTI6NTAiLCJQcm9qZWN0Ijp7IiRyZWYiOiI4In19XSwiTnVtYmVyIjoiMyIsIk9yZ2FuaXphdGlvbnMiOltdLCJPdGhlcnNJbnZvbHZlZCI6W10sIlBhZ2VSYW5nZSI6IjxzcD5cclxuICA8bj4yMDk8L24+XHJcbiAgPGluPnRydWU8L2luPlxyXG4gIDxvcz4yMDk8L29zPlxyXG4gIDxwcz4yMDk8L3BzPlxyXG48L3NwPlxyXG48ZXA+XHJcbiAgPG4+MjI1PC9uPlxyXG4gIDxpbj50cnVlPC9pbj5cclxuICA8b3M+MjI1PC9vcz5cclxuICA8cHM+MjI1PC9wcz5cclxuPC9lcD5cclxuPG9zPjIwOS0yNTwvb3M+IiwiUGVyaW9kaWNhbCI6eyIkaWQiOiIxNCIsIiR0eXBlIjoiU3dpc3NBY2FkZW1pYy5DaXRhdmkuUGVyaW9kaWNhbCwgU3dpc3NBY2FkZW1pYy5DaXRhdmkiLCJJc3NuIjoiMDAzMS05MDIzIiwiTmFtZSI6IlBoeXNpY2FsIHRoZXJhcHkiLCJQYWdpbmF0aW9uIjowLCJQcm90ZWN0ZWQiOmZhbHNlLCJVc2VyQWJicmV2aWF0aW9uMSI6IlBoeXMgVGhlciIsIkNyZWF0ZWRCeSI6Il9NaXNoYWVsIEFkamUiLCJDcmVhdGVkT24iOiIyMDIyLTA0LTA5VDIyOjI1OjQyIiwiTW9kaWZpZWRCeSI6Il9NaXNoYWVsIEFkamUiLCJJZCI6IjVlZDAwMWYzLTU2MjEtNGZiMi04ZmU2LTQ0NzIwZDliOGUxNiIsIk1vZGlmaWVkT24iOiIyMDIyLTA0LTA5VDIyOjI1OjQyIiwiUHJvamVjdCI6eyIkcmVmIjoiOCJ9fSwiUHVibGlzaGVycyI6W10sIlB1Yk1lZElkIjoiMTU3MzMwNDYiLCJRdW90YXRpb25zIjpbXSwiUmF0aW5nIjowLCJSZWZlcmVuY2VUeXBlIjoiSm91cm5hbEFydGljbGUiLCJTaG9ydFRpdGxlIjoiS291bWFudGFraXMsIFdhdHNvbiBldCBhbC4gMjAwNSDigJMgVHJ1bmsgbXVzY2xlIHN0YWJpbGl6YXRpb24gdHJhaW5pbmciLCJTaG9ydFRpdGxlVXBkYXRlVHlwZSI6MCwiU291cmNlT2ZCaWJsaW9ncmFwaGljSW5mb3JtYXRpb24iOiJQdWJNZWQiLCJTdGF0aWNJZHMiOlsiNTlmY2JlNjUtZDJjOC00MjE1LWExYzgtNDk2N2M5ZjRlZmFmIl0sIlRhYmxlT2ZDb250ZW50c0NvbXBsZXhpdHkiOjAsIlRhYmxlT2ZDb250ZW50c1NvdXJjZVRleHRGb3JtYXQiOjAsIlRhc2tzIjpbXSwiVGl0bGUiOiJUcnVuayBtdXNjbGUgc3RhYmlsaXphdGlvbiB0cmFpbmluZyBwbHVzIGdlbmVyYWwgZXhlcmNpc2UgdmVyc3VzIGdlbmVyYWwgZXhlcmNpc2Ugb25seTogcmFuZG9taXplZCBjb250cm9sbGVkIHRyaWFsIG9mIHBhdGllbnRzIHdpdGggcmVjdXJyZW50IGxvdyBiYWNrIHBhaW4iLCJUcmFuc2xhdG9ycyI6W10sIlZvbHVtZSI6Ijg1IiwiWWVhciI6IjIwMDUiLCJZZWFyUmVzb2x2ZWQiOiIyMDA1IiwiQ3JlYXRlZEJ5IjoiX01pc2hhZWwgQWRqZSIsIkNyZWF0ZWRPbiI6IjIwMjItMDQtMDlUMjI6NTI6NTAiLCJNb2RpZmllZEJ5IjoiX01pc2hhZWwgQWRqZSIsIklkIjoiMzE0ZWYzMGQtZDJjMi00OGIyLTliNTAtYzU0ZGE1YjMxMDBmIiwiTW9kaWZpZWRPbiI6IjIwMjItMDgtMjdUMTc6MzA6MTUiLCJQcm9qZWN0Ijp7IiRyZWYiOiI4In19LCJVc2VOdW1iZXJpbmdUeXBlT2ZQYXJlbnREb2N1bWVudCI6ZmFsc2V9XSwiRm9ybWF0dGVkVGV4dCI6eyIkaWQiOiIxNSIsIkNvdW50IjoxLCJUZXh0VW5pdHMiOlt7IiRpZCI6IjE2IiwiRm9udFN0eWxlIjp7IiRpZCI6IjE3IiwiTmV1dHJhbCI6dHJ1ZX0sIlJlYWRpbmdPcmRlciI6MSwiVGV4dCI6IigzNSkifV19LCJUYWciOiJDaXRhdmlQbGFjZWhvbGRlciMwYTY5ODY3OS1lY2IwLTRmNjgtYWQ1OS1kMGY0YTc2MjdlOGYiLCJUZXh0IjoiKDM1KSIsIldBSVZlcnNpb24iOiI2LjE0LjAuMCJ9}</w:instrText>
                </w:r>
                <w:r>
                  <w:rPr>
                    <w:rFonts w:ascii="Times New Roman" w:hAnsi="Times New Roman" w:cs="Times New Roman"/>
                    <w:sz w:val="18"/>
                    <w:szCs w:val="16"/>
                  </w:rPr>
                  <w:fldChar w:fldCharType="separate"/>
                </w:r>
                <w:r>
                  <w:rPr>
                    <w:rFonts w:ascii="Times New Roman" w:hAnsi="Times New Roman" w:cs="Times New Roman"/>
                    <w:sz w:val="18"/>
                    <w:szCs w:val="16"/>
                  </w:rPr>
                  <w:t>(21)</w:t>
                </w:r>
                <w:r>
                  <w:rPr>
                    <w:rFonts w:ascii="Times New Roman" w:hAnsi="Times New Roman" w:cs="Times New Roman"/>
                    <w:sz w:val="18"/>
                    <w:szCs w:val="16"/>
                  </w:rPr>
                  <w:fldChar w:fldCharType="end"/>
                </w:r>
                <w:r>
                  <w:rPr>
                    <w:rFonts w:ascii="Times New Roman" w:hAnsi="Times New Roman" w:cs="Times New Roman"/>
                    <w:sz w:val="18"/>
                    <w:szCs w:val="16"/>
                  </w:rPr>
                  <w:t>.</w:t>
                </w:r>
              </w:sdtContent>
            </w:sdt>
          </w:p>
          <w:p w14:paraId="4DCCCCAB" w14:textId="77777777" w:rsidR="003D1032" w:rsidRDefault="003D1032" w:rsidP="00E570BB">
            <w:pPr>
              <w:jc w:val="both"/>
              <w:rPr>
                <w:rFonts w:ascii="Times New Roman" w:hAnsi="Times New Roman" w:cs="Times New Roman"/>
                <w:sz w:val="18"/>
                <w:szCs w:val="16"/>
              </w:rPr>
            </w:pPr>
          </w:p>
          <w:p w14:paraId="44D49C7B" w14:textId="77777777" w:rsidR="003D1032" w:rsidRDefault="003D1032" w:rsidP="00E570BB">
            <w:pPr>
              <w:jc w:val="both"/>
              <w:rPr>
                <w:rFonts w:ascii="Times New Roman" w:hAnsi="Times New Roman" w:cs="Times New Roman"/>
                <w:sz w:val="18"/>
                <w:szCs w:val="16"/>
              </w:rPr>
            </w:pPr>
            <w:r w:rsidRPr="00290585">
              <w:rPr>
                <w:rFonts w:ascii="Times New Roman" w:hAnsi="Times New Roman" w:cs="Times New Roman"/>
                <w:sz w:val="18"/>
                <w:szCs w:val="16"/>
              </w:rPr>
              <w:t xml:space="preserve">Once the participants were able to control the contraction of the deep abdominal muscles and LM, co-activation of PF muscle was taught by telling them to imagine cutting off the flow of urine concurrently as they drew in the lower part of the anterior abdominal wall. </w:t>
            </w:r>
          </w:p>
          <w:p w14:paraId="2B83E4CA" w14:textId="77777777" w:rsidR="003D1032" w:rsidRPr="00290585" w:rsidRDefault="003D1032" w:rsidP="00E570BB">
            <w:pPr>
              <w:jc w:val="both"/>
              <w:rPr>
                <w:rFonts w:ascii="Times New Roman" w:hAnsi="Times New Roman" w:cs="Times New Roman"/>
                <w:sz w:val="18"/>
                <w:szCs w:val="16"/>
              </w:rPr>
            </w:pPr>
          </w:p>
          <w:p w14:paraId="7DECE582" w14:textId="77777777" w:rsidR="003D1032" w:rsidRPr="00290585" w:rsidRDefault="003D1032" w:rsidP="00E570BB">
            <w:pPr>
              <w:jc w:val="both"/>
              <w:rPr>
                <w:rFonts w:ascii="Times New Roman" w:hAnsi="Times New Roman" w:cs="Times New Roman"/>
                <w:sz w:val="18"/>
                <w:szCs w:val="16"/>
              </w:rPr>
            </w:pPr>
            <w:r w:rsidRPr="00290585">
              <w:rPr>
                <w:rFonts w:ascii="Times New Roman" w:hAnsi="Times New Roman" w:cs="Times New Roman"/>
                <w:sz w:val="18"/>
                <w:szCs w:val="16"/>
              </w:rPr>
              <w:t>The holding time and the number of contractions were initially 5 contractions for 5 seconds (5x5seconds) at onset of training and then gradually increased to the point where participants were able to perform 10 contractions with 10</w:t>
            </w:r>
            <w:r>
              <w:rPr>
                <w:rFonts w:ascii="Times New Roman" w:hAnsi="Times New Roman" w:cs="Times New Roman"/>
                <w:sz w:val="18"/>
                <w:szCs w:val="16"/>
              </w:rPr>
              <w:t xml:space="preserve"> </w:t>
            </w:r>
            <w:r w:rsidRPr="00290585">
              <w:rPr>
                <w:rFonts w:ascii="Times New Roman" w:hAnsi="Times New Roman" w:cs="Times New Roman"/>
                <w:sz w:val="18"/>
                <w:szCs w:val="16"/>
              </w:rPr>
              <w:t>seconds holds (10x10seconds). Stage 1 lasted for a week and took approximately 30 minutes in each session.</w:t>
            </w:r>
          </w:p>
          <w:p w14:paraId="042D9B0D" w14:textId="77777777" w:rsidR="003D1032" w:rsidRPr="00290585" w:rsidRDefault="003D1032" w:rsidP="00E570BB">
            <w:pPr>
              <w:rPr>
                <w:rFonts w:ascii="Times New Roman" w:hAnsi="Times New Roman" w:cs="Times New Roman"/>
                <w:sz w:val="18"/>
                <w:szCs w:val="16"/>
              </w:rPr>
            </w:pPr>
          </w:p>
        </w:tc>
      </w:tr>
      <w:tr w:rsidR="003D1032" w:rsidRPr="00290585" w14:paraId="4120DDA6" w14:textId="77777777" w:rsidTr="00E570BB">
        <w:trPr>
          <w:trHeight w:val="65"/>
        </w:trPr>
        <w:tc>
          <w:tcPr>
            <w:tcW w:w="0" w:type="auto"/>
          </w:tcPr>
          <w:p w14:paraId="32430E7B" w14:textId="77777777" w:rsidR="003D1032" w:rsidRPr="00290585" w:rsidRDefault="003D1032" w:rsidP="00E570BB">
            <w:pPr>
              <w:rPr>
                <w:rFonts w:ascii="Times New Roman" w:hAnsi="Times New Roman" w:cs="Times New Roman"/>
                <w:sz w:val="18"/>
                <w:szCs w:val="16"/>
              </w:rPr>
            </w:pPr>
            <w:r w:rsidRPr="00290585">
              <w:rPr>
                <w:rFonts w:ascii="Times New Roman" w:hAnsi="Times New Roman" w:cs="Times New Roman"/>
                <w:sz w:val="18"/>
                <w:szCs w:val="16"/>
              </w:rPr>
              <w:t>Stage 2</w:t>
            </w:r>
          </w:p>
          <w:p w14:paraId="518F4499" w14:textId="77777777" w:rsidR="003D1032" w:rsidRPr="00290585" w:rsidRDefault="003D1032" w:rsidP="00E570BB">
            <w:pPr>
              <w:rPr>
                <w:rFonts w:ascii="Times New Roman" w:hAnsi="Times New Roman" w:cs="Times New Roman"/>
                <w:sz w:val="18"/>
                <w:szCs w:val="16"/>
              </w:rPr>
            </w:pPr>
          </w:p>
        </w:tc>
        <w:tc>
          <w:tcPr>
            <w:tcW w:w="0" w:type="auto"/>
          </w:tcPr>
          <w:p w14:paraId="0047791A" w14:textId="77777777" w:rsidR="003D1032" w:rsidRDefault="003D1032" w:rsidP="00E570BB">
            <w:pPr>
              <w:jc w:val="both"/>
              <w:rPr>
                <w:rFonts w:ascii="Times New Roman" w:hAnsi="Times New Roman" w:cs="Times New Roman"/>
                <w:sz w:val="18"/>
                <w:szCs w:val="16"/>
              </w:rPr>
            </w:pPr>
            <w:bookmarkStart w:id="7" w:name="_Hlk96810620"/>
            <w:r>
              <w:rPr>
                <w:rFonts w:ascii="Times New Roman" w:hAnsi="Times New Roman" w:cs="Times New Roman"/>
                <w:sz w:val="18"/>
                <w:szCs w:val="16"/>
              </w:rPr>
              <w:t>Aim: To i</w:t>
            </w:r>
            <w:r w:rsidRPr="00290585">
              <w:rPr>
                <w:rFonts w:ascii="Times New Roman" w:hAnsi="Times New Roman" w:cs="Times New Roman"/>
                <w:sz w:val="18"/>
                <w:szCs w:val="16"/>
              </w:rPr>
              <w:t>ntegrat</w:t>
            </w:r>
            <w:r>
              <w:rPr>
                <w:rFonts w:ascii="Times New Roman" w:hAnsi="Times New Roman" w:cs="Times New Roman"/>
                <w:sz w:val="18"/>
                <w:szCs w:val="16"/>
              </w:rPr>
              <w:t>e</w:t>
            </w:r>
            <w:r w:rsidRPr="00290585">
              <w:rPr>
                <w:rFonts w:ascii="Times New Roman" w:hAnsi="Times New Roman" w:cs="Times New Roman"/>
                <w:sz w:val="18"/>
                <w:szCs w:val="16"/>
              </w:rPr>
              <w:t xml:space="preserve"> controlled movements into the extremities and </w:t>
            </w:r>
            <w:r>
              <w:rPr>
                <w:rFonts w:ascii="Times New Roman" w:hAnsi="Times New Roman" w:cs="Times New Roman"/>
                <w:sz w:val="18"/>
                <w:szCs w:val="16"/>
              </w:rPr>
              <w:t>progress to</w:t>
            </w:r>
            <w:r w:rsidRPr="00290585">
              <w:rPr>
                <w:rFonts w:ascii="Times New Roman" w:hAnsi="Times New Roman" w:cs="Times New Roman"/>
                <w:sz w:val="18"/>
                <w:szCs w:val="16"/>
              </w:rPr>
              <w:t xml:space="preserve"> heavier loading positions</w:t>
            </w:r>
            <w:r>
              <w:rPr>
                <w:rFonts w:ascii="Times New Roman" w:hAnsi="Times New Roman" w:cs="Times New Roman"/>
                <w:sz w:val="18"/>
                <w:szCs w:val="16"/>
              </w:rPr>
              <w:t>.</w:t>
            </w:r>
            <w:r w:rsidRPr="00290585">
              <w:rPr>
                <w:rFonts w:ascii="Times New Roman" w:hAnsi="Times New Roman" w:cs="Times New Roman"/>
                <w:sz w:val="18"/>
                <w:szCs w:val="16"/>
              </w:rPr>
              <w:t xml:space="preserve"> </w:t>
            </w:r>
          </w:p>
          <w:p w14:paraId="50FD93EA" w14:textId="77777777" w:rsidR="003D1032" w:rsidRDefault="003D1032" w:rsidP="00E570BB">
            <w:pPr>
              <w:jc w:val="both"/>
              <w:rPr>
                <w:rFonts w:ascii="Times New Roman" w:hAnsi="Times New Roman" w:cs="Times New Roman"/>
                <w:sz w:val="18"/>
                <w:szCs w:val="16"/>
              </w:rPr>
            </w:pPr>
          </w:p>
          <w:p w14:paraId="2B205E10" w14:textId="77777777" w:rsidR="003D1032" w:rsidRDefault="003D1032" w:rsidP="00E570BB">
            <w:pPr>
              <w:jc w:val="both"/>
              <w:rPr>
                <w:rFonts w:ascii="Times New Roman" w:hAnsi="Times New Roman" w:cs="Times New Roman"/>
                <w:sz w:val="18"/>
                <w:szCs w:val="16"/>
              </w:rPr>
            </w:pPr>
            <w:r w:rsidRPr="00290585">
              <w:rPr>
                <w:rFonts w:ascii="Times New Roman" w:hAnsi="Times New Roman" w:cs="Times New Roman"/>
                <w:sz w:val="18"/>
                <w:szCs w:val="16"/>
              </w:rPr>
              <w:t xml:space="preserve">Once the participants were able to perform contraction of </w:t>
            </w:r>
            <w:proofErr w:type="spellStart"/>
            <w:r w:rsidRPr="00290585">
              <w:rPr>
                <w:rFonts w:ascii="Times New Roman" w:hAnsi="Times New Roman" w:cs="Times New Roman"/>
                <w:sz w:val="18"/>
                <w:szCs w:val="16"/>
              </w:rPr>
              <w:t>TrA</w:t>
            </w:r>
            <w:proofErr w:type="spellEnd"/>
            <w:r w:rsidRPr="00290585">
              <w:rPr>
                <w:rFonts w:ascii="Times New Roman" w:hAnsi="Times New Roman" w:cs="Times New Roman"/>
                <w:sz w:val="18"/>
                <w:szCs w:val="16"/>
              </w:rPr>
              <w:t>, LM and PF muscles, the exercises were progressed with integration of controlled movements into the movements of the extremities and in heavier loading positions</w:t>
            </w:r>
            <w:bookmarkEnd w:id="7"/>
            <w:r w:rsidRPr="00290585">
              <w:rPr>
                <w:rFonts w:ascii="Times New Roman" w:hAnsi="Times New Roman" w:cs="Times New Roman"/>
                <w:sz w:val="18"/>
                <w:szCs w:val="16"/>
              </w:rPr>
              <w:t xml:space="preserve">. </w:t>
            </w:r>
          </w:p>
          <w:p w14:paraId="13C55CD0" w14:textId="77777777" w:rsidR="003D1032" w:rsidRDefault="003D1032" w:rsidP="00E570BB">
            <w:pPr>
              <w:jc w:val="both"/>
              <w:rPr>
                <w:rFonts w:ascii="Times New Roman" w:hAnsi="Times New Roman" w:cs="Times New Roman"/>
                <w:sz w:val="18"/>
                <w:szCs w:val="16"/>
              </w:rPr>
            </w:pPr>
          </w:p>
          <w:p w14:paraId="1586589A" w14:textId="77777777" w:rsidR="003D1032" w:rsidRDefault="003D1032" w:rsidP="00E570BB">
            <w:pPr>
              <w:jc w:val="both"/>
              <w:rPr>
                <w:rFonts w:ascii="Times New Roman" w:hAnsi="Times New Roman" w:cs="Times New Roman"/>
                <w:sz w:val="18"/>
                <w:szCs w:val="16"/>
              </w:rPr>
            </w:pPr>
            <w:r w:rsidRPr="00290585">
              <w:rPr>
                <w:rFonts w:ascii="Times New Roman" w:hAnsi="Times New Roman" w:cs="Times New Roman"/>
                <w:sz w:val="18"/>
                <w:szCs w:val="16"/>
              </w:rPr>
              <w:t>These included abdominal draw-in in: Supine position leg extension, Supine position bridging, Supine position bridging with leg extension, Prone position bridging, Prone position alternate hand and leg raises, Quadruped position with alternate hand and leg raises.</w:t>
            </w:r>
          </w:p>
          <w:p w14:paraId="5E01D8E5" w14:textId="77777777" w:rsidR="003D1032" w:rsidRPr="00290585" w:rsidRDefault="003D1032" w:rsidP="00E570BB">
            <w:pPr>
              <w:jc w:val="both"/>
              <w:rPr>
                <w:rFonts w:ascii="Times New Roman" w:hAnsi="Times New Roman" w:cs="Times New Roman"/>
                <w:sz w:val="18"/>
                <w:szCs w:val="16"/>
              </w:rPr>
            </w:pPr>
          </w:p>
          <w:p w14:paraId="07EAB7F0" w14:textId="77777777" w:rsidR="003D1032" w:rsidRPr="00290585" w:rsidRDefault="003D1032" w:rsidP="00E570BB">
            <w:pPr>
              <w:jc w:val="both"/>
              <w:rPr>
                <w:rFonts w:ascii="Times New Roman" w:hAnsi="Times New Roman" w:cs="Times New Roman"/>
                <w:sz w:val="18"/>
                <w:szCs w:val="16"/>
              </w:rPr>
            </w:pPr>
            <w:r w:rsidRPr="00290585">
              <w:rPr>
                <w:rFonts w:ascii="Times New Roman" w:hAnsi="Times New Roman" w:cs="Times New Roman"/>
                <w:sz w:val="18"/>
                <w:szCs w:val="16"/>
              </w:rPr>
              <w:t xml:space="preserve">Exercise positions were held for 10 seconds and 10 contractions repetitions per set and 5 sets of each exercise per session. Participants had 10 seconds rest between sets. Stage 2 exercises were done in the 2nd and 3rd weeks of </w:t>
            </w:r>
            <w:r w:rsidRPr="00290585">
              <w:rPr>
                <w:rFonts w:ascii="Times New Roman" w:hAnsi="Times New Roman" w:cs="Times New Roman"/>
                <w:sz w:val="18"/>
                <w:szCs w:val="16"/>
              </w:rPr>
              <w:lastRenderedPageBreak/>
              <w:t>intervention and took 45-60 minutes.</w:t>
            </w:r>
          </w:p>
          <w:p w14:paraId="529F377F" w14:textId="77777777" w:rsidR="003D1032" w:rsidRPr="00290585" w:rsidRDefault="003D1032" w:rsidP="00E570BB">
            <w:pPr>
              <w:rPr>
                <w:rFonts w:ascii="Times New Roman" w:hAnsi="Times New Roman" w:cs="Times New Roman"/>
                <w:sz w:val="18"/>
                <w:szCs w:val="16"/>
              </w:rPr>
            </w:pPr>
          </w:p>
        </w:tc>
      </w:tr>
      <w:tr w:rsidR="003D1032" w:rsidRPr="00290585" w14:paraId="0252404F" w14:textId="77777777" w:rsidTr="00E570BB">
        <w:trPr>
          <w:trHeight w:val="65"/>
        </w:trPr>
        <w:tc>
          <w:tcPr>
            <w:tcW w:w="0" w:type="auto"/>
            <w:shd w:val="clear" w:color="auto" w:fill="auto"/>
          </w:tcPr>
          <w:p w14:paraId="24E41355" w14:textId="77777777" w:rsidR="003D1032" w:rsidRPr="00290585" w:rsidRDefault="003D1032" w:rsidP="00E570BB">
            <w:pPr>
              <w:rPr>
                <w:rFonts w:ascii="Times New Roman" w:hAnsi="Times New Roman" w:cs="Times New Roman"/>
                <w:sz w:val="18"/>
                <w:szCs w:val="16"/>
              </w:rPr>
            </w:pPr>
            <w:r w:rsidRPr="00290585">
              <w:rPr>
                <w:rFonts w:ascii="Times New Roman" w:hAnsi="Times New Roman" w:cs="Times New Roman"/>
                <w:sz w:val="18"/>
                <w:szCs w:val="16"/>
              </w:rPr>
              <w:lastRenderedPageBreak/>
              <w:t>Stage 3</w:t>
            </w:r>
          </w:p>
          <w:p w14:paraId="5CC6582D" w14:textId="77777777" w:rsidR="003D1032" w:rsidRPr="00290585" w:rsidRDefault="003D1032" w:rsidP="00E570BB">
            <w:pPr>
              <w:rPr>
                <w:rFonts w:ascii="Times New Roman" w:hAnsi="Times New Roman" w:cs="Times New Roman"/>
                <w:sz w:val="18"/>
                <w:szCs w:val="16"/>
              </w:rPr>
            </w:pPr>
          </w:p>
        </w:tc>
        <w:tc>
          <w:tcPr>
            <w:tcW w:w="0" w:type="auto"/>
            <w:shd w:val="clear" w:color="auto" w:fill="auto"/>
          </w:tcPr>
          <w:p w14:paraId="4031AE4F" w14:textId="77777777" w:rsidR="003D1032" w:rsidRDefault="003D1032" w:rsidP="00E570BB">
            <w:pPr>
              <w:jc w:val="both"/>
              <w:rPr>
                <w:rFonts w:ascii="Times New Roman" w:hAnsi="Times New Roman" w:cs="Times New Roman"/>
                <w:sz w:val="18"/>
                <w:szCs w:val="16"/>
              </w:rPr>
            </w:pPr>
            <w:r>
              <w:rPr>
                <w:rFonts w:ascii="Times New Roman" w:hAnsi="Times New Roman" w:cs="Times New Roman"/>
                <w:sz w:val="18"/>
                <w:szCs w:val="16"/>
              </w:rPr>
              <w:t>Aim: T</w:t>
            </w:r>
            <w:r w:rsidRPr="00290585">
              <w:rPr>
                <w:rFonts w:ascii="Times New Roman" w:hAnsi="Times New Roman" w:cs="Times New Roman"/>
                <w:sz w:val="18"/>
                <w:szCs w:val="16"/>
              </w:rPr>
              <w:t xml:space="preserve">o maintain local segmental control while </w:t>
            </w:r>
            <w:r>
              <w:rPr>
                <w:rFonts w:ascii="Times New Roman" w:hAnsi="Times New Roman" w:cs="Times New Roman"/>
                <w:sz w:val="18"/>
                <w:szCs w:val="16"/>
              </w:rPr>
              <w:t xml:space="preserve">the </w:t>
            </w:r>
            <w:r w:rsidRPr="00290585">
              <w:rPr>
                <w:rFonts w:ascii="Times New Roman" w:hAnsi="Times New Roman" w:cs="Times New Roman"/>
                <w:sz w:val="18"/>
                <w:szCs w:val="16"/>
              </w:rPr>
              <w:t xml:space="preserve">load is added through open kinetic chain movement of adjacent segments. </w:t>
            </w:r>
          </w:p>
          <w:p w14:paraId="4CF8DF1F" w14:textId="77777777" w:rsidR="003D1032" w:rsidRDefault="003D1032" w:rsidP="00E570BB">
            <w:pPr>
              <w:jc w:val="both"/>
              <w:rPr>
                <w:rFonts w:ascii="Times New Roman" w:hAnsi="Times New Roman" w:cs="Times New Roman"/>
                <w:sz w:val="18"/>
                <w:szCs w:val="16"/>
              </w:rPr>
            </w:pPr>
          </w:p>
          <w:p w14:paraId="02947A9D" w14:textId="77777777" w:rsidR="003D1032" w:rsidRDefault="003D1032" w:rsidP="00E570BB">
            <w:pPr>
              <w:jc w:val="both"/>
              <w:rPr>
                <w:rFonts w:ascii="Times New Roman" w:hAnsi="Times New Roman" w:cs="Times New Roman"/>
                <w:sz w:val="18"/>
                <w:szCs w:val="16"/>
              </w:rPr>
            </w:pPr>
            <w:r>
              <w:rPr>
                <w:rFonts w:ascii="Times New Roman" w:hAnsi="Times New Roman" w:cs="Times New Roman"/>
                <w:sz w:val="18"/>
                <w:szCs w:val="16"/>
              </w:rPr>
              <w:t xml:space="preserve">This </w:t>
            </w:r>
            <w:r w:rsidRPr="00290585">
              <w:rPr>
                <w:rFonts w:ascii="Times New Roman" w:hAnsi="Times New Roman" w:cs="Times New Roman"/>
                <w:sz w:val="18"/>
                <w:szCs w:val="16"/>
              </w:rPr>
              <w:t xml:space="preserve">directed progression so that stabilizing muscles’ co-contraction was integrated into light functional movement tasks (activities that required spinal or limb movements) in a formal way. These activities were advised in the 4th week with the incorporation of the previous weeks’ exercises and they included walking, lifting, and cleaning at </w:t>
            </w:r>
            <w:r>
              <w:rPr>
                <w:rFonts w:ascii="Times New Roman" w:hAnsi="Times New Roman" w:cs="Times New Roman"/>
                <w:sz w:val="18"/>
                <w:szCs w:val="16"/>
              </w:rPr>
              <w:t xml:space="preserve">tolerable </w:t>
            </w:r>
            <w:r w:rsidRPr="00290585">
              <w:rPr>
                <w:rFonts w:ascii="Times New Roman" w:hAnsi="Times New Roman" w:cs="Times New Roman"/>
                <w:sz w:val="18"/>
                <w:szCs w:val="16"/>
              </w:rPr>
              <w:t>work intensities</w:t>
            </w:r>
            <w:r>
              <w:rPr>
                <w:rFonts w:ascii="Times New Roman" w:hAnsi="Times New Roman" w:cs="Times New Roman"/>
                <w:sz w:val="18"/>
                <w:szCs w:val="16"/>
              </w:rPr>
              <w:t>.</w:t>
            </w:r>
          </w:p>
          <w:p w14:paraId="15307E0D" w14:textId="77777777" w:rsidR="003D1032" w:rsidRPr="00290585" w:rsidRDefault="003D1032" w:rsidP="00E570BB">
            <w:pPr>
              <w:jc w:val="both"/>
              <w:rPr>
                <w:rFonts w:ascii="Times New Roman" w:hAnsi="Times New Roman" w:cs="Times New Roman"/>
                <w:sz w:val="18"/>
                <w:szCs w:val="16"/>
              </w:rPr>
            </w:pPr>
          </w:p>
          <w:p w14:paraId="0060883A" w14:textId="77777777" w:rsidR="003D1032" w:rsidRPr="00290585" w:rsidRDefault="003D1032" w:rsidP="00E570BB">
            <w:pPr>
              <w:jc w:val="both"/>
              <w:rPr>
                <w:rFonts w:ascii="Times New Roman" w:hAnsi="Times New Roman" w:cs="Times New Roman"/>
                <w:sz w:val="18"/>
                <w:szCs w:val="16"/>
              </w:rPr>
            </w:pPr>
            <w:r w:rsidRPr="00290585">
              <w:rPr>
                <w:rFonts w:ascii="Times New Roman" w:hAnsi="Times New Roman" w:cs="Times New Roman"/>
                <w:sz w:val="18"/>
                <w:szCs w:val="16"/>
              </w:rPr>
              <w:t>Participants had their exercises re-assessed every session to determine whether they could successfully perform the previous exercises. They were trained in the previous exercises until they could perform them.</w:t>
            </w:r>
          </w:p>
          <w:p w14:paraId="1256D8D6" w14:textId="77777777" w:rsidR="003D1032" w:rsidRDefault="003D1032" w:rsidP="00E570BB">
            <w:pPr>
              <w:jc w:val="both"/>
              <w:rPr>
                <w:rFonts w:ascii="Times New Roman" w:hAnsi="Times New Roman" w:cs="Times New Roman"/>
                <w:sz w:val="18"/>
                <w:szCs w:val="16"/>
              </w:rPr>
            </w:pPr>
            <w:r w:rsidRPr="00290585">
              <w:rPr>
                <w:rFonts w:ascii="Times New Roman" w:hAnsi="Times New Roman" w:cs="Times New Roman"/>
                <w:sz w:val="18"/>
                <w:szCs w:val="16"/>
              </w:rPr>
              <w:t>Participants were asked to perform home exercises comprising a sequence of 10 contractions for 10 seconds repetitions, daily (total exercise time was approximately 45min/day).</w:t>
            </w:r>
          </w:p>
          <w:p w14:paraId="28C95353" w14:textId="77777777" w:rsidR="003D1032" w:rsidRPr="00290585" w:rsidRDefault="003D1032" w:rsidP="00E570BB">
            <w:pPr>
              <w:jc w:val="both"/>
              <w:rPr>
                <w:rFonts w:ascii="Times New Roman" w:hAnsi="Times New Roman" w:cs="Times New Roman"/>
                <w:sz w:val="18"/>
                <w:szCs w:val="16"/>
              </w:rPr>
            </w:pPr>
          </w:p>
          <w:p w14:paraId="4E8E673B" w14:textId="77777777" w:rsidR="003D1032" w:rsidRDefault="003D1032" w:rsidP="00E570BB">
            <w:pPr>
              <w:jc w:val="both"/>
              <w:rPr>
                <w:rFonts w:ascii="Times New Roman" w:hAnsi="Times New Roman" w:cs="Times New Roman"/>
                <w:sz w:val="18"/>
                <w:szCs w:val="16"/>
              </w:rPr>
            </w:pPr>
            <w:r>
              <w:rPr>
                <w:rFonts w:ascii="Times New Roman" w:hAnsi="Times New Roman" w:cs="Times New Roman"/>
                <w:sz w:val="18"/>
                <w:szCs w:val="16"/>
              </w:rPr>
              <w:t xml:space="preserve">Again, </w:t>
            </w:r>
            <w:r w:rsidRPr="00290585">
              <w:rPr>
                <w:rFonts w:ascii="Times New Roman" w:hAnsi="Times New Roman" w:cs="Times New Roman"/>
                <w:sz w:val="18"/>
                <w:szCs w:val="16"/>
              </w:rPr>
              <w:t xml:space="preserve">the rationale behind the treatment concept </w:t>
            </w:r>
            <w:r>
              <w:rPr>
                <w:rFonts w:ascii="Times New Roman" w:hAnsi="Times New Roman" w:cs="Times New Roman"/>
                <w:sz w:val="18"/>
                <w:szCs w:val="16"/>
              </w:rPr>
              <w:t xml:space="preserve">was explained to </w:t>
            </w:r>
            <w:r w:rsidRPr="00290585">
              <w:rPr>
                <w:rFonts w:ascii="Times New Roman" w:hAnsi="Times New Roman" w:cs="Times New Roman"/>
                <w:sz w:val="18"/>
                <w:szCs w:val="16"/>
              </w:rPr>
              <w:t xml:space="preserve">increase motivation for the </w:t>
            </w:r>
            <w:proofErr w:type="spellStart"/>
            <w:r w:rsidRPr="00290585">
              <w:rPr>
                <w:rFonts w:ascii="Times New Roman" w:hAnsi="Times New Roman" w:cs="Times New Roman"/>
                <w:sz w:val="18"/>
                <w:szCs w:val="16"/>
              </w:rPr>
              <w:t>programme</w:t>
            </w:r>
            <w:proofErr w:type="spellEnd"/>
            <w:r w:rsidRPr="00290585">
              <w:rPr>
                <w:rFonts w:ascii="Times New Roman" w:hAnsi="Times New Roman" w:cs="Times New Roman"/>
                <w:sz w:val="18"/>
                <w:szCs w:val="16"/>
              </w:rPr>
              <w:t xml:space="preserve">, participants were given illustrated information leaflet describing the anatomy and functions of the stabilizing muscles, the exercises, their purpose and how to perform them. Various tips and advice on how to integrate the exercises into their activities of daily living were also given. </w:t>
            </w:r>
          </w:p>
          <w:p w14:paraId="481B2ACF" w14:textId="77777777" w:rsidR="003D1032" w:rsidRDefault="003D1032" w:rsidP="00E570BB">
            <w:pPr>
              <w:jc w:val="both"/>
              <w:rPr>
                <w:rFonts w:ascii="Times New Roman" w:hAnsi="Times New Roman" w:cs="Times New Roman"/>
                <w:sz w:val="18"/>
                <w:szCs w:val="16"/>
              </w:rPr>
            </w:pPr>
          </w:p>
          <w:p w14:paraId="55462203" w14:textId="77777777" w:rsidR="003D1032" w:rsidRPr="00290585" w:rsidRDefault="003D1032" w:rsidP="00E570BB">
            <w:pPr>
              <w:jc w:val="both"/>
              <w:rPr>
                <w:rFonts w:ascii="Times New Roman" w:hAnsi="Times New Roman" w:cs="Times New Roman"/>
                <w:sz w:val="18"/>
                <w:szCs w:val="16"/>
              </w:rPr>
            </w:pPr>
            <w:r w:rsidRPr="00290585">
              <w:rPr>
                <w:rFonts w:ascii="Times New Roman" w:hAnsi="Times New Roman" w:cs="Times New Roman"/>
                <w:sz w:val="18"/>
                <w:szCs w:val="16"/>
              </w:rPr>
              <w:t xml:space="preserve">Participants’ success with the home exercises was enquired at every treatment session, problems were discussed and necessary support and advice </w:t>
            </w:r>
            <w:r>
              <w:rPr>
                <w:rFonts w:ascii="Times New Roman" w:hAnsi="Times New Roman" w:cs="Times New Roman"/>
                <w:sz w:val="18"/>
                <w:szCs w:val="16"/>
              </w:rPr>
              <w:t xml:space="preserve">were </w:t>
            </w:r>
            <w:r w:rsidRPr="00290585">
              <w:rPr>
                <w:rFonts w:ascii="Times New Roman" w:hAnsi="Times New Roman" w:cs="Times New Roman"/>
                <w:sz w:val="18"/>
                <w:szCs w:val="16"/>
              </w:rPr>
              <w:t>provided.</w:t>
            </w:r>
            <w:r>
              <w:rPr>
                <w:rFonts w:ascii="Times New Roman" w:hAnsi="Times New Roman" w:cs="Times New Roman"/>
                <w:sz w:val="18"/>
                <w:szCs w:val="16"/>
              </w:rPr>
              <w:t xml:space="preserve"> </w:t>
            </w:r>
          </w:p>
          <w:p w14:paraId="7E93AC9F" w14:textId="77777777" w:rsidR="003D1032" w:rsidRPr="00290585" w:rsidRDefault="003D1032" w:rsidP="00E570BB">
            <w:pPr>
              <w:rPr>
                <w:rFonts w:ascii="Times New Roman" w:hAnsi="Times New Roman" w:cs="Times New Roman"/>
                <w:sz w:val="18"/>
                <w:szCs w:val="16"/>
              </w:rPr>
            </w:pPr>
          </w:p>
        </w:tc>
      </w:tr>
      <w:tr w:rsidR="003D1032" w:rsidRPr="00290585" w14:paraId="60369C87" w14:textId="77777777" w:rsidTr="00E570BB">
        <w:trPr>
          <w:trHeight w:val="829"/>
        </w:trPr>
        <w:tc>
          <w:tcPr>
            <w:tcW w:w="0" w:type="auto"/>
            <w:shd w:val="clear" w:color="auto" w:fill="auto"/>
          </w:tcPr>
          <w:p w14:paraId="2879C36F" w14:textId="77777777" w:rsidR="003D1032" w:rsidRPr="00290585" w:rsidRDefault="003D1032" w:rsidP="00E570BB">
            <w:pPr>
              <w:rPr>
                <w:rFonts w:ascii="Times New Roman" w:hAnsi="Times New Roman" w:cs="Times New Roman"/>
                <w:sz w:val="18"/>
                <w:szCs w:val="16"/>
              </w:rPr>
            </w:pPr>
            <w:r w:rsidRPr="00290585">
              <w:rPr>
                <w:rFonts w:ascii="Times New Roman" w:hAnsi="Times New Roman" w:cs="Times New Roman"/>
                <w:sz w:val="18"/>
                <w:szCs w:val="16"/>
              </w:rPr>
              <w:t>Post-intervention Assessment</w:t>
            </w:r>
          </w:p>
          <w:p w14:paraId="624B3DA9" w14:textId="77777777" w:rsidR="003D1032" w:rsidRPr="00290585" w:rsidRDefault="003D1032" w:rsidP="00E570BB">
            <w:pPr>
              <w:rPr>
                <w:rFonts w:ascii="Times New Roman" w:hAnsi="Times New Roman" w:cs="Times New Roman"/>
                <w:sz w:val="18"/>
                <w:szCs w:val="16"/>
              </w:rPr>
            </w:pPr>
          </w:p>
        </w:tc>
        <w:tc>
          <w:tcPr>
            <w:tcW w:w="0" w:type="auto"/>
            <w:shd w:val="clear" w:color="auto" w:fill="auto"/>
          </w:tcPr>
          <w:p w14:paraId="7B89600C" w14:textId="77777777" w:rsidR="003D1032" w:rsidRPr="00290585" w:rsidRDefault="003D1032" w:rsidP="00E570BB">
            <w:pPr>
              <w:jc w:val="both"/>
              <w:rPr>
                <w:rFonts w:ascii="Times New Roman" w:hAnsi="Times New Roman" w:cs="Times New Roman"/>
                <w:sz w:val="18"/>
                <w:szCs w:val="16"/>
              </w:rPr>
            </w:pPr>
            <w:r w:rsidRPr="00290585">
              <w:rPr>
                <w:rFonts w:ascii="Times New Roman" w:hAnsi="Times New Roman" w:cs="Times New Roman"/>
                <w:sz w:val="18"/>
                <w:szCs w:val="16"/>
              </w:rPr>
              <w:t>The outcome variables were measured three times, at baseline, at the end of 2nd week and 4 weeks of intervention. This included the assessment and recording of pain, disability and lumbar spine AROM using VAS, RMDQ and MST respectively.</w:t>
            </w:r>
          </w:p>
        </w:tc>
      </w:tr>
    </w:tbl>
    <w:p w14:paraId="2A1FBDBD" w14:textId="77777777" w:rsidR="003D1032" w:rsidRPr="004D0525" w:rsidRDefault="003D1032" w:rsidP="003D1032">
      <w:pPr>
        <w:spacing w:after="0" w:line="240" w:lineRule="auto"/>
        <w:rPr>
          <w:rFonts w:ascii="Times New Roman" w:hAnsi="Times New Roman" w:cs="Times New Roman"/>
          <w:sz w:val="16"/>
          <w:szCs w:val="16"/>
        </w:rPr>
      </w:pPr>
    </w:p>
    <w:p w14:paraId="1EBEB535" w14:textId="77777777" w:rsidR="003D1032" w:rsidRDefault="003D1032" w:rsidP="003D1032">
      <w:pPr>
        <w:spacing w:after="0" w:line="240" w:lineRule="auto"/>
        <w:rPr>
          <w:rFonts w:ascii="Times New Roman" w:hAnsi="Times New Roman" w:cs="Times New Roman"/>
          <w:sz w:val="18"/>
        </w:rPr>
      </w:pPr>
    </w:p>
    <w:p w14:paraId="153A78EA" w14:textId="77777777" w:rsidR="003D1032" w:rsidRDefault="003D1032" w:rsidP="003D1032">
      <w:pPr>
        <w:spacing w:after="0" w:line="240" w:lineRule="auto"/>
        <w:ind w:left="-567" w:right="-426"/>
        <w:jc w:val="both"/>
        <w:rPr>
          <w:rFonts w:ascii="Times New Roman" w:hAnsi="Times New Roman" w:cs="Times New Roman"/>
          <w:sz w:val="16"/>
        </w:rPr>
      </w:pPr>
      <w:r w:rsidRPr="00290585">
        <w:rPr>
          <w:rFonts w:ascii="Times New Roman" w:hAnsi="Times New Roman" w:cs="Times New Roman"/>
          <w:sz w:val="18"/>
        </w:rPr>
        <w:t xml:space="preserve">Protocol adapted from: </w:t>
      </w:r>
      <w:proofErr w:type="spellStart"/>
      <w:r w:rsidRPr="00290585">
        <w:rPr>
          <w:rFonts w:ascii="Times New Roman" w:hAnsi="Times New Roman" w:cs="Times New Roman"/>
          <w:sz w:val="18"/>
        </w:rPr>
        <w:t>Koumantakis</w:t>
      </w:r>
      <w:proofErr w:type="spellEnd"/>
      <w:r w:rsidRPr="00290585">
        <w:rPr>
          <w:rFonts w:ascii="Times New Roman" w:hAnsi="Times New Roman" w:cs="Times New Roman"/>
          <w:sz w:val="18"/>
        </w:rPr>
        <w:t xml:space="preserve"> et al (2005), </w:t>
      </w:r>
      <w:proofErr w:type="spellStart"/>
      <w:r w:rsidRPr="00290585">
        <w:rPr>
          <w:rFonts w:ascii="Times New Roman" w:hAnsi="Times New Roman" w:cs="Times New Roman"/>
          <w:sz w:val="18"/>
        </w:rPr>
        <w:t>Mannion</w:t>
      </w:r>
      <w:proofErr w:type="spellEnd"/>
      <w:r w:rsidRPr="00290585">
        <w:rPr>
          <w:rFonts w:ascii="Times New Roman" w:hAnsi="Times New Roman" w:cs="Times New Roman"/>
          <w:sz w:val="18"/>
        </w:rPr>
        <w:t xml:space="preserve"> et al (2009) and </w:t>
      </w:r>
      <w:proofErr w:type="spellStart"/>
      <w:r w:rsidRPr="00290585">
        <w:rPr>
          <w:rFonts w:ascii="Times New Roman" w:hAnsi="Times New Roman" w:cs="Times New Roman"/>
          <w:sz w:val="18"/>
        </w:rPr>
        <w:t>Areeudomwong</w:t>
      </w:r>
      <w:proofErr w:type="spellEnd"/>
      <w:r w:rsidRPr="00290585">
        <w:rPr>
          <w:rFonts w:ascii="Times New Roman" w:hAnsi="Times New Roman" w:cs="Times New Roman"/>
          <w:sz w:val="18"/>
        </w:rPr>
        <w:t xml:space="preserve"> et al (2012)</w:t>
      </w:r>
      <w:r>
        <w:rPr>
          <w:rFonts w:ascii="Times New Roman" w:hAnsi="Times New Roman" w:cs="Times New Roman"/>
          <w:sz w:val="18"/>
        </w:rPr>
        <w:t xml:space="preserve"> (21-23)</w:t>
      </w:r>
      <w:r w:rsidRPr="00290585">
        <w:rPr>
          <w:rFonts w:ascii="Times New Roman" w:hAnsi="Times New Roman" w:cs="Times New Roman"/>
          <w:sz w:val="18"/>
        </w:rPr>
        <w:t>.</w:t>
      </w:r>
    </w:p>
    <w:p w14:paraId="7F3D677F" w14:textId="77777777" w:rsidR="003D1032" w:rsidRPr="00650F3E" w:rsidRDefault="003D1032" w:rsidP="003D1032">
      <w:pPr>
        <w:spacing w:after="0" w:line="240" w:lineRule="auto"/>
        <w:ind w:left="-567" w:right="-426"/>
        <w:jc w:val="both"/>
        <w:rPr>
          <w:rFonts w:ascii="Times New Roman" w:hAnsi="Times New Roman" w:cs="Times New Roman"/>
          <w:sz w:val="16"/>
        </w:rPr>
      </w:pPr>
    </w:p>
    <w:p w14:paraId="71B85FB5" w14:textId="77777777" w:rsidR="003D1032" w:rsidRDefault="003D1032" w:rsidP="003D1032">
      <w:pPr>
        <w:ind w:left="-567" w:right="-426"/>
        <w:jc w:val="both"/>
        <w:rPr>
          <w:rFonts w:ascii="Times New Roman" w:hAnsi="Times New Roman" w:cs="Times New Roman"/>
          <w:b/>
          <w:sz w:val="24"/>
        </w:rPr>
      </w:pPr>
      <w:proofErr w:type="spellStart"/>
      <w:r w:rsidRPr="0094061D">
        <w:rPr>
          <w:rFonts w:ascii="Times New Roman" w:hAnsi="Times New Roman" w:cs="Times New Roman"/>
          <w:sz w:val="18"/>
        </w:rPr>
        <w:t>Transversus</w:t>
      </w:r>
      <w:proofErr w:type="spellEnd"/>
      <w:r w:rsidRPr="0094061D">
        <w:rPr>
          <w:rFonts w:ascii="Times New Roman" w:hAnsi="Times New Roman" w:cs="Times New Roman"/>
          <w:sz w:val="18"/>
        </w:rPr>
        <w:t xml:space="preserve"> </w:t>
      </w:r>
      <w:proofErr w:type="spellStart"/>
      <w:r>
        <w:rPr>
          <w:rFonts w:ascii="Times New Roman" w:hAnsi="Times New Roman" w:cs="Times New Roman"/>
          <w:sz w:val="18"/>
        </w:rPr>
        <w:t>A</w:t>
      </w:r>
      <w:r w:rsidRPr="0094061D">
        <w:rPr>
          <w:rFonts w:ascii="Times New Roman" w:hAnsi="Times New Roman" w:cs="Times New Roman"/>
          <w:sz w:val="18"/>
        </w:rPr>
        <w:t>bdominis</w:t>
      </w:r>
      <w:proofErr w:type="spellEnd"/>
      <w:r w:rsidRPr="0094061D">
        <w:rPr>
          <w:rFonts w:ascii="Times New Roman" w:hAnsi="Times New Roman" w:cs="Times New Roman"/>
          <w:sz w:val="18"/>
        </w:rPr>
        <w:t xml:space="preserve"> (</w:t>
      </w:r>
      <w:proofErr w:type="spellStart"/>
      <w:r w:rsidRPr="0094061D">
        <w:rPr>
          <w:rFonts w:ascii="Times New Roman" w:hAnsi="Times New Roman" w:cs="Times New Roman"/>
          <w:sz w:val="18"/>
        </w:rPr>
        <w:t>TrA</w:t>
      </w:r>
      <w:proofErr w:type="spellEnd"/>
      <w:r w:rsidRPr="0094061D">
        <w:rPr>
          <w:rFonts w:ascii="Times New Roman" w:hAnsi="Times New Roman" w:cs="Times New Roman"/>
          <w:sz w:val="18"/>
        </w:rPr>
        <w:t xml:space="preserve">), </w:t>
      </w:r>
      <w:r>
        <w:rPr>
          <w:rFonts w:ascii="Times New Roman" w:hAnsi="Times New Roman" w:cs="Times New Roman"/>
          <w:sz w:val="18"/>
        </w:rPr>
        <w:t>Specific Stabilisation</w:t>
      </w:r>
      <w:r w:rsidRPr="0094061D">
        <w:rPr>
          <w:rFonts w:ascii="Times New Roman" w:hAnsi="Times New Roman" w:cs="Times New Roman"/>
          <w:sz w:val="18"/>
        </w:rPr>
        <w:t xml:space="preserve"> Exercises (</w:t>
      </w:r>
      <w:r>
        <w:rPr>
          <w:rFonts w:ascii="Times New Roman" w:hAnsi="Times New Roman" w:cs="Times New Roman"/>
          <w:sz w:val="18"/>
        </w:rPr>
        <w:t>SS</w:t>
      </w:r>
      <w:r w:rsidRPr="0094061D">
        <w:rPr>
          <w:rFonts w:ascii="Times New Roman" w:hAnsi="Times New Roman" w:cs="Times New Roman"/>
          <w:sz w:val="18"/>
        </w:rPr>
        <w:t xml:space="preserve">E), </w:t>
      </w:r>
      <w:r>
        <w:rPr>
          <w:rFonts w:ascii="Times New Roman" w:hAnsi="Times New Roman" w:cs="Times New Roman"/>
          <w:sz w:val="18"/>
        </w:rPr>
        <w:t>L</w:t>
      </w:r>
      <w:r w:rsidRPr="0094061D">
        <w:rPr>
          <w:rFonts w:ascii="Times New Roman" w:hAnsi="Times New Roman" w:cs="Times New Roman"/>
          <w:sz w:val="18"/>
        </w:rPr>
        <w:t xml:space="preserve">umbar </w:t>
      </w:r>
      <w:proofErr w:type="spellStart"/>
      <w:r>
        <w:rPr>
          <w:rFonts w:ascii="Times New Roman" w:hAnsi="Times New Roman" w:cs="Times New Roman"/>
          <w:sz w:val="18"/>
        </w:rPr>
        <w:t>M</w:t>
      </w:r>
      <w:r w:rsidRPr="0094061D">
        <w:rPr>
          <w:rFonts w:ascii="Times New Roman" w:hAnsi="Times New Roman" w:cs="Times New Roman"/>
          <w:sz w:val="18"/>
        </w:rPr>
        <w:t>ultifidus</w:t>
      </w:r>
      <w:proofErr w:type="spellEnd"/>
      <w:r w:rsidRPr="0094061D">
        <w:rPr>
          <w:rFonts w:ascii="Times New Roman" w:hAnsi="Times New Roman" w:cs="Times New Roman"/>
          <w:sz w:val="18"/>
        </w:rPr>
        <w:t xml:space="preserve"> (LM), </w:t>
      </w:r>
      <w:r>
        <w:rPr>
          <w:rFonts w:ascii="Times New Roman" w:hAnsi="Times New Roman" w:cs="Times New Roman"/>
          <w:sz w:val="18"/>
        </w:rPr>
        <w:t>P</w:t>
      </w:r>
      <w:r w:rsidRPr="0094061D">
        <w:rPr>
          <w:rFonts w:ascii="Times New Roman" w:hAnsi="Times New Roman" w:cs="Times New Roman"/>
          <w:sz w:val="18"/>
        </w:rPr>
        <w:t xml:space="preserve">elvic </w:t>
      </w:r>
      <w:r>
        <w:rPr>
          <w:rFonts w:ascii="Times New Roman" w:hAnsi="Times New Roman" w:cs="Times New Roman"/>
          <w:sz w:val="18"/>
        </w:rPr>
        <w:t>F</w:t>
      </w:r>
      <w:r w:rsidRPr="0094061D">
        <w:rPr>
          <w:rFonts w:ascii="Times New Roman" w:hAnsi="Times New Roman" w:cs="Times New Roman"/>
          <w:sz w:val="18"/>
        </w:rPr>
        <w:t xml:space="preserve">loor (PF), Active Range of Motion (AROM),Visual Analogue Scale (VAS), Roland Morris Disability Questionnaire (RMDQ), Modified </w:t>
      </w:r>
      <w:proofErr w:type="spellStart"/>
      <w:r w:rsidRPr="0094061D">
        <w:rPr>
          <w:rFonts w:ascii="Times New Roman" w:hAnsi="Times New Roman" w:cs="Times New Roman"/>
          <w:sz w:val="18"/>
        </w:rPr>
        <w:t>Schober’s</w:t>
      </w:r>
      <w:proofErr w:type="spellEnd"/>
      <w:r w:rsidRPr="0094061D">
        <w:rPr>
          <w:rFonts w:ascii="Times New Roman" w:hAnsi="Times New Roman" w:cs="Times New Roman"/>
          <w:sz w:val="18"/>
        </w:rPr>
        <w:t xml:space="preserve"> </w:t>
      </w:r>
      <w:r>
        <w:rPr>
          <w:rFonts w:ascii="Times New Roman" w:hAnsi="Times New Roman" w:cs="Times New Roman"/>
          <w:sz w:val="18"/>
        </w:rPr>
        <w:t>T</w:t>
      </w:r>
      <w:r w:rsidRPr="0094061D">
        <w:rPr>
          <w:rFonts w:ascii="Times New Roman" w:hAnsi="Times New Roman" w:cs="Times New Roman"/>
          <w:sz w:val="18"/>
        </w:rPr>
        <w:t>est (MST),</w:t>
      </w:r>
    </w:p>
    <w:p w14:paraId="493C843C" w14:textId="77777777" w:rsidR="003D1032" w:rsidRDefault="003D1032" w:rsidP="003D1032">
      <w:pPr>
        <w:rPr>
          <w:rFonts w:ascii="Times New Roman" w:hAnsi="Times New Roman" w:cs="Times New Roman"/>
          <w:b/>
          <w:sz w:val="24"/>
        </w:rPr>
      </w:pPr>
    </w:p>
    <w:p w14:paraId="31A9D7C7" w14:textId="77777777" w:rsidR="003D1032" w:rsidRDefault="003D1032" w:rsidP="003D1032">
      <w:pPr>
        <w:rPr>
          <w:rFonts w:ascii="Times New Roman" w:hAnsi="Times New Roman" w:cs="Times New Roman"/>
          <w:b/>
          <w:sz w:val="24"/>
        </w:rPr>
      </w:pPr>
    </w:p>
    <w:p w14:paraId="5BC7A8EF" w14:textId="77777777" w:rsidR="003D1032" w:rsidRDefault="003D1032" w:rsidP="003D1032">
      <w:pPr>
        <w:rPr>
          <w:rFonts w:ascii="Times New Roman" w:hAnsi="Times New Roman" w:cs="Times New Roman"/>
          <w:b/>
          <w:sz w:val="24"/>
        </w:rPr>
      </w:pPr>
    </w:p>
    <w:p w14:paraId="15A8C925" w14:textId="77777777" w:rsidR="003D1032" w:rsidRDefault="003D1032" w:rsidP="003D1032">
      <w:pPr>
        <w:rPr>
          <w:rFonts w:ascii="Times New Roman" w:hAnsi="Times New Roman" w:cs="Times New Roman"/>
          <w:b/>
          <w:sz w:val="24"/>
        </w:rPr>
      </w:pPr>
    </w:p>
    <w:p w14:paraId="07394EA3" w14:textId="77777777" w:rsidR="003D1032" w:rsidRDefault="003D1032" w:rsidP="003D1032">
      <w:pPr>
        <w:rPr>
          <w:rFonts w:ascii="Times New Roman" w:hAnsi="Times New Roman" w:cs="Times New Roman"/>
          <w:b/>
          <w:sz w:val="24"/>
        </w:rPr>
      </w:pPr>
    </w:p>
    <w:p w14:paraId="3C8A6D8D" w14:textId="77777777" w:rsidR="003D1032" w:rsidRDefault="003D1032" w:rsidP="003D1032">
      <w:pPr>
        <w:rPr>
          <w:rFonts w:ascii="Times New Roman" w:hAnsi="Times New Roman" w:cs="Times New Roman"/>
          <w:b/>
          <w:sz w:val="24"/>
        </w:rPr>
      </w:pPr>
    </w:p>
    <w:p w14:paraId="259985C1" w14:textId="77777777" w:rsidR="003D1032" w:rsidRDefault="003D1032" w:rsidP="003D1032">
      <w:pPr>
        <w:rPr>
          <w:rFonts w:ascii="Times New Roman" w:hAnsi="Times New Roman" w:cs="Times New Roman"/>
          <w:b/>
          <w:sz w:val="24"/>
        </w:rPr>
      </w:pPr>
    </w:p>
    <w:p w14:paraId="0DACF430" w14:textId="77777777" w:rsidR="003D1032" w:rsidRDefault="003D1032" w:rsidP="003D1032">
      <w:pPr>
        <w:rPr>
          <w:rFonts w:ascii="Times New Roman" w:hAnsi="Times New Roman" w:cs="Times New Roman"/>
          <w:b/>
          <w:sz w:val="24"/>
        </w:rPr>
      </w:pPr>
    </w:p>
    <w:p w14:paraId="3F209C52" w14:textId="77777777" w:rsidR="003D1032" w:rsidRDefault="003D1032" w:rsidP="003D1032">
      <w:pPr>
        <w:rPr>
          <w:rFonts w:ascii="Times New Roman" w:hAnsi="Times New Roman" w:cs="Times New Roman"/>
          <w:b/>
          <w:sz w:val="24"/>
        </w:rPr>
      </w:pPr>
    </w:p>
    <w:p w14:paraId="6119C92F" w14:textId="77777777" w:rsidR="003D1032" w:rsidRDefault="003D1032" w:rsidP="003D1032">
      <w:pPr>
        <w:rPr>
          <w:rFonts w:ascii="Times New Roman" w:hAnsi="Times New Roman" w:cs="Times New Roman"/>
          <w:b/>
          <w:sz w:val="24"/>
        </w:rPr>
      </w:pPr>
    </w:p>
    <w:p w14:paraId="3547F048" w14:textId="77777777" w:rsidR="003D1032" w:rsidRDefault="003D1032" w:rsidP="003D1032">
      <w:pPr>
        <w:rPr>
          <w:rFonts w:ascii="Times New Roman" w:hAnsi="Times New Roman" w:cs="Times New Roman"/>
          <w:b/>
          <w:sz w:val="24"/>
        </w:rPr>
      </w:pPr>
    </w:p>
    <w:p w14:paraId="23D9DCB0" w14:textId="77777777" w:rsidR="003D1032" w:rsidRDefault="003D1032" w:rsidP="003D1032">
      <w:pPr>
        <w:rPr>
          <w:rFonts w:ascii="Times New Roman" w:hAnsi="Times New Roman" w:cs="Times New Roman"/>
          <w:b/>
          <w:sz w:val="24"/>
        </w:rPr>
      </w:pPr>
    </w:p>
    <w:p w14:paraId="77F4204E" w14:textId="77777777" w:rsidR="003D1032" w:rsidRDefault="003D1032" w:rsidP="003D1032">
      <w:pPr>
        <w:rPr>
          <w:rFonts w:ascii="Times New Roman" w:hAnsi="Times New Roman" w:cs="Times New Roman"/>
          <w:b/>
          <w:sz w:val="24"/>
        </w:rPr>
      </w:pPr>
    </w:p>
    <w:p w14:paraId="6B883E67" w14:textId="77777777" w:rsidR="003D1032" w:rsidRDefault="003D1032" w:rsidP="003D1032">
      <w:pPr>
        <w:rPr>
          <w:rFonts w:ascii="Times New Roman" w:hAnsi="Times New Roman" w:cs="Times New Roman"/>
          <w:b/>
          <w:sz w:val="24"/>
        </w:rPr>
      </w:pPr>
    </w:p>
    <w:p w14:paraId="64CEEF2D" w14:textId="77777777" w:rsidR="003D1032" w:rsidRDefault="003D1032" w:rsidP="003D1032">
      <w:pPr>
        <w:rPr>
          <w:rFonts w:ascii="Times New Roman" w:hAnsi="Times New Roman" w:cs="Times New Roman"/>
          <w:b/>
          <w:sz w:val="24"/>
        </w:rPr>
      </w:pPr>
    </w:p>
    <w:sectPr w:rsidR="003D1032" w:rsidSect="005539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pitoliumNew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BF8"/>
    <w:multiLevelType w:val="hybridMultilevel"/>
    <w:tmpl w:val="B5BC6D0A"/>
    <w:lvl w:ilvl="0" w:tplc="3D487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84B1E"/>
    <w:multiLevelType w:val="hybridMultilevel"/>
    <w:tmpl w:val="5372A570"/>
    <w:lvl w:ilvl="0" w:tplc="6488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54A24"/>
    <w:multiLevelType w:val="hybridMultilevel"/>
    <w:tmpl w:val="0E264A42"/>
    <w:lvl w:ilvl="0" w:tplc="6F00E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03CA5"/>
    <w:multiLevelType w:val="hybridMultilevel"/>
    <w:tmpl w:val="9C46C008"/>
    <w:lvl w:ilvl="0" w:tplc="A0C060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F4899"/>
    <w:multiLevelType w:val="hybridMultilevel"/>
    <w:tmpl w:val="4DF06794"/>
    <w:lvl w:ilvl="0" w:tplc="FAEE1A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333B9"/>
    <w:multiLevelType w:val="hybridMultilevel"/>
    <w:tmpl w:val="E06A028A"/>
    <w:lvl w:ilvl="0" w:tplc="BB7C3E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21E94"/>
    <w:multiLevelType w:val="hybridMultilevel"/>
    <w:tmpl w:val="08B206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A24EE3"/>
    <w:multiLevelType w:val="hybridMultilevel"/>
    <w:tmpl w:val="54BC3A5A"/>
    <w:lvl w:ilvl="0" w:tplc="1DEC2F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13F8B"/>
    <w:multiLevelType w:val="hybridMultilevel"/>
    <w:tmpl w:val="0AB0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7C48D5"/>
    <w:multiLevelType w:val="hybridMultilevel"/>
    <w:tmpl w:val="E1BA4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0108C"/>
    <w:multiLevelType w:val="hybridMultilevel"/>
    <w:tmpl w:val="A0EABACE"/>
    <w:lvl w:ilvl="0" w:tplc="36A60128">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0"/>
  </w:num>
  <w:num w:numId="5">
    <w:abstractNumId w:val="10"/>
  </w:num>
  <w:num w:numId="6">
    <w:abstractNumId w:val="1"/>
  </w:num>
  <w:num w:numId="7">
    <w:abstractNumId w:val="3"/>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1sDS0tDC1NDUxMDNS0lEKTi0uzszPAykwNqkFALuU7KctAAAA"/>
  </w:docVars>
  <w:rsids>
    <w:rsidRoot w:val="00651596"/>
    <w:rsid w:val="00003AD3"/>
    <w:rsid w:val="00014CF4"/>
    <w:rsid w:val="00016894"/>
    <w:rsid w:val="00021FE6"/>
    <w:rsid w:val="00023A02"/>
    <w:rsid w:val="000264EF"/>
    <w:rsid w:val="00031441"/>
    <w:rsid w:val="00031A79"/>
    <w:rsid w:val="00033D56"/>
    <w:rsid w:val="00036146"/>
    <w:rsid w:val="0003639A"/>
    <w:rsid w:val="000407E5"/>
    <w:rsid w:val="00041183"/>
    <w:rsid w:val="00043329"/>
    <w:rsid w:val="00043C99"/>
    <w:rsid w:val="00044450"/>
    <w:rsid w:val="0005122D"/>
    <w:rsid w:val="00052B45"/>
    <w:rsid w:val="00070B2A"/>
    <w:rsid w:val="00070ECF"/>
    <w:rsid w:val="00071980"/>
    <w:rsid w:val="000733DF"/>
    <w:rsid w:val="000772D6"/>
    <w:rsid w:val="0008070A"/>
    <w:rsid w:val="000818D2"/>
    <w:rsid w:val="00094281"/>
    <w:rsid w:val="000A22DE"/>
    <w:rsid w:val="000A3B5D"/>
    <w:rsid w:val="000B1699"/>
    <w:rsid w:val="000B2C8F"/>
    <w:rsid w:val="000B3DEE"/>
    <w:rsid w:val="000B524B"/>
    <w:rsid w:val="000B6D18"/>
    <w:rsid w:val="000B7D08"/>
    <w:rsid w:val="000C0EAB"/>
    <w:rsid w:val="000D06AE"/>
    <w:rsid w:val="000E09F0"/>
    <w:rsid w:val="000E0B66"/>
    <w:rsid w:val="000E5826"/>
    <w:rsid w:val="000E6608"/>
    <w:rsid w:val="000E79F1"/>
    <w:rsid w:val="000F1923"/>
    <w:rsid w:val="000F2A01"/>
    <w:rsid w:val="000F2A14"/>
    <w:rsid w:val="000F3DA4"/>
    <w:rsid w:val="000F5238"/>
    <w:rsid w:val="000F5941"/>
    <w:rsid w:val="000F682E"/>
    <w:rsid w:val="000F7290"/>
    <w:rsid w:val="00100F88"/>
    <w:rsid w:val="00102BE1"/>
    <w:rsid w:val="00105167"/>
    <w:rsid w:val="0011027D"/>
    <w:rsid w:val="001126D9"/>
    <w:rsid w:val="001143F1"/>
    <w:rsid w:val="001150C4"/>
    <w:rsid w:val="001157F6"/>
    <w:rsid w:val="00115BFA"/>
    <w:rsid w:val="001201B5"/>
    <w:rsid w:val="001202B7"/>
    <w:rsid w:val="00122AEC"/>
    <w:rsid w:val="00125C1F"/>
    <w:rsid w:val="001263F7"/>
    <w:rsid w:val="00126714"/>
    <w:rsid w:val="00134A13"/>
    <w:rsid w:val="0013513B"/>
    <w:rsid w:val="00137110"/>
    <w:rsid w:val="00140EFB"/>
    <w:rsid w:val="00141C82"/>
    <w:rsid w:val="00142B78"/>
    <w:rsid w:val="00146B38"/>
    <w:rsid w:val="00146FB2"/>
    <w:rsid w:val="00153120"/>
    <w:rsid w:val="00154F41"/>
    <w:rsid w:val="0015548E"/>
    <w:rsid w:val="001565FB"/>
    <w:rsid w:val="001567C2"/>
    <w:rsid w:val="0015757F"/>
    <w:rsid w:val="00160A17"/>
    <w:rsid w:val="0016129E"/>
    <w:rsid w:val="00170055"/>
    <w:rsid w:val="001730A5"/>
    <w:rsid w:val="00173C9F"/>
    <w:rsid w:val="00176A42"/>
    <w:rsid w:val="00181B92"/>
    <w:rsid w:val="00184874"/>
    <w:rsid w:val="00185B0F"/>
    <w:rsid w:val="0019301B"/>
    <w:rsid w:val="00193A7C"/>
    <w:rsid w:val="001B1A6C"/>
    <w:rsid w:val="001B1EB0"/>
    <w:rsid w:val="001B304F"/>
    <w:rsid w:val="001B4A84"/>
    <w:rsid w:val="001B6FFB"/>
    <w:rsid w:val="001C0B40"/>
    <w:rsid w:val="001C4314"/>
    <w:rsid w:val="001C50ED"/>
    <w:rsid w:val="001D2D41"/>
    <w:rsid w:val="001D587D"/>
    <w:rsid w:val="001E0142"/>
    <w:rsid w:val="001E3BE4"/>
    <w:rsid w:val="001E429D"/>
    <w:rsid w:val="001E52C9"/>
    <w:rsid w:val="001E579E"/>
    <w:rsid w:val="001E6D65"/>
    <w:rsid w:val="001F60F3"/>
    <w:rsid w:val="001F7E2F"/>
    <w:rsid w:val="001F7EE6"/>
    <w:rsid w:val="00202C7B"/>
    <w:rsid w:val="002037D3"/>
    <w:rsid w:val="00204D43"/>
    <w:rsid w:val="0020711F"/>
    <w:rsid w:val="002075D9"/>
    <w:rsid w:val="00210640"/>
    <w:rsid w:val="0021422C"/>
    <w:rsid w:val="00221F7E"/>
    <w:rsid w:val="00222C96"/>
    <w:rsid w:val="00223F4D"/>
    <w:rsid w:val="0022405C"/>
    <w:rsid w:val="00230A36"/>
    <w:rsid w:val="00233E30"/>
    <w:rsid w:val="00233E47"/>
    <w:rsid w:val="0024080E"/>
    <w:rsid w:val="002437F5"/>
    <w:rsid w:val="00244065"/>
    <w:rsid w:val="00246C58"/>
    <w:rsid w:val="00250BA8"/>
    <w:rsid w:val="00250FAE"/>
    <w:rsid w:val="00252A76"/>
    <w:rsid w:val="002570EC"/>
    <w:rsid w:val="0025742E"/>
    <w:rsid w:val="00257871"/>
    <w:rsid w:val="0026115F"/>
    <w:rsid w:val="00265010"/>
    <w:rsid w:val="00267347"/>
    <w:rsid w:val="0027430B"/>
    <w:rsid w:val="00280C4D"/>
    <w:rsid w:val="00281063"/>
    <w:rsid w:val="0028166E"/>
    <w:rsid w:val="00281917"/>
    <w:rsid w:val="00282426"/>
    <w:rsid w:val="00284CBA"/>
    <w:rsid w:val="00285CB0"/>
    <w:rsid w:val="00286866"/>
    <w:rsid w:val="00290585"/>
    <w:rsid w:val="00291FD9"/>
    <w:rsid w:val="00293973"/>
    <w:rsid w:val="00294938"/>
    <w:rsid w:val="002A179C"/>
    <w:rsid w:val="002A2344"/>
    <w:rsid w:val="002A3CEA"/>
    <w:rsid w:val="002B0D4B"/>
    <w:rsid w:val="002B6BB1"/>
    <w:rsid w:val="002B79D2"/>
    <w:rsid w:val="002C0E68"/>
    <w:rsid w:val="002C631E"/>
    <w:rsid w:val="002C74EC"/>
    <w:rsid w:val="002D07F9"/>
    <w:rsid w:val="002D20D9"/>
    <w:rsid w:val="002D38AC"/>
    <w:rsid w:val="002D446A"/>
    <w:rsid w:val="002D4E43"/>
    <w:rsid w:val="002D5499"/>
    <w:rsid w:val="002E035D"/>
    <w:rsid w:val="002E73EB"/>
    <w:rsid w:val="002E7450"/>
    <w:rsid w:val="002E788E"/>
    <w:rsid w:val="002E792D"/>
    <w:rsid w:val="002F03B8"/>
    <w:rsid w:val="002F0B92"/>
    <w:rsid w:val="002F427A"/>
    <w:rsid w:val="002F4BC1"/>
    <w:rsid w:val="002F6A9C"/>
    <w:rsid w:val="002F702F"/>
    <w:rsid w:val="002F7C4D"/>
    <w:rsid w:val="002F7E90"/>
    <w:rsid w:val="003043A1"/>
    <w:rsid w:val="003077E4"/>
    <w:rsid w:val="003156FA"/>
    <w:rsid w:val="0031740B"/>
    <w:rsid w:val="003177C8"/>
    <w:rsid w:val="00320A99"/>
    <w:rsid w:val="00322AD6"/>
    <w:rsid w:val="0032484E"/>
    <w:rsid w:val="00335364"/>
    <w:rsid w:val="003412D9"/>
    <w:rsid w:val="00341C25"/>
    <w:rsid w:val="00342B6C"/>
    <w:rsid w:val="003453E8"/>
    <w:rsid w:val="0034615F"/>
    <w:rsid w:val="00354FF9"/>
    <w:rsid w:val="00356269"/>
    <w:rsid w:val="00364757"/>
    <w:rsid w:val="0036504C"/>
    <w:rsid w:val="00381162"/>
    <w:rsid w:val="00382D5C"/>
    <w:rsid w:val="00382F88"/>
    <w:rsid w:val="00384012"/>
    <w:rsid w:val="00384025"/>
    <w:rsid w:val="00386B36"/>
    <w:rsid w:val="003875F4"/>
    <w:rsid w:val="0038779D"/>
    <w:rsid w:val="0039005F"/>
    <w:rsid w:val="003A07C6"/>
    <w:rsid w:val="003A7778"/>
    <w:rsid w:val="003A7FE6"/>
    <w:rsid w:val="003B5451"/>
    <w:rsid w:val="003B66BA"/>
    <w:rsid w:val="003C25F7"/>
    <w:rsid w:val="003C339F"/>
    <w:rsid w:val="003C3464"/>
    <w:rsid w:val="003C4539"/>
    <w:rsid w:val="003C72A8"/>
    <w:rsid w:val="003D1032"/>
    <w:rsid w:val="003D1EC5"/>
    <w:rsid w:val="003D2805"/>
    <w:rsid w:val="003D2EAE"/>
    <w:rsid w:val="003D3B75"/>
    <w:rsid w:val="003D49AA"/>
    <w:rsid w:val="003D748B"/>
    <w:rsid w:val="003E6ABE"/>
    <w:rsid w:val="003F243D"/>
    <w:rsid w:val="003F2F35"/>
    <w:rsid w:val="00400A48"/>
    <w:rsid w:val="00400E7F"/>
    <w:rsid w:val="0040339F"/>
    <w:rsid w:val="00404A47"/>
    <w:rsid w:val="004054D3"/>
    <w:rsid w:val="00410F71"/>
    <w:rsid w:val="00412EDD"/>
    <w:rsid w:val="00414BA4"/>
    <w:rsid w:val="00415518"/>
    <w:rsid w:val="004162B3"/>
    <w:rsid w:val="00420CD5"/>
    <w:rsid w:val="00423B27"/>
    <w:rsid w:val="00430F1E"/>
    <w:rsid w:val="00431BE0"/>
    <w:rsid w:val="00440823"/>
    <w:rsid w:val="00441DFF"/>
    <w:rsid w:val="00443215"/>
    <w:rsid w:val="00443416"/>
    <w:rsid w:val="0045294F"/>
    <w:rsid w:val="00452DB0"/>
    <w:rsid w:val="00453DF7"/>
    <w:rsid w:val="0045643E"/>
    <w:rsid w:val="00462264"/>
    <w:rsid w:val="00462F2D"/>
    <w:rsid w:val="004748B1"/>
    <w:rsid w:val="00474A4F"/>
    <w:rsid w:val="00475C43"/>
    <w:rsid w:val="00480473"/>
    <w:rsid w:val="00481331"/>
    <w:rsid w:val="00493949"/>
    <w:rsid w:val="004A0F29"/>
    <w:rsid w:val="004A18E0"/>
    <w:rsid w:val="004A2903"/>
    <w:rsid w:val="004A2FB0"/>
    <w:rsid w:val="004B0E14"/>
    <w:rsid w:val="004B411B"/>
    <w:rsid w:val="004B6958"/>
    <w:rsid w:val="004C2BA7"/>
    <w:rsid w:val="004C495E"/>
    <w:rsid w:val="004D0525"/>
    <w:rsid w:val="004E25CE"/>
    <w:rsid w:val="004E2FBC"/>
    <w:rsid w:val="004E7A27"/>
    <w:rsid w:val="004F3C10"/>
    <w:rsid w:val="004F58A3"/>
    <w:rsid w:val="004F6BFA"/>
    <w:rsid w:val="004F7C6D"/>
    <w:rsid w:val="004F7F09"/>
    <w:rsid w:val="00502FEF"/>
    <w:rsid w:val="00504B3E"/>
    <w:rsid w:val="00505A70"/>
    <w:rsid w:val="00510C81"/>
    <w:rsid w:val="00513DB6"/>
    <w:rsid w:val="005212E0"/>
    <w:rsid w:val="005253C7"/>
    <w:rsid w:val="005273CD"/>
    <w:rsid w:val="0053019F"/>
    <w:rsid w:val="005331F7"/>
    <w:rsid w:val="00534127"/>
    <w:rsid w:val="0053647E"/>
    <w:rsid w:val="00540A33"/>
    <w:rsid w:val="00541B6A"/>
    <w:rsid w:val="00542599"/>
    <w:rsid w:val="00544261"/>
    <w:rsid w:val="005471AD"/>
    <w:rsid w:val="00547898"/>
    <w:rsid w:val="005523A6"/>
    <w:rsid w:val="005539BA"/>
    <w:rsid w:val="00555C1D"/>
    <w:rsid w:val="00556554"/>
    <w:rsid w:val="00563504"/>
    <w:rsid w:val="00565CB4"/>
    <w:rsid w:val="00565FC8"/>
    <w:rsid w:val="005660CF"/>
    <w:rsid w:val="0057036D"/>
    <w:rsid w:val="00576255"/>
    <w:rsid w:val="005836FB"/>
    <w:rsid w:val="0058436B"/>
    <w:rsid w:val="00595CFE"/>
    <w:rsid w:val="00596C40"/>
    <w:rsid w:val="00596D36"/>
    <w:rsid w:val="00597362"/>
    <w:rsid w:val="00597AA6"/>
    <w:rsid w:val="00597F89"/>
    <w:rsid w:val="005A1A44"/>
    <w:rsid w:val="005A2386"/>
    <w:rsid w:val="005B16AF"/>
    <w:rsid w:val="005B5FFC"/>
    <w:rsid w:val="005B7585"/>
    <w:rsid w:val="005B7BB2"/>
    <w:rsid w:val="005D4B53"/>
    <w:rsid w:val="005D6263"/>
    <w:rsid w:val="005D6E6A"/>
    <w:rsid w:val="005E3983"/>
    <w:rsid w:val="005E753B"/>
    <w:rsid w:val="005F1271"/>
    <w:rsid w:val="005F22B6"/>
    <w:rsid w:val="005F4948"/>
    <w:rsid w:val="005F5182"/>
    <w:rsid w:val="005F77CD"/>
    <w:rsid w:val="00600557"/>
    <w:rsid w:val="0060065F"/>
    <w:rsid w:val="006128FE"/>
    <w:rsid w:val="00615019"/>
    <w:rsid w:val="00615237"/>
    <w:rsid w:val="0062010A"/>
    <w:rsid w:val="0062253F"/>
    <w:rsid w:val="00635133"/>
    <w:rsid w:val="0063527B"/>
    <w:rsid w:val="00637022"/>
    <w:rsid w:val="006374FA"/>
    <w:rsid w:val="00640A02"/>
    <w:rsid w:val="00641C27"/>
    <w:rsid w:val="00644CD3"/>
    <w:rsid w:val="00645F81"/>
    <w:rsid w:val="00646192"/>
    <w:rsid w:val="00647016"/>
    <w:rsid w:val="00650D9A"/>
    <w:rsid w:val="00650F3E"/>
    <w:rsid w:val="00651596"/>
    <w:rsid w:val="006517D0"/>
    <w:rsid w:val="006601EC"/>
    <w:rsid w:val="00663E5B"/>
    <w:rsid w:val="006662B8"/>
    <w:rsid w:val="0066698C"/>
    <w:rsid w:val="00667398"/>
    <w:rsid w:val="00675F60"/>
    <w:rsid w:val="00676020"/>
    <w:rsid w:val="0067622B"/>
    <w:rsid w:val="006857FB"/>
    <w:rsid w:val="006915F8"/>
    <w:rsid w:val="006A0069"/>
    <w:rsid w:val="006A0ADB"/>
    <w:rsid w:val="006A1011"/>
    <w:rsid w:val="006A5220"/>
    <w:rsid w:val="006B27F1"/>
    <w:rsid w:val="006B3A66"/>
    <w:rsid w:val="006C1EB1"/>
    <w:rsid w:val="006C20E4"/>
    <w:rsid w:val="006C32A0"/>
    <w:rsid w:val="006C3E93"/>
    <w:rsid w:val="006C42FF"/>
    <w:rsid w:val="006D23CD"/>
    <w:rsid w:val="006D4237"/>
    <w:rsid w:val="006D4913"/>
    <w:rsid w:val="006D606D"/>
    <w:rsid w:val="006E058B"/>
    <w:rsid w:val="006E51B7"/>
    <w:rsid w:val="006E7B1B"/>
    <w:rsid w:val="006F09BE"/>
    <w:rsid w:val="006F0B71"/>
    <w:rsid w:val="006F6BB3"/>
    <w:rsid w:val="007040B4"/>
    <w:rsid w:val="00704D43"/>
    <w:rsid w:val="00705E0E"/>
    <w:rsid w:val="007107E7"/>
    <w:rsid w:val="00713B4B"/>
    <w:rsid w:val="007173B1"/>
    <w:rsid w:val="00721EBE"/>
    <w:rsid w:val="00722A22"/>
    <w:rsid w:val="007306A3"/>
    <w:rsid w:val="0073159C"/>
    <w:rsid w:val="00737212"/>
    <w:rsid w:val="00737B22"/>
    <w:rsid w:val="007404BC"/>
    <w:rsid w:val="0074464A"/>
    <w:rsid w:val="00745C49"/>
    <w:rsid w:val="007464CE"/>
    <w:rsid w:val="00746BA6"/>
    <w:rsid w:val="007501A1"/>
    <w:rsid w:val="00751F28"/>
    <w:rsid w:val="007529E3"/>
    <w:rsid w:val="00754823"/>
    <w:rsid w:val="0075568A"/>
    <w:rsid w:val="00761A40"/>
    <w:rsid w:val="00762295"/>
    <w:rsid w:val="007624A0"/>
    <w:rsid w:val="007635C2"/>
    <w:rsid w:val="0076719A"/>
    <w:rsid w:val="0077268B"/>
    <w:rsid w:val="007768E7"/>
    <w:rsid w:val="00776BCE"/>
    <w:rsid w:val="0078281E"/>
    <w:rsid w:val="00783404"/>
    <w:rsid w:val="00783D18"/>
    <w:rsid w:val="0078431C"/>
    <w:rsid w:val="00786F83"/>
    <w:rsid w:val="00792C53"/>
    <w:rsid w:val="007A0C86"/>
    <w:rsid w:val="007A4BC4"/>
    <w:rsid w:val="007A692F"/>
    <w:rsid w:val="007B091B"/>
    <w:rsid w:val="007B3616"/>
    <w:rsid w:val="007B5B45"/>
    <w:rsid w:val="007B6C1D"/>
    <w:rsid w:val="007C1C92"/>
    <w:rsid w:val="007C1DAB"/>
    <w:rsid w:val="007C36A5"/>
    <w:rsid w:val="007D77BF"/>
    <w:rsid w:val="007E2F23"/>
    <w:rsid w:val="007F1EA4"/>
    <w:rsid w:val="007F3430"/>
    <w:rsid w:val="007F3F63"/>
    <w:rsid w:val="007F4FDE"/>
    <w:rsid w:val="0080585B"/>
    <w:rsid w:val="0080704F"/>
    <w:rsid w:val="008116A8"/>
    <w:rsid w:val="008121C3"/>
    <w:rsid w:val="00817301"/>
    <w:rsid w:val="00820F0D"/>
    <w:rsid w:val="0082135B"/>
    <w:rsid w:val="00821AF2"/>
    <w:rsid w:val="0082243C"/>
    <w:rsid w:val="00824C75"/>
    <w:rsid w:val="008273E2"/>
    <w:rsid w:val="00833EFE"/>
    <w:rsid w:val="0084182B"/>
    <w:rsid w:val="008427BD"/>
    <w:rsid w:val="008432CC"/>
    <w:rsid w:val="00843E46"/>
    <w:rsid w:val="008443C5"/>
    <w:rsid w:val="00846FCB"/>
    <w:rsid w:val="0084760F"/>
    <w:rsid w:val="008506B6"/>
    <w:rsid w:val="00850860"/>
    <w:rsid w:val="00853952"/>
    <w:rsid w:val="00854AC5"/>
    <w:rsid w:val="008558A2"/>
    <w:rsid w:val="00861B8C"/>
    <w:rsid w:val="00865CBE"/>
    <w:rsid w:val="0086748C"/>
    <w:rsid w:val="00867A4F"/>
    <w:rsid w:val="00870BF1"/>
    <w:rsid w:val="008725B3"/>
    <w:rsid w:val="008909E0"/>
    <w:rsid w:val="0089504F"/>
    <w:rsid w:val="008A5BD6"/>
    <w:rsid w:val="008B0617"/>
    <w:rsid w:val="008B1A55"/>
    <w:rsid w:val="008B32EC"/>
    <w:rsid w:val="008B34DD"/>
    <w:rsid w:val="008B49A4"/>
    <w:rsid w:val="008B5437"/>
    <w:rsid w:val="008B613C"/>
    <w:rsid w:val="008B6DB8"/>
    <w:rsid w:val="008B75F0"/>
    <w:rsid w:val="008C003F"/>
    <w:rsid w:val="008C306A"/>
    <w:rsid w:val="008C4795"/>
    <w:rsid w:val="008C6493"/>
    <w:rsid w:val="008D0F7C"/>
    <w:rsid w:val="008D4B59"/>
    <w:rsid w:val="008D517E"/>
    <w:rsid w:val="008E21E3"/>
    <w:rsid w:val="008E2930"/>
    <w:rsid w:val="008E56FA"/>
    <w:rsid w:val="008F1D79"/>
    <w:rsid w:val="008F2311"/>
    <w:rsid w:val="008F3536"/>
    <w:rsid w:val="008F511F"/>
    <w:rsid w:val="008F5F2A"/>
    <w:rsid w:val="00900131"/>
    <w:rsid w:val="00902026"/>
    <w:rsid w:val="0090360B"/>
    <w:rsid w:val="0090376C"/>
    <w:rsid w:val="00905D85"/>
    <w:rsid w:val="009105B0"/>
    <w:rsid w:val="00911529"/>
    <w:rsid w:val="0091573E"/>
    <w:rsid w:val="009178F1"/>
    <w:rsid w:val="0092092A"/>
    <w:rsid w:val="00922167"/>
    <w:rsid w:val="00925E86"/>
    <w:rsid w:val="00931E4C"/>
    <w:rsid w:val="009347F9"/>
    <w:rsid w:val="00935C2A"/>
    <w:rsid w:val="0094061D"/>
    <w:rsid w:val="00941BAF"/>
    <w:rsid w:val="00952478"/>
    <w:rsid w:val="0095291E"/>
    <w:rsid w:val="00953A5E"/>
    <w:rsid w:val="00955528"/>
    <w:rsid w:val="0095601B"/>
    <w:rsid w:val="00957458"/>
    <w:rsid w:val="009614A8"/>
    <w:rsid w:val="00962E1C"/>
    <w:rsid w:val="009640C9"/>
    <w:rsid w:val="009643CD"/>
    <w:rsid w:val="00966423"/>
    <w:rsid w:val="00967937"/>
    <w:rsid w:val="00970763"/>
    <w:rsid w:val="00972528"/>
    <w:rsid w:val="009725C3"/>
    <w:rsid w:val="00972ED1"/>
    <w:rsid w:val="00976ACA"/>
    <w:rsid w:val="009777D2"/>
    <w:rsid w:val="009873C1"/>
    <w:rsid w:val="0099754B"/>
    <w:rsid w:val="009A1AA4"/>
    <w:rsid w:val="009A25CD"/>
    <w:rsid w:val="009A2891"/>
    <w:rsid w:val="009A3CAA"/>
    <w:rsid w:val="009A4948"/>
    <w:rsid w:val="009A560E"/>
    <w:rsid w:val="009A683F"/>
    <w:rsid w:val="009B04EE"/>
    <w:rsid w:val="009C5129"/>
    <w:rsid w:val="009D1BF1"/>
    <w:rsid w:val="009D33C9"/>
    <w:rsid w:val="009E0D9A"/>
    <w:rsid w:val="009E2E2D"/>
    <w:rsid w:val="009E58C9"/>
    <w:rsid w:val="009F68EB"/>
    <w:rsid w:val="00A00059"/>
    <w:rsid w:val="00A02C86"/>
    <w:rsid w:val="00A05F7C"/>
    <w:rsid w:val="00A06E79"/>
    <w:rsid w:val="00A10095"/>
    <w:rsid w:val="00A10327"/>
    <w:rsid w:val="00A112FC"/>
    <w:rsid w:val="00A12C2F"/>
    <w:rsid w:val="00A17F60"/>
    <w:rsid w:val="00A20CE4"/>
    <w:rsid w:val="00A23B2A"/>
    <w:rsid w:val="00A23CB7"/>
    <w:rsid w:val="00A279C6"/>
    <w:rsid w:val="00A30788"/>
    <w:rsid w:val="00A340DD"/>
    <w:rsid w:val="00A37767"/>
    <w:rsid w:val="00A40F34"/>
    <w:rsid w:val="00A441EE"/>
    <w:rsid w:val="00A4534F"/>
    <w:rsid w:val="00A4667C"/>
    <w:rsid w:val="00A47CB2"/>
    <w:rsid w:val="00A522B2"/>
    <w:rsid w:val="00A52400"/>
    <w:rsid w:val="00A53B51"/>
    <w:rsid w:val="00A5666B"/>
    <w:rsid w:val="00A56C88"/>
    <w:rsid w:val="00A56E73"/>
    <w:rsid w:val="00A61510"/>
    <w:rsid w:val="00A6234F"/>
    <w:rsid w:val="00A62394"/>
    <w:rsid w:val="00A67894"/>
    <w:rsid w:val="00A7061A"/>
    <w:rsid w:val="00A716EE"/>
    <w:rsid w:val="00A7297D"/>
    <w:rsid w:val="00A748E5"/>
    <w:rsid w:val="00A76552"/>
    <w:rsid w:val="00A76B5A"/>
    <w:rsid w:val="00A76E49"/>
    <w:rsid w:val="00A77775"/>
    <w:rsid w:val="00A77E10"/>
    <w:rsid w:val="00A80408"/>
    <w:rsid w:val="00A81033"/>
    <w:rsid w:val="00A828D4"/>
    <w:rsid w:val="00A82C84"/>
    <w:rsid w:val="00A878C8"/>
    <w:rsid w:val="00A87E5A"/>
    <w:rsid w:val="00A90679"/>
    <w:rsid w:val="00A920BD"/>
    <w:rsid w:val="00A92642"/>
    <w:rsid w:val="00A954B7"/>
    <w:rsid w:val="00AA281A"/>
    <w:rsid w:val="00AA3659"/>
    <w:rsid w:val="00AA4125"/>
    <w:rsid w:val="00AB23C1"/>
    <w:rsid w:val="00AB38A9"/>
    <w:rsid w:val="00AB415D"/>
    <w:rsid w:val="00AB63B3"/>
    <w:rsid w:val="00AB7FC3"/>
    <w:rsid w:val="00AC05AC"/>
    <w:rsid w:val="00AC5C16"/>
    <w:rsid w:val="00AC66E5"/>
    <w:rsid w:val="00AC6C01"/>
    <w:rsid w:val="00AD1858"/>
    <w:rsid w:val="00AD25C1"/>
    <w:rsid w:val="00AD7409"/>
    <w:rsid w:val="00AE09F9"/>
    <w:rsid w:val="00AE13FA"/>
    <w:rsid w:val="00AE1521"/>
    <w:rsid w:val="00AE2B75"/>
    <w:rsid w:val="00AE2C4D"/>
    <w:rsid w:val="00AE6B66"/>
    <w:rsid w:val="00AF2503"/>
    <w:rsid w:val="00AF2566"/>
    <w:rsid w:val="00AF32F0"/>
    <w:rsid w:val="00AF3C3E"/>
    <w:rsid w:val="00AF61AF"/>
    <w:rsid w:val="00AF6323"/>
    <w:rsid w:val="00AF7097"/>
    <w:rsid w:val="00B10213"/>
    <w:rsid w:val="00B10384"/>
    <w:rsid w:val="00B122D3"/>
    <w:rsid w:val="00B12A61"/>
    <w:rsid w:val="00B14976"/>
    <w:rsid w:val="00B160D0"/>
    <w:rsid w:val="00B16A6C"/>
    <w:rsid w:val="00B2160F"/>
    <w:rsid w:val="00B22922"/>
    <w:rsid w:val="00B22C04"/>
    <w:rsid w:val="00B2589D"/>
    <w:rsid w:val="00B27742"/>
    <w:rsid w:val="00B30801"/>
    <w:rsid w:val="00B3186B"/>
    <w:rsid w:val="00B33284"/>
    <w:rsid w:val="00B3334F"/>
    <w:rsid w:val="00B349EE"/>
    <w:rsid w:val="00B360BE"/>
    <w:rsid w:val="00B36538"/>
    <w:rsid w:val="00B41265"/>
    <w:rsid w:val="00B4279F"/>
    <w:rsid w:val="00B43B61"/>
    <w:rsid w:val="00B47070"/>
    <w:rsid w:val="00B47AC2"/>
    <w:rsid w:val="00B510B5"/>
    <w:rsid w:val="00B54A6A"/>
    <w:rsid w:val="00B55402"/>
    <w:rsid w:val="00B62449"/>
    <w:rsid w:val="00B64A1E"/>
    <w:rsid w:val="00B71D3C"/>
    <w:rsid w:val="00B822DA"/>
    <w:rsid w:val="00B82A81"/>
    <w:rsid w:val="00B854D3"/>
    <w:rsid w:val="00B85769"/>
    <w:rsid w:val="00B8798C"/>
    <w:rsid w:val="00B97900"/>
    <w:rsid w:val="00BA203D"/>
    <w:rsid w:val="00BA5C99"/>
    <w:rsid w:val="00BA7811"/>
    <w:rsid w:val="00BA7BE4"/>
    <w:rsid w:val="00BB3D42"/>
    <w:rsid w:val="00BB5DC0"/>
    <w:rsid w:val="00BB62C7"/>
    <w:rsid w:val="00BB7AC4"/>
    <w:rsid w:val="00BC0295"/>
    <w:rsid w:val="00BC178D"/>
    <w:rsid w:val="00BD130A"/>
    <w:rsid w:val="00BD2C15"/>
    <w:rsid w:val="00BD4D1A"/>
    <w:rsid w:val="00BD7B06"/>
    <w:rsid w:val="00BE2E4B"/>
    <w:rsid w:val="00BE3E7A"/>
    <w:rsid w:val="00BE4DE5"/>
    <w:rsid w:val="00BE503C"/>
    <w:rsid w:val="00BE56C3"/>
    <w:rsid w:val="00BF1C22"/>
    <w:rsid w:val="00BF2365"/>
    <w:rsid w:val="00BF366D"/>
    <w:rsid w:val="00BF74E5"/>
    <w:rsid w:val="00C0027F"/>
    <w:rsid w:val="00C010BE"/>
    <w:rsid w:val="00C01AD0"/>
    <w:rsid w:val="00C02227"/>
    <w:rsid w:val="00C03CAE"/>
    <w:rsid w:val="00C0437E"/>
    <w:rsid w:val="00C13B78"/>
    <w:rsid w:val="00C13F5F"/>
    <w:rsid w:val="00C150D7"/>
    <w:rsid w:val="00C1799B"/>
    <w:rsid w:val="00C210A0"/>
    <w:rsid w:val="00C21F00"/>
    <w:rsid w:val="00C249CF"/>
    <w:rsid w:val="00C2770E"/>
    <w:rsid w:val="00C4474D"/>
    <w:rsid w:val="00C50593"/>
    <w:rsid w:val="00C52BE1"/>
    <w:rsid w:val="00C532A6"/>
    <w:rsid w:val="00C53718"/>
    <w:rsid w:val="00C54A37"/>
    <w:rsid w:val="00C558B4"/>
    <w:rsid w:val="00C56AA8"/>
    <w:rsid w:val="00C606D3"/>
    <w:rsid w:val="00C61A9D"/>
    <w:rsid w:val="00C61CEF"/>
    <w:rsid w:val="00C64F11"/>
    <w:rsid w:val="00C70B78"/>
    <w:rsid w:val="00C7121D"/>
    <w:rsid w:val="00C71DD0"/>
    <w:rsid w:val="00C7558D"/>
    <w:rsid w:val="00C81EC6"/>
    <w:rsid w:val="00C82BC9"/>
    <w:rsid w:val="00C86668"/>
    <w:rsid w:val="00C874A7"/>
    <w:rsid w:val="00C96FDA"/>
    <w:rsid w:val="00C975C8"/>
    <w:rsid w:val="00CA365A"/>
    <w:rsid w:val="00CA65FC"/>
    <w:rsid w:val="00CB1CA4"/>
    <w:rsid w:val="00CB3EF0"/>
    <w:rsid w:val="00CB41CC"/>
    <w:rsid w:val="00CB4D2F"/>
    <w:rsid w:val="00CC1CB5"/>
    <w:rsid w:val="00CC5457"/>
    <w:rsid w:val="00CC5A63"/>
    <w:rsid w:val="00CC6200"/>
    <w:rsid w:val="00CC6383"/>
    <w:rsid w:val="00CC6FB4"/>
    <w:rsid w:val="00CD28A1"/>
    <w:rsid w:val="00CD3C99"/>
    <w:rsid w:val="00CD47E2"/>
    <w:rsid w:val="00CD55E0"/>
    <w:rsid w:val="00CE1DAC"/>
    <w:rsid w:val="00CE1E46"/>
    <w:rsid w:val="00CE2CB8"/>
    <w:rsid w:val="00CE648C"/>
    <w:rsid w:val="00CF06E9"/>
    <w:rsid w:val="00CF0B78"/>
    <w:rsid w:val="00CF53CA"/>
    <w:rsid w:val="00CF5608"/>
    <w:rsid w:val="00CF603B"/>
    <w:rsid w:val="00D01357"/>
    <w:rsid w:val="00D0332F"/>
    <w:rsid w:val="00D05DF9"/>
    <w:rsid w:val="00D115D7"/>
    <w:rsid w:val="00D1621D"/>
    <w:rsid w:val="00D17BB5"/>
    <w:rsid w:val="00D208A3"/>
    <w:rsid w:val="00D23341"/>
    <w:rsid w:val="00D27F89"/>
    <w:rsid w:val="00D30BFB"/>
    <w:rsid w:val="00D344F5"/>
    <w:rsid w:val="00D34770"/>
    <w:rsid w:val="00D34876"/>
    <w:rsid w:val="00D36930"/>
    <w:rsid w:val="00D40EA9"/>
    <w:rsid w:val="00D41089"/>
    <w:rsid w:val="00D50034"/>
    <w:rsid w:val="00D53707"/>
    <w:rsid w:val="00D62047"/>
    <w:rsid w:val="00D6238F"/>
    <w:rsid w:val="00D62C65"/>
    <w:rsid w:val="00D739CA"/>
    <w:rsid w:val="00D75224"/>
    <w:rsid w:val="00D75947"/>
    <w:rsid w:val="00D76114"/>
    <w:rsid w:val="00D8006F"/>
    <w:rsid w:val="00D804F8"/>
    <w:rsid w:val="00D82269"/>
    <w:rsid w:val="00D83656"/>
    <w:rsid w:val="00D86648"/>
    <w:rsid w:val="00D90B7E"/>
    <w:rsid w:val="00D90C43"/>
    <w:rsid w:val="00D96215"/>
    <w:rsid w:val="00DA0410"/>
    <w:rsid w:val="00DA1529"/>
    <w:rsid w:val="00DA3591"/>
    <w:rsid w:val="00DA404A"/>
    <w:rsid w:val="00DB075C"/>
    <w:rsid w:val="00DB0B4F"/>
    <w:rsid w:val="00DB1D83"/>
    <w:rsid w:val="00DB235A"/>
    <w:rsid w:val="00DB3FD9"/>
    <w:rsid w:val="00DB655A"/>
    <w:rsid w:val="00DC24D1"/>
    <w:rsid w:val="00DC357D"/>
    <w:rsid w:val="00DC37D1"/>
    <w:rsid w:val="00DC6E70"/>
    <w:rsid w:val="00DD3325"/>
    <w:rsid w:val="00DD4637"/>
    <w:rsid w:val="00DD4EE4"/>
    <w:rsid w:val="00DE42E2"/>
    <w:rsid w:val="00DF157D"/>
    <w:rsid w:val="00DF1DFD"/>
    <w:rsid w:val="00E0298F"/>
    <w:rsid w:val="00E03257"/>
    <w:rsid w:val="00E055D8"/>
    <w:rsid w:val="00E10E3C"/>
    <w:rsid w:val="00E10FFF"/>
    <w:rsid w:val="00E13306"/>
    <w:rsid w:val="00E13D77"/>
    <w:rsid w:val="00E15A15"/>
    <w:rsid w:val="00E263B5"/>
    <w:rsid w:val="00E26CE6"/>
    <w:rsid w:val="00E3183C"/>
    <w:rsid w:val="00E329A3"/>
    <w:rsid w:val="00E33D66"/>
    <w:rsid w:val="00E33F4E"/>
    <w:rsid w:val="00E369AD"/>
    <w:rsid w:val="00E41996"/>
    <w:rsid w:val="00E51619"/>
    <w:rsid w:val="00E526A5"/>
    <w:rsid w:val="00E53931"/>
    <w:rsid w:val="00E557B5"/>
    <w:rsid w:val="00E60387"/>
    <w:rsid w:val="00E60445"/>
    <w:rsid w:val="00E67B07"/>
    <w:rsid w:val="00E73F25"/>
    <w:rsid w:val="00E74AF5"/>
    <w:rsid w:val="00E75D29"/>
    <w:rsid w:val="00E80441"/>
    <w:rsid w:val="00E81AC9"/>
    <w:rsid w:val="00E8327A"/>
    <w:rsid w:val="00E83FA2"/>
    <w:rsid w:val="00E84CB2"/>
    <w:rsid w:val="00E84E1F"/>
    <w:rsid w:val="00E919B7"/>
    <w:rsid w:val="00E9214E"/>
    <w:rsid w:val="00EA2485"/>
    <w:rsid w:val="00EA293C"/>
    <w:rsid w:val="00EA3D1B"/>
    <w:rsid w:val="00EA5257"/>
    <w:rsid w:val="00EA7E0B"/>
    <w:rsid w:val="00EB24DF"/>
    <w:rsid w:val="00EB6B25"/>
    <w:rsid w:val="00EC1AEB"/>
    <w:rsid w:val="00EC33AD"/>
    <w:rsid w:val="00EC6152"/>
    <w:rsid w:val="00EC7179"/>
    <w:rsid w:val="00EC7205"/>
    <w:rsid w:val="00EC777E"/>
    <w:rsid w:val="00EC7ECF"/>
    <w:rsid w:val="00ED0802"/>
    <w:rsid w:val="00ED2092"/>
    <w:rsid w:val="00ED6241"/>
    <w:rsid w:val="00ED6B5F"/>
    <w:rsid w:val="00EE66A5"/>
    <w:rsid w:val="00EE756B"/>
    <w:rsid w:val="00EE7E1E"/>
    <w:rsid w:val="00EF1675"/>
    <w:rsid w:val="00EF22D4"/>
    <w:rsid w:val="00EF2464"/>
    <w:rsid w:val="00EF2834"/>
    <w:rsid w:val="00EF4B82"/>
    <w:rsid w:val="00EF5FB6"/>
    <w:rsid w:val="00F015CC"/>
    <w:rsid w:val="00F02425"/>
    <w:rsid w:val="00F027AC"/>
    <w:rsid w:val="00F11F9C"/>
    <w:rsid w:val="00F12AAD"/>
    <w:rsid w:val="00F178BA"/>
    <w:rsid w:val="00F20409"/>
    <w:rsid w:val="00F20FA2"/>
    <w:rsid w:val="00F2175C"/>
    <w:rsid w:val="00F30962"/>
    <w:rsid w:val="00F30A30"/>
    <w:rsid w:val="00F32587"/>
    <w:rsid w:val="00F327B7"/>
    <w:rsid w:val="00F36494"/>
    <w:rsid w:val="00F36A93"/>
    <w:rsid w:val="00F40AB3"/>
    <w:rsid w:val="00F45F77"/>
    <w:rsid w:val="00F476F6"/>
    <w:rsid w:val="00F51E19"/>
    <w:rsid w:val="00F52B55"/>
    <w:rsid w:val="00F52F6F"/>
    <w:rsid w:val="00F536D5"/>
    <w:rsid w:val="00F54A1A"/>
    <w:rsid w:val="00F60104"/>
    <w:rsid w:val="00F620D7"/>
    <w:rsid w:val="00F638FF"/>
    <w:rsid w:val="00F71CBC"/>
    <w:rsid w:val="00F730B3"/>
    <w:rsid w:val="00F75B43"/>
    <w:rsid w:val="00F827D8"/>
    <w:rsid w:val="00F843DF"/>
    <w:rsid w:val="00F84659"/>
    <w:rsid w:val="00F85265"/>
    <w:rsid w:val="00F87A6B"/>
    <w:rsid w:val="00F930A4"/>
    <w:rsid w:val="00F962AB"/>
    <w:rsid w:val="00F97035"/>
    <w:rsid w:val="00F971CE"/>
    <w:rsid w:val="00F973FE"/>
    <w:rsid w:val="00FA1FA9"/>
    <w:rsid w:val="00FA664F"/>
    <w:rsid w:val="00FA6994"/>
    <w:rsid w:val="00FB34A7"/>
    <w:rsid w:val="00FB6658"/>
    <w:rsid w:val="00FB67AE"/>
    <w:rsid w:val="00FB7BF9"/>
    <w:rsid w:val="00FC1B95"/>
    <w:rsid w:val="00FC5542"/>
    <w:rsid w:val="00FD05B9"/>
    <w:rsid w:val="00FD2110"/>
    <w:rsid w:val="00FD22DC"/>
    <w:rsid w:val="00FD300B"/>
    <w:rsid w:val="00FD3808"/>
    <w:rsid w:val="00FD5A3C"/>
    <w:rsid w:val="00FD6045"/>
    <w:rsid w:val="00FE2C3C"/>
    <w:rsid w:val="00FE367F"/>
    <w:rsid w:val="00FE64BC"/>
    <w:rsid w:val="00FE6714"/>
    <w:rsid w:val="00FE6E42"/>
    <w:rsid w:val="00FE711A"/>
    <w:rsid w:val="00FF15B0"/>
    <w:rsid w:val="00FF52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82"/>
  </w:style>
  <w:style w:type="paragraph" w:styleId="1">
    <w:name w:val="heading 1"/>
    <w:basedOn w:val="a"/>
    <w:next w:val="a"/>
    <w:link w:val="1Char"/>
    <w:uiPriority w:val="9"/>
    <w:qFormat/>
    <w:rsid w:val="0082243C"/>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2">
    <w:name w:val="heading 2"/>
    <w:basedOn w:val="a"/>
    <w:next w:val="a"/>
    <w:link w:val="2Char"/>
    <w:uiPriority w:val="99"/>
    <w:qFormat/>
    <w:rsid w:val="0082243C"/>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3">
    <w:name w:val="heading 3"/>
    <w:basedOn w:val="a"/>
    <w:next w:val="a"/>
    <w:link w:val="3Char"/>
    <w:uiPriority w:val="99"/>
    <w:qFormat/>
    <w:rsid w:val="0082243C"/>
    <w:pPr>
      <w:autoSpaceDE w:val="0"/>
      <w:autoSpaceDN w:val="0"/>
      <w:adjustRightInd w:val="0"/>
      <w:spacing w:after="0" w:line="240" w:lineRule="auto"/>
      <w:outlineLvl w:val="2"/>
    </w:pPr>
    <w:rPr>
      <w:rFonts w:ascii="Courier New" w:hAnsi="Courier New" w:cs="Courier New"/>
      <w:b/>
      <w:bCs/>
      <w:color w:val="000000"/>
      <w:sz w:val="26"/>
      <w:szCs w:val="26"/>
    </w:rPr>
  </w:style>
  <w:style w:type="paragraph" w:styleId="4">
    <w:name w:val="heading 4"/>
    <w:basedOn w:val="a"/>
    <w:next w:val="a"/>
    <w:link w:val="4Char"/>
    <w:uiPriority w:val="9"/>
    <w:semiHidden/>
    <w:unhideWhenUsed/>
    <w:qFormat/>
    <w:rsid w:val="00AC6C01"/>
    <w:pPr>
      <w:keepNext/>
      <w:keepLines/>
      <w:spacing w:before="40" w:after="0"/>
      <w:outlineLvl w:val="3"/>
    </w:pPr>
    <w:rPr>
      <w:rFonts w:asciiTheme="majorHAnsi" w:eastAsiaTheme="majorEastAsia" w:hAnsiTheme="majorHAnsi" w:cstheme="majorBidi"/>
      <w:i/>
      <w:iCs/>
      <w:color w:val="276E8B" w:themeColor="accent1" w:themeShade="BF"/>
    </w:rPr>
  </w:style>
  <w:style w:type="paragraph" w:styleId="5">
    <w:name w:val="heading 5"/>
    <w:basedOn w:val="a"/>
    <w:next w:val="a"/>
    <w:link w:val="5Char"/>
    <w:uiPriority w:val="9"/>
    <w:semiHidden/>
    <w:unhideWhenUsed/>
    <w:qFormat/>
    <w:rsid w:val="00AC6C01"/>
    <w:pPr>
      <w:keepNext/>
      <w:keepLines/>
      <w:spacing w:before="40" w:after="0"/>
      <w:outlineLvl w:val="4"/>
    </w:pPr>
    <w:rPr>
      <w:rFonts w:asciiTheme="majorHAnsi" w:eastAsiaTheme="majorEastAsia" w:hAnsiTheme="majorHAnsi" w:cstheme="majorBidi"/>
      <w:color w:val="276E8B" w:themeColor="accent1" w:themeShade="BF"/>
    </w:rPr>
  </w:style>
  <w:style w:type="paragraph" w:styleId="6">
    <w:name w:val="heading 6"/>
    <w:basedOn w:val="a"/>
    <w:next w:val="a"/>
    <w:link w:val="6Char"/>
    <w:uiPriority w:val="9"/>
    <w:semiHidden/>
    <w:unhideWhenUsed/>
    <w:qFormat/>
    <w:rsid w:val="00AC6C01"/>
    <w:pPr>
      <w:keepNext/>
      <w:keepLines/>
      <w:spacing w:before="40" w:after="0"/>
      <w:outlineLvl w:val="5"/>
    </w:pPr>
    <w:rPr>
      <w:rFonts w:asciiTheme="majorHAnsi" w:eastAsiaTheme="majorEastAsia" w:hAnsiTheme="majorHAnsi" w:cstheme="majorBidi"/>
      <w:color w:val="1A495C" w:themeColor="accent1" w:themeShade="7F"/>
    </w:rPr>
  </w:style>
  <w:style w:type="paragraph" w:styleId="7">
    <w:name w:val="heading 7"/>
    <w:basedOn w:val="a"/>
    <w:next w:val="a"/>
    <w:link w:val="7Char"/>
    <w:uiPriority w:val="9"/>
    <w:semiHidden/>
    <w:unhideWhenUsed/>
    <w:qFormat/>
    <w:rsid w:val="00AC6C01"/>
    <w:pPr>
      <w:keepNext/>
      <w:keepLines/>
      <w:spacing w:before="40" w:after="0"/>
      <w:outlineLvl w:val="6"/>
    </w:pPr>
    <w:rPr>
      <w:rFonts w:asciiTheme="majorHAnsi" w:eastAsiaTheme="majorEastAsia" w:hAnsiTheme="majorHAnsi" w:cstheme="majorBidi"/>
      <w:i/>
      <w:iCs/>
      <w:color w:val="1A495C" w:themeColor="accent1" w:themeShade="7F"/>
    </w:rPr>
  </w:style>
  <w:style w:type="paragraph" w:styleId="8">
    <w:name w:val="heading 8"/>
    <w:basedOn w:val="a"/>
    <w:next w:val="a"/>
    <w:link w:val="8Char"/>
    <w:uiPriority w:val="9"/>
    <w:semiHidden/>
    <w:unhideWhenUsed/>
    <w:qFormat/>
    <w:rsid w:val="00AC6C0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AC6C0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596"/>
    <w:pPr>
      <w:spacing w:after="200" w:line="276" w:lineRule="auto"/>
      <w:ind w:left="720"/>
      <w:contextualSpacing/>
    </w:pPr>
    <w:rPr>
      <w:lang w:val="en-US"/>
    </w:rPr>
  </w:style>
  <w:style w:type="paragraph" w:customStyle="1" w:styleId="Default">
    <w:name w:val="Default"/>
    <w:rsid w:val="00CD28A1"/>
    <w:pPr>
      <w:autoSpaceDE w:val="0"/>
      <w:autoSpaceDN w:val="0"/>
      <w:adjustRightInd w:val="0"/>
      <w:spacing w:after="0" w:line="240" w:lineRule="auto"/>
    </w:pPr>
    <w:rPr>
      <w:rFonts w:ascii="CapitoliumNews" w:hAnsi="CapitoliumNews" w:cs="CapitoliumNews"/>
      <w:color w:val="000000"/>
      <w:sz w:val="24"/>
      <w:szCs w:val="24"/>
      <w:lang w:val="en-US"/>
    </w:rPr>
  </w:style>
  <w:style w:type="table" w:styleId="a4">
    <w:name w:val="Table Grid"/>
    <w:basedOn w:val="a1"/>
    <w:uiPriority w:val="59"/>
    <w:rsid w:val="00CD28A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D4B59"/>
    <w:rPr>
      <w:color w:val="6B9F25" w:themeColor="hyperlink"/>
      <w:u w:val="single"/>
    </w:rPr>
  </w:style>
  <w:style w:type="table" w:customStyle="1" w:styleId="GridTableLight">
    <w:name w:val="Grid Table Light"/>
    <w:basedOn w:val="a1"/>
    <w:uiPriority w:val="40"/>
    <w:rsid w:val="000B3DE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标题 1 Char"/>
    <w:basedOn w:val="a0"/>
    <w:link w:val="1"/>
    <w:uiPriority w:val="9"/>
    <w:rsid w:val="0082243C"/>
    <w:rPr>
      <w:rFonts w:ascii="Courier New" w:hAnsi="Courier New" w:cs="Courier New"/>
      <w:b/>
      <w:bCs/>
      <w:color w:val="000000"/>
      <w:sz w:val="32"/>
      <w:szCs w:val="32"/>
    </w:rPr>
  </w:style>
  <w:style w:type="character" w:customStyle="1" w:styleId="2Char">
    <w:name w:val="标题 2 Char"/>
    <w:basedOn w:val="a0"/>
    <w:link w:val="2"/>
    <w:uiPriority w:val="99"/>
    <w:rsid w:val="0082243C"/>
    <w:rPr>
      <w:rFonts w:ascii="Courier New" w:hAnsi="Courier New" w:cs="Courier New"/>
      <w:b/>
      <w:bCs/>
      <w:i/>
      <w:iCs/>
      <w:color w:val="000000"/>
      <w:sz w:val="28"/>
      <w:szCs w:val="28"/>
    </w:rPr>
  </w:style>
  <w:style w:type="character" w:customStyle="1" w:styleId="3Char">
    <w:name w:val="标题 3 Char"/>
    <w:basedOn w:val="a0"/>
    <w:link w:val="3"/>
    <w:uiPriority w:val="99"/>
    <w:rsid w:val="0082243C"/>
    <w:rPr>
      <w:rFonts w:ascii="Courier New" w:hAnsi="Courier New" w:cs="Courier New"/>
      <w:b/>
      <w:bCs/>
      <w:color w:val="000000"/>
      <w:sz w:val="26"/>
      <w:szCs w:val="26"/>
    </w:rPr>
  </w:style>
  <w:style w:type="table" w:customStyle="1" w:styleId="TableGrid1">
    <w:name w:val="Table Grid1"/>
    <w:basedOn w:val="a1"/>
    <w:next w:val="a4"/>
    <w:uiPriority w:val="39"/>
    <w:rsid w:val="0082243C"/>
    <w:pPr>
      <w:spacing w:after="0" w:line="240" w:lineRule="auto"/>
    </w:pPr>
    <w:rPr>
      <w:rFonts w:ascii="Calibri" w:eastAsia="Times New Roman" w:hAnsi="Calibri" w:cs="Calibri"/>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82243C"/>
    <w:rPr>
      <w:sz w:val="16"/>
      <w:szCs w:val="16"/>
    </w:rPr>
  </w:style>
  <w:style w:type="paragraph" w:styleId="a7">
    <w:name w:val="annotation text"/>
    <w:basedOn w:val="a"/>
    <w:link w:val="Char"/>
    <w:uiPriority w:val="99"/>
    <w:semiHidden/>
    <w:unhideWhenUsed/>
    <w:rsid w:val="0082243C"/>
    <w:pPr>
      <w:widowControl w:val="0"/>
      <w:autoSpaceDE w:val="0"/>
      <w:autoSpaceDN w:val="0"/>
      <w:adjustRightInd w:val="0"/>
      <w:spacing w:after="0" w:line="240" w:lineRule="auto"/>
    </w:pPr>
    <w:rPr>
      <w:rFonts w:ascii="Courier New" w:eastAsia="Times New Roman" w:hAnsi="Courier New" w:cs="Courier New"/>
      <w:color w:val="000000"/>
      <w:sz w:val="20"/>
      <w:szCs w:val="20"/>
      <w:lang w:eastAsia="en-GB"/>
    </w:rPr>
  </w:style>
  <w:style w:type="character" w:customStyle="1" w:styleId="Char">
    <w:name w:val="批注文字 Char"/>
    <w:basedOn w:val="a0"/>
    <w:link w:val="a7"/>
    <w:uiPriority w:val="99"/>
    <w:semiHidden/>
    <w:rsid w:val="0082243C"/>
    <w:rPr>
      <w:rFonts w:ascii="Courier New" w:eastAsia="Times New Roman" w:hAnsi="Courier New" w:cs="Courier New"/>
      <w:color w:val="000000"/>
      <w:sz w:val="20"/>
      <w:szCs w:val="20"/>
      <w:lang w:eastAsia="en-GB"/>
    </w:rPr>
  </w:style>
  <w:style w:type="paragraph" w:styleId="a8">
    <w:name w:val="Balloon Text"/>
    <w:basedOn w:val="a"/>
    <w:link w:val="Char0"/>
    <w:uiPriority w:val="99"/>
    <w:semiHidden/>
    <w:unhideWhenUsed/>
    <w:rsid w:val="0082243C"/>
    <w:pPr>
      <w:spacing w:after="0" w:line="240" w:lineRule="auto"/>
    </w:pPr>
    <w:rPr>
      <w:rFonts w:ascii="Segoe UI" w:hAnsi="Segoe UI" w:cs="Segoe UI"/>
      <w:sz w:val="18"/>
      <w:szCs w:val="18"/>
    </w:rPr>
  </w:style>
  <w:style w:type="character" w:customStyle="1" w:styleId="Char0">
    <w:name w:val="批注框文本 Char"/>
    <w:basedOn w:val="a0"/>
    <w:link w:val="a8"/>
    <w:uiPriority w:val="99"/>
    <w:semiHidden/>
    <w:rsid w:val="0082243C"/>
    <w:rPr>
      <w:rFonts w:ascii="Segoe UI" w:hAnsi="Segoe UI" w:cs="Segoe UI"/>
      <w:sz w:val="18"/>
      <w:szCs w:val="18"/>
    </w:rPr>
  </w:style>
  <w:style w:type="table" w:customStyle="1" w:styleId="TableGrid11">
    <w:name w:val="Table Grid11"/>
    <w:basedOn w:val="a1"/>
    <w:next w:val="a4"/>
    <w:uiPriority w:val="39"/>
    <w:rsid w:val="0082243C"/>
    <w:pPr>
      <w:spacing w:after="0" w:line="240" w:lineRule="auto"/>
    </w:pPr>
    <w:rPr>
      <w:rFonts w:ascii="Calibri" w:eastAsia="Times New Roman" w:hAnsi="Calibri" w:cs="Calibri"/>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subject"/>
    <w:basedOn w:val="a7"/>
    <w:next w:val="a7"/>
    <w:link w:val="Char1"/>
    <w:uiPriority w:val="99"/>
    <w:semiHidden/>
    <w:unhideWhenUsed/>
    <w:rsid w:val="00267347"/>
    <w:pPr>
      <w:widowControl/>
      <w:autoSpaceDE/>
      <w:autoSpaceDN/>
      <w:adjustRightInd/>
      <w:spacing w:after="160"/>
    </w:pPr>
    <w:rPr>
      <w:rFonts w:asciiTheme="minorHAnsi" w:eastAsiaTheme="minorHAnsi" w:hAnsiTheme="minorHAnsi" w:cstheme="minorBidi"/>
      <w:b/>
      <w:bCs/>
      <w:color w:val="auto"/>
      <w:lang w:eastAsia="en-US"/>
    </w:rPr>
  </w:style>
  <w:style w:type="character" w:customStyle="1" w:styleId="Char1">
    <w:name w:val="批注主题 Char"/>
    <w:basedOn w:val="Char"/>
    <w:link w:val="a9"/>
    <w:uiPriority w:val="99"/>
    <w:semiHidden/>
    <w:rsid w:val="00267347"/>
    <w:rPr>
      <w:rFonts w:ascii="Courier New" w:eastAsia="Times New Roman" w:hAnsi="Courier New" w:cs="Courier New"/>
      <w:b/>
      <w:bCs/>
      <w:color w:val="000000"/>
      <w:sz w:val="20"/>
      <w:szCs w:val="20"/>
      <w:lang w:eastAsia="en-GB"/>
    </w:rPr>
  </w:style>
  <w:style w:type="character" w:customStyle="1" w:styleId="UnresolvedMention1">
    <w:name w:val="Unresolved Mention1"/>
    <w:basedOn w:val="a0"/>
    <w:uiPriority w:val="99"/>
    <w:semiHidden/>
    <w:unhideWhenUsed/>
    <w:rsid w:val="00B85769"/>
    <w:rPr>
      <w:color w:val="605E5C"/>
      <w:shd w:val="clear" w:color="auto" w:fill="E1DFDD"/>
    </w:rPr>
  </w:style>
  <w:style w:type="character" w:customStyle="1" w:styleId="A10">
    <w:name w:val="A1"/>
    <w:uiPriority w:val="99"/>
    <w:rsid w:val="00141C82"/>
    <w:rPr>
      <w:rFonts w:ascii="Univers LT Std 47 Cn Lt" w:hAnsi="Univers LT Std 47 Cn Lt" w:cs="Univers LT Std 47 Cn Lt" w:hint="default"/>
      <w:color w:val="000000"/>
      <w:sz w:val="16"/>
      <w:szCs w:val="16"/>
    </w:rPr>
  </w:style>
  <w:style w:type="paragraph" w:customStyle="1" w:styleId="Pa20">
    <w:name w:val="Pa20"/>
    <w:basedOn w:val="a"/>
    <w:next w:val="a"/>
    <w:uiPriority w:val="99"/>
    <w:rsid w:val="006F09BE"/>
    <w:pPr>
      <w:autoSpaceDE w:val="0"/>
      <w:autoSpaceDN w:val="0"/>
      <w:adjustRightInd w:val="0"/>
      <w:spacing w:after="0" w:line="360" w:lineRule="atLeast"/>
    </w:pPr>
    <w:rPr>
      <w:rFonts w:ascii="Palatino Linotype" w:hAnsi="Palatino Linotype"/>
      <w:sz w:val="24"/>
      <w:szCs w:val="24"/>
      <w:lang w:val="en-US"/>
    </w:rPr>
  </w:style>
  <w:style w:type="character" w:styleId="HTML">
    <w:name w:val="HTML Cite"/>
    <w:basedOn w:val="a0"/>
    <w:uiPriority w:val="99"/>
    <w:semiHidden/>
    <w:unhideWhenUsed/>
    <w:rsid w:val="002570EC"/>
    <w:rPr>
      <w:i/>
      <w:iCs/>
    </w:rPr>
  </w:style>
  <w:style w:type="character" w:customStyle="1" w:styleId="slug-vol">
    <w:name w:val="slug-vol"/>
    <w:basedOn w:val="a0"/>
    <w:rsid w:val="002570EC"/>
  </w:style>
  <w:style w:type="character" w:customStyle="1" w:styleId="slug-issue">
    <w:name w:val="slug-issue"/>
    <w:basedOn w:val="a0"/>
    <w:rsid w:val="002570EC"/>
  </w:style>
  <w:style w:type="character" w:customStyle="1" w:styleId="slug-pages">
    <w:name w:val="slug-pages"/>
    <w:basedOn w:val="a0"/>
    <w:rsid w:val="002570EC"/>
  </w:style>
  <w:style w:type="character" w:styleId="aa">
    <w:name w:val="Placeholder Text"/>
    <w:basedOn w:val="a0"/>
    <w:uiPriority w:val="99"/>
    <w:semiHidden/>
    <w:rsid w:val="00AC6C01"/>
    <w:rPr>
      <w:color w:val="808080"/>
    </w:rPr>
  </w:style>
  <w:style w:type="paragraph" w:customStyle="1" w:styleId="CitaviBibliographyEntry">
    <w:name w:val="Citavi Bibliography Entry"/>
    <w:basedOn w:val="a"/>
    <w:link w:val="CitaviBibliographyEntryChar"/>
    <w:uiPriority w:val="99"/>
    <w:rsid w:val="00AC6C01"/>
    <w:pPr>
      <w:spacing w:after="120"/>
    </w:pPr>
  </w:style>
  <w:style w:type="character" w:customStyle="1" w:styleId="CitaviBibliographyEntryChar">
    <w:name w:val="Citavi Bibliography Entry Char"/>
    <w:basedOn w:val="a0"/>
    <w:link w:val="CitaviBibliographyEntry"/>
    <w:uiPriority w:val="99"/>
    <w:rsid w:val="00AC6C01"/>
  </w:style>
  <w:style w:type="paragraph" w:customStyle="1" w:styleId="CitaviBibliographyHeading">
    <w:name w:val="Citavi Bibliography Heading"/>
    <w:basedOn w:val="1"/>
    <w:link w:val="CitaviBibliographyHeadingChar"/>
    <w:uiPriority w:val="99"/>
    <w:rsid w:val="00AC6C01"/>
  </w:style>
  <w:style w:type="character" w:customStyle="1" w:styleId="CitaviBibliographyHeadingChar">
    <w:name w:val="Citavi Bibliography Heading Char"/>
    <w:basedOn w:val="a0"/>
    <w:link w:val="CitaviBibliographyHeading"/>
    <w:uiPriority w:val="99"/>
    <w:rsid w:val="00AC6C01"/>
    <w:rPr>
      <w:rFonts w:ascii="Courier New" w:hAnsi="Courier New" w:cs="Courier New"/>
      <w:b/>
      <w:bCs/>
      <w:color w:val="000000"/>
      <w:sz w:val="32"/>
      <w:szCs w:val="32"/>
    </w:rPr>
  </w:style>
  <w:style w:type="paragraph" w:customStyle="1" w:styleId="CitaviChapterBibliographyHeading">
    <w:name w:val="Citavi Chapter Bibliography Heading"/>
    <w:basedOn w:val="2"/>
    <w:link w:val="CitaviChapterBibliographyHeadingChar"/>
    <w:uiPriority w:val="99"/>
    <w:rsid w:val="00AC6C01"/>
  </w:style>
  <w:style w:type="character" w:customStyle="1" w:styleId="CitaviChapterBibliographyHeadingChar">
    <w:name w:val="Citavi Chapter Bibliography Heading Char"/>
    <w:basedOn w:val="a0"/>
    <w:link w:val="CitaviChapterBibliographyHeading"/>
    <w:uiPriority w:val="99"/>
    <w:rsid w:val="00AC6C01"/>
    <w:rPr>
      <w:rFonts w:ascii="Courier New" w:hAnsi="Courier New" w:cs="Courier New"/>
      <w:b/>
      <w:bCs/>
      <w:i/>
      <w:iCs/>
      <w:color w:val="000000"/>
      <w:sz w:val="28"/>
      <w:szCs w:val="28"/>
    </w:rPr>
  </w:style>
  <w:style w:type="paragraph" w:customStyle="1" w:styleId="CitaviBibliographySubheading1">
    <w:name w:val="Citavi Bibliography Subheading 1"/>
    <w:basedOn w:val="2"/>
    <w:link w:val="CitaviBibliographySubheading1Char"/>
    <w:uiPriority w:val="99"/>
    <w:rsid w:val="00AC6C01"/>
    <w:pPr>
      <w:outlineLvl w:val="9"/>
    </w:pPr>
    <w:rPr>
      <w:rFonts w:ascii="Times New Roman" w:hAnsi="Times New Roman" w:cs="Times New Roman"/>
    </w:rPr>
  </w:style>
  <w:style w:type="character" w:customStyle="1" w:styleId="CitaviBibliographySubheading1Char">
    <w:name w:val="Citavi Bibliography Subheading 1 Char"/>
    <w:basedOn w:val="a0"/>
    <w:link w:val="CitaviBibliographySubheading1"/>
    <w:uiPriority w:val="99"/>
    <w:rsid w:val="00AC6C01"/>
    <w:rPr>
      <w:rFonts w:ascii="Times New Roman" w:hAnsi="Times New Roman" w:cs="Times New Roman"/>
      <w:b/>
      <w:bCs/>
      <w:i/>
      <w:iCs/>
      <w:color w:val="000000"/>
      <w:sz w:val="28"/>
      <w:szCs w:val="28"/>
    </w:rPr>
  </w:style>
  <w:style w:type="paragraph" w:customStyle="1" w:styleId="CitaviBibliographySubheading2">
    <w:name w:val="Citavi Bibliography Subheading 2"/>
    <w:basedOn w:val="3"/>
    <w:link w:val="CitaviBibliographySubheading2Char"/>
    <w:uiPriority w:val="99"/>
    <w:rsid w:val="00AC6C01"/>
    <w:pPr>
      <w:outlineLvl w:val="9"/>
    </w:pPr>
    <w:rPr>
      <w:rFonts w:ascii="Times New Roman" w:hAnsi="Times New Roman" w:cs="Times New Roman"/>
    </w:rPr>
  </w:style>
  <w:style w:type="character" w:customStyle="1" w:styleId="CitaviBibliographySubheading2Char">
    <w:name w:val="Citavi Bibliography Subheading 2 Char"/>
    <w:basedOn w:val="a0"/>
    <w:link w:val="CitaviBibliographySubheading2"/>
    <w:uiPriority w:val="99"/>
    <w:rsid w:val="00AC6C01"/>
    <w:rPr>
      <w:rFonts w:ascii="Times New Roman" w:hAnsi="Times New Roman" w:cs="Times New Roman"/>
      <w:b/>
      <w:bCs/>
      <w:color w:val="000000"/>
      <w:sz w:val="26"/>
      <w:szCs w:val="26"/>
    </w:rPr>
  </w:style>
  <w:style w:type="paragraph" w:customStyle="1" w:styleId="CitaviBibliographySubheading3">
    <w:name w:val="Citavi Bibliography Subheading 3"/>
    <w:basedOn w:val="4"/>
    <w:link w:val="CitaviBibliographySubheading3Char"/>
    <w:uiPriority w:val="99"/>
    <w:rsid w:val="00AC6C01"/>
    <w:pPr>
      <w:autoSpaceDE w:val="0"/>
      <w:autoSpaceDN w:val="0"/>
      <w:adjustRightInd w:val="0"/>
      <w:spacing w:line="240" w:lineRule="auto"/>
      <w:outlineLvl w:val="9"/>
    </w:pPr>
    <w:rPr>
      <w:rFonts w:ascii="Times New Roman" w:hAnsi="Times New Roman" w:cs="Times New Roman"/>
    </w:rPr>
  </w:style>
  <w:style w:type="character" w:customStyle="1" w:styleId="CitaviBibliographySubheading3Char">
    <w:name w:val="Citavi Bibliography Subheading 3 Char"/>
    <w:basedOn w:val="a0"/>
    <w:link w:val="CitaviBibliographySubheading3"/>
    <w:uiPriority w:val="99"/>
    <w:rsid w:val="00AC6C01"/>
    <w:rPr>
      <w:rFonts w:ascii="Times New Roman" w:eastAsiaTheme="majorEastAsia" w:hAnsi="Times New Roman" w:cs="Times New Roman"/>
      <w:i/>
      <w:iCs/>
      <w:color w:val="276E8B" w:themeColor="accent1" w:themeShade="BF"/>
    </w:rPr>
  </w:style>
  <w:style w:type="character" w:customStyle="1" w:styleId="4Char">
    <w:name w:val="标题 4 Char"/>
    <w:basedOn w:val="a0"/>
    <w:link w:val="4"/>
    <w:uiPriority w:val="9"/>
    <w:semiHidden/>
    <w:rsid w:val="00AC6C01"/>
    <w:rPr>
      <w:rFonts w:asciiTheme="majorHAnsi" w:eastAsiaTheme="majorEastAsia" w:hAnsiTheme="majorHAnsi" w:cstheme="majorBidi"/>
      <w:i/>
      <w:iCs/>
      <w:color w:val="276E8B" w:themeColor="accent1" w:themeShade="BF"/>
    </w:rPr>
  </w:style>
  <w:style w:type="paragraph" w:customStyle="1" w:styleId="CitaviBibliographySubheading4">
    <w:name w:val="Citavi Bibliography Subheading 4"/>
    <w:basedOn w:val="5"/>
    <w:link w:val="CitaviBibliographySubheading4Char"/>
    <w:uiPriority w:val="99"/>
    <w:rsid w:val="00AC6C01"/>
    <w:pPr>
      <w:autoSpaceDE w:val="0"/>
      <w:autoSpaceDN w:val="0"/>
      <w:adjustRightInd w:val="0"/>
      <w:spacing w:line="240" w:lineRule="auto"/>
      <w:outlineLvl w:val="9"/>
    </w:pPr>
    <w:rPr>
      <w:rFonts w:ascii="Times New Roman" w:hAnsi="Times New Roman" w:cs="Times New Roman"/>
    </w:rPr>
  </w:style>
  <w:style w:type="character" w:customStyle="1" w:styleId="CitaviBibliographySubheading4Char">
    <w:name w:val="Citavi Bibliography Subheading 4 Char"/>
    <w:basedOn w:val="a0"/>
    <w:link w:val="CitaviBibliographySubheading4"/>
    <w:uiPriority w:val="99"/>
    <w:rsid w:val="00AC6C01"/>
    <w:rPr>
      <w:rFonts w:ascii="Times New Roman" w:eastAsiaTheme="majorEastAsia" w:hAnsi="Times New Roman" w:cs="Times New Roman"/>
      <w:color w:val="276E8B" w:themeColor="accent1" w:themeShade="BF"/>
    </w:rPr>
  </w:style>
  <w:style w:type="character" w:customStyle="1" w:styleId="5Char">
    <w:name w:val="标题 5 Char"/>
    <w:basedOn w:val="a0"/>
    <w:link w:val="5"/>
    <w:uiPriority w:val="9"/>
    <w:semiHidden/>
    <w:rsid w:val="00AC6C01"/>
    <w:rPr>
      <w:rFonts w:asciiTheme="majorHAnsi" w:eastAsiaTheme="majorEastAsia" w:hAnsiTheme="majorHAnsi" w:cstheme="majorBidi"/>
      <w:color w:val="276E8B" w:themeColor="accent1" w:themeShade="BF"/>
    </w:rPr>
  </w:style>
  <w:style w:type="paragraph" w:customStyle="1" w:styleId="CitaviBibliographySubheading5">
    <w:name w:val="Citavi Bibliography Subheading 5"/>
    <w:basedOn w:val="6"/>
    <w:link w:val="CitaviBibliographySubheading5Char"/>
    <w:uiPriority w:val="99"/>
    <w:rsid w:val="00AC6C01"/>
    <w:pPr>
      <w:autoSpaceDE w:val="0"/>
      <w:autoSpaceDN w:val="0"/>
      <w:adjustRightInd w:val="0"/>
      <w:spacing w:line="240" w:lineRule="auto"/>
      <w:outlineLvl w:val="9"/>
    </w:pPr>
    <w:rPr>
      <w:rFonts w:ascii="Times New Roman" w:hAnsi="Times New Roman" w:cs="Times New Roman"/>
    </w:rPr>
  </w:style>
  <w:style w:type="character" w:customStyle="1" w:styleId="CitaviBibliographySubheading5Char">
    <w:name w:val="Citavi Bibliography Subheading 5 Char"/>
    <w:basedOn w:val="a0"/>
    <w:link w:val="CitaviBibliographySubheading5"/>
    <w:uiPriority w:val="99"/>
    <w:rsid w:val="00AC6C01"/>
    <w:rPr>
      <w:rFonts w:ascii="Times New Roman" w:eastAsiaTheme="majorEastAsia" w:hAnsi="Times New Roman" w:cs="Times New Roman"/>
      <w:color w:val="1A495C" w:themeColor="accent1" w:themeShade="7F"/>
    </w:rPr>
  </w:style>
  <w:style w:type="character" w:customStyle="1" w:styleId="6Char">
    <w:name w:val="标题 6 Char"/>
    <w:basedOn w:val="a0"/>
    <w:link w:val="6"/>
    <w:uiPriority w:val="9"/>
    <w:semiHidden/>
    <w:rsid w:val="00AC6C01"/>
    <w:rPr>
      <w:rFonts w:asciiTheme="majorHAnsi" w:eastAsiaTheme="majorEastAsia" w:hAnsiTheme="majorHAnsi" w:cstheme="majorBidi"/>
      <w:color w:val="1A495C" w:themeColor="accent1" w:themeShade="7F"/>
    </w:rPr>
  </w:style>
  <w:style w:type="paragraph" w:customStyle="1" w:styleId="CitaviBibliographySubheading6">
    <w:name w:val="Citavi Bibliography Subheading 6"/>
    <w:basedOn w:val="7"/>
    <w:link w:val="CitaviBibliographySubheading6Char"/>
    <w:uiPriority w:val="99"/>
    <w:rsid w:val="00AC6C01"/>
    <w:pPr>
      <w:autoSpaceDE w:val="0"/>
      <w:autoSpaceDN w:val="0"/>
      <w:adjustRightInd w:val="0"/>
      <w:spacing w:line="240" w:lineRule="auto"/>
      <w:outlineLvl w:val="9"/>
    </w:pPr>
    <w:rPr>
      <w:rFonts w:ascii="Times New Roman" w:hAnsi="Times New Roman" w:cs="Times New Roman"/>
    </w:rPr>
  </w:style>
  <w:style w:type="character" w:customStyle="1" w:styleId="CitaviBibliographySubheading6Char">
    <w:name w:val="Citavi Bibliography Subheading 6 Char"/>
    <w:basedOn w:val="a0"/>
    <w:link w:val="CitaviBibliographySubheading6"/>
    <w:uiPriority w:val="99"/>
    <w:rsid w:val="00AC6C01"/>
    <w:rPr>
      <w:rFonts w:ascii="Times New Roman" w:eastAsiaTheme="majorEastAsia" w:hAnsi="Times New Roman" w:cs="Times New Roman"/>
      <w:i/>
      <w:iCs/>
      <w:color w:val="1A495C" w:themeColor="accent1" w:themeShade="7F"/>
    </w:rPr>
  </w:style>
  <w:style w:type="character" w:customStyle="1" w:styleId="7Char">
    <w:name w:val="标题 7 Char"/>
    <w:basedOn w:val="a0"/>
    <w:link w:val="7"/>
    <w:uiPriority w:val="9"/>
    <w:semiHidden/>
    <w:rsid w:val="00AC6C01"/>
    <w:rPr>
      <w:rFonts w:asciiTheme="majorHAnsi" w:eastAsiaTheme="majorEastAsia" w:hAnsiTheme="majorHAnsi" w:cstheme="majorBidi"/>
      <w:i/>
      <w:iCs/>
      <w:color w:val="1A495C" w:themeColor="accent1" w:themeShade="7F"/>
    </w:rPr>
  </w:style>
  <w:style w:type="paragraph" w:customStyle="1" w:styleId="CitaviBibliographySubheading7">
    <w:name w:val="Citavi Bibliography Subheading 7"/>
    <w:basedOn w:val="8"/>
    <w:link w:val="CitaviBibliographySubheading7Char"/>
    <w:uiPriority w:val="99"/>
    <w:rsid w:val="00AC6C01"/>
    <w:pPr>
      <w:autoSpaceDE w:val="0"/>
      <w:autoSpaceDN w:val="0"/>
      <w:adjustRightInd w:val="0"/>
      <w:spacing w:line="240" w:lineRule="auto"/>
      <w:outlineLvl w:val="9"/>
    </w:pPr>
    <w:rPr>
      <w:rFonts w:ascii="Times New Roman" w:hAnsi="Times New Roman" w:cs="Times New Roman"/>
    </w:rPr>
  </w:style>
  <w:style w:type="character" w:customStyle="1" w:styleId="CitaviBibliographySubheading7Char">
    <w:name w:val="Citavi Bibliography Subheading 7 Char"/>
    <w:basedOn w:val="a0"/>
    <w:link w:val="CitaviBibliographySubheading7"/>
    <w:uiPriority w:val="99"/>
    <w:rsid w:val="00AC6C01"/>
    <w:rPr>
      <w:rFonts w:ascii="Times New Roman" w:eastAsiaTheme="majorEastAsia" w:hAnsi="Times New Roman" w:cs="Times New Roman"/>
      <w:color w:val="272727" w:themeColor="text1" w:themeTint="D8"/>
      <w:sz w:val="21"/>
      <w:szCs w:val="21"/>
    </w:rPr>
  </w:style>
  <w:style w:type="character" w:customStyle="1" w:styleId="8Char">
    <w:name w:val="标题 8 Char"/>
    <w:basedOn w:val="a0"/>
    <w:link w:val="8"/>
    <w:uiPriority w:val="9"/>
    <w:semiHidden/>
    <w:rsid w:val="00AC6C01"/>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9"/>
    <w:link w:val="CitaviBibliographySubheading8Char"/>
    <w:uiPriority w:val="99"/>
    <w:rsid w:val="00AC6C01"/>
    <w:pPr>
      <w:autoSpaceDE w:val="0"/>
      <w:autoSpaceDN w:val="0"/>
      <w:adjustRightInd w:val="0"/>
      <w:spacing w:line="240" w:lineRule="auto"/>
      <w:outlineLvl w:val="9"/>
    </w:pPr>
    <w:rPr>
      <w:rFonts w:ascii="Times New Roman" w:hAnsi="Times New Roman" w:cs="Times New Roman"/>
    </w:rPr>
  </w:style>
  <w:style w:type="character" w:customStyle="1" w:styleId="CitaviBibliographySubheading8Char">
    <w:name w:val="Citavi Bibliography Subheading 8 Char"/>
    <w:basedOn w:val="a0"/>
    <w:link w:val="CitaviBibliographySubheading8"/>
    <w:uiPriority w:val="99"/>
    <w:rsid w:val="00AC6C01"/>
    <w:rPr>
      <w:rFonts w:ascii="Times New Roman" w:eastAsiaTheme="majorEastAsia" w:hAnsi="Times New Roman" w:cs="Times New Roman"/>
      <w:i/>
      <w:iCs/>
      <w:color w:val="272727" w:themeColor="text1" w:themeTint="D8"/>
      <w:sz w:val="21"/>
      <w:szCs w:val="21"/>
    </w:rPr>
  </w:style>
  <w:style w:type="character" w:customStyle="1" w:styleId="9Char">
    <w:name w:val="标题 9 Char"/>
    <w:basedOn w:val="a0"/>
    <w:link w:val="9"/>
    <w:uiPriority w:val="9"/>
    <w:semiHidden/>
    <w:rsid w:val="00AC6C01"/>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a0"/>
    <w:uiPriority w:val="99"/>
    <w:semiHidden/>
    <w:unhideWhenUsed/>
    <w:rsid w:val="00AE2B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82"/>
  </w:style>
  <w:style w:type="paragraph" w:styleId="1">
    <w:name w:val="heading 1"/>
    <w:basedOn w:val="a"/>
    <w:next w:val="a"/>
    <w:link w:val="1Char"/>
    <w:uiPriority w:val="9"/>
    <w:qFormat/>
    <w:rsid w:val="0082243C"/>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2">
    <w:name w:val="heading 2"/>
    <w:basedOn w:val="a"/>
    <w:next w:val="a"/>
    <w:link w:val="2Char"/>
    <w:uiPriority w:val="99"/>
    <w:qFormat/>
    <w:rsid w:val="0082243C"/>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3">
    <w:name w:val="heading 3"/>
    <w:basedOn w:val="a"/>
    <w:next w:val="a"/>
    <w:link w:val="3Char"/>
    <w:uiPriority w:val="99"/>
    <w:qFormat/>
    <w:rsid w:val="0082243C"/>
    <w:pPr>
      <w:autoSpaceDE w:val="0"/>
      <w:autoSpaceDN w:val="0"/>
      <w:adjustRightInd w:val="0"/>
      <w:spacing w:after="0" w:line="240" w:lineRule="auto"/>
      <w:outlineLvl w:val="2"/>
    </w:pPr>
    <w:rPr>
      <w:rFonts w:ascii="Courier New" w:hAnsi="Courier New" w:cs="Courier New"/>
      <w:b/>
      <w:bCs/>
      <w:color w:val="000000"/>
      <w:sz w:val="26"/>
      <w:szCs w:val="26"/>
    </w:rPr>
  </w:style>
  <w:style w:type="paragraph" w:styleId="4">
    <w:name w:val="heading 4"/>
    <w:basedOn w:val="a"/>
    <w:next w:val="a"/>
    <w:link w:val="4Char"/>
    <w:uiPriority w:val="9"/>
    <w:semiHidden/>
    <w:unhideWhenUsed/>
    <w:qFormat/>
    <w:rsid w:val="00AC6C01"/>
    <w:pPr>
      <w:keepNext/>
      <w:keepLines/>
      <w:spacing w:before="40" w:after="0"/>
      <w:outlineLvl w:val="3"/>
    </w:pPr>
    <w:rPr>
      <w:rFonts w:asciiTheme="majorHAnsi" w:eastAsiaTheme="majorEastAsia" w:hAnsiTheme="majorHAnsi" w:cstheme="majorBidi"/>
      <w:i/>
      <w:iCs/>
      <w:color w:val="276E8B" w:themeColor="accent1" w:themeShade="BF"/>
    </w:rPr>
  </w:style>
  <w:style w:type="paragraph" w:styleId="5">
    <w:name w:val="heading 5"/>
    <w:basedOn w:val="a"/>
    <w:next w:val="a"/>
    <w:link w:val="5Char"/>
    <w:uiPriority w:val="9"/>
    <w:semiHidden/>
    <w:unhideWhenUsed/>
    <w:qFormat/>
    <w:rsid w:val="00AC6C01"/>
    <w:pPr>
      <w:keepNext/>
      <w:keepLines/>
      <w:spacing w:before="40" w:after="0"/>
      <w:outlineLvl w:val="4"/>
    </w:pPr>
    <w:rPr>
      <w:rFonts w:asciiTheme="majorHAnsi" w:eastAsiaTheme="majorEastAsia" w:hAnsiTheme="majorHAnsi" w:cstheme="majorBidi"/>
      <w:color w:val="276E8B" w:themeColor="accent1" w:themeShade="BF"/>
    </w:rPr>
  </w:style>
  <w:style w:type="paragraph" w:styleId="6">
    <w:name w:val="heading 6"/>
    <w:basedOn w:val="a"/>
    <w:next w:val="a"/>
    <w:link w:val="6Char"/>
    <w:uiPriority w:val="9"/>
    <w:semiHidden/>
    <w:unhideWhenUsed/>
    <w:qFormat/>
    <w:rsid w:val="00AC6C01"/>
    <w:pPr>
      <w:keepNext/>
      <w:keepLines/>
      <w:spacing w:before="40" w:after="0"/>
      <w:outlineLvl w:val="5"/>
    </w:pPr>
    <w:rPr>
      <w:rFonts w:asciiTheme="majorHAnsi" w:eastAsiaTheme="majorEastAsia" w:hAnsiTheme="majorHAnsi" w:cstheme="majorBidi"/>
      <w:color w:val="1A495C" w:themeColor="accent1" w:themeShade="7F"/>
    </w:rPr>
  </w:style>
  <w:style w:type="paragraph" w:styleId="7">
    <w:name w:val="heading 7"/>
    <w:basedOn w:val="a"/>
    <w:next w:val="a"/>
    <w:link w:val="7Char"/>
    <w:uiPriority w:val="9"/>
    <w:semiHidden/>
    <w:unhideWhenUsed/>
    <w:qFormat/>
    <w:rsid w:val="00AC6C01"/>
    <w:pPr>
      <w:keepNext/>
      <w:keepLines/>
      <w:spacing w:before="40" w:after="0"/>
      <w:outlineLvl w:val="6"/>
    </w:pPr>
    <w:rPr>
      <w:rFonts w:asciiTheme="majorHAnsi" w:eastAsiaTheme="majorEastAsia" w:hAnsiTheme="majorHAnsi" w:cstheme="majorBidi"/>
      <w:i/>
      <w:iCs/>
      <w:color w:val="1A495C" w:themeColor="accent1" w:themeShade="7F"/>
    </w:rPr>
  </w:style>
  <w:style w:type="paragraph" w:styleId="8">
    <w:name w:val="heading 8"/>
    <w:basedOn w:val="a"/>
    <w:next w:val="a"/>
    <w:link w:val="8Char"/>
    <w:uiPriority w:val="9"/>
    <w:semiHidden/>
    <w:unhideWhenUsed/>
    <w:qFormat/>
    <w:rsid w:val="00AC6C0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AC6C0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596"/>
    <w:pPr>
      <w:spacing w:after="200" w:line="276" w:lineRule="auto"/>
      <w:ind w:left="720"/>
      <w:contextualSpacing/>
    </w:pPr>
    <w:rPr>
      <w:lang w:val="en-US"/>
    </w:rPr>
  </w:style>
  <w:style w:type="paragraph" w:customStyle="1" w:styleId="Default">
    <w:name w:val="Default"/>
    <w:rsid w:val="00CD28A1"/>
    <w:pPr>
      <w:autoSpaceDE w:val="0"/>
      <w:autoSpaceDN w:val="0"/>
      <w:adjustRightInd w:val="0"/>
      <w:spacing w:after="0" w:line="240" w:lineRule="auto"/>
    </w:pPr>
    <w:rPr>
      <w:rFonts w:ascii="CapitoliumNews" w:hAnsi="CapitoliumNews" w:cs="CapitoliumNews"/>
      <w:color w:val="000000"/>
      <w:sz w:val="24"/>
      <w:szCs w:val="24"/>
      <w:lang w:val="en-US"/>
    </w:rPr>
  </w:style>
  <w:style w:type="table" w:styleId="a4">
    <w:name w:val="Table Grid"/>
    <w:basedOn w:val="a1"/>
    <w:uiPriority w:val="59"/>
    <w:rsid w:val="00CD28A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D4B59"/>
    <w:rPr>
      <w:color w:val="6B9F25" w:themeColor="hyperlink"/>
      <w:u w:val="single"/>
    </w:rPr>
  </w:style>
  <w:style w:type="table" w:customStyle="1" w:styleId="GridTableLight">
    <w:name w:val="Grid Table Light"/>
    <w:basedOn w:val="a1"/>
    <w:uiPriority w:val="40"/>
    <w:rsid w:val="000B3DE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标题 1 Char"/>
    <w:basedOn w:val="a0"/>
    <w:link w:val="1"/>
    <w:uiPriority w:val="9"/>
    <w:rsid w:val="0082243C"/>
    <w:rPr>
      <w:rFonts w:ascii="Courier New" w:hAnsi="Courier New" w:cs="Courier New"/>
      <w:b/>
      <w:bCs/>
      <w:color w:val="000000"/>
      <w:sz w:val="32"/>
      <w:szCs w:val="32"/>
    </w:rPr>
  </w:style>
  <w:style w:type="character" w:customStyle="1" w:styleId="2Char">
    <w:name w:val="标题 2 Char"/>
    <w:basedOn w:val="a0"/>
    <w:link w:val="2"/>
    <w:uiPriority w:val="99"/>
    <w:rsid w:val="0082243C"/>
    <w:rPr>
      <w:rFonts w:ascii="Courier New" w:hAnsi="Courier New" w:cs="Courier New"/>
      <w:b/>
      <w:bCs/>
      <w:i/>
      <w:iCs/>
      <w:color w:val="000000"/>
      <w:sz w:val="28"/>
      <w:szCs w:val="28"/>
    </w:rPr>
  </w:style>
  <w:style w:type="character" w:customStyle="1" w:styleId="3Char">
    <w:name w:val="标题 3 Char"/>
    <w:basedOn w:val="a0"/>
    <w:link w:val="3"/>
    <w:uiPriority w:val="99"/>
    <w:rsid w:val="0082243C"/>
    <w:rPr>
      <w:rFonts w:ascii="Courier New" w:hAnsi="Courier New" w:cs="Courier New"/>
      <w:b/>
      <w:bCs/>
      <w:color w:val="000000"/>
      <w:sz w:val="26"/>
      <w:szCs w:val="26"/>
    </w:rPr>
  </w:style>
  <w:style w:type="table" w:customStyle="1" w:styleId="TableGrid1">
    <w:name w:val="Table Grid1"/>
    <w:basedOn w:val="a1"/>
    <w:next w:val="a4"/>
    <w:uiPriority w:val="39"/>
    <w:rsid w:val="0082243C"/>
    <w:pPr>
      <w:spacing w:after="0" w:line="240" w:lineRule="auto"/>
    </w:pPr>
    <w:rPr>
      <w:rFonts w:ascii="Calibri" w:eastAsia="Times New Roman" w:hAnsi="Calibri" w:cs="Calibri"/>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82243C"/>
    <w:rPr>
      <w:sz w:val="16"/>
      <w:szCs w:val="16"/>
    </w:rPr>
  </w:style>
  <w:style w:type="paragraph" w:styleId="a7">
    <w:name w:val="annotation text"/>
    <w:basedOn w:val="a"/>
    <w:link w:val="Char"/>
    <w:uiPriority w:val="99"/>
    <w:semiHidden/>
    <w:unhideWhenUsed/>
    <w:rsid w:val="0082243C"/>
    <w:pPr>
      <w:widowControl w:val="0"/>
      <w:autoSpaceDE w:val="0"/>
      <w:autoSpaceDN w:val="0"/>
      <w:adjustRightInd w:val="0"/>
      <w:spacing w:after="0" w:line="240" w:lineRule="auto"/>
    </w:pPr>
    <w:rPr>
      <w:rFonts w:ascii="Courier New" w:eastAsia="Times New Roman" w:hAnsi="Courier New" w:cs="Courier New"/>
      <w:color w:val="000000"/>
      <w:sz w:val="20"/>
      <w:szCs w:val="20"/>
      <w:lang w:eastAsia="en-GB"/>
    </w:rPr>
  </w:style>
  <w:style w:type="character" w:customStyle="1" w:styleId="Char">
    <w:name w:val="批注文字 Char"/>
    <w:basedOn w:val="a0"/>
    <w:link w:val="a7"/>
    <w:uiPriority w:val="99"/>
    <w:semiHidden/>
    <w:rsid w:val="0082243C"/>
    <w:rPr>
      <w:rFonts w:ascii="Courier New" w:eastAsia="Times New Roman" w:hAnsi="Courier New" w:cs="Courier New"/>
      <w:color w:val="000000"/>
      <w:sz w:val="20"/>
      <w:szCs w:val="20"/>
      <w:lang w:eastAsia="en-GB"/>
    </w:rPr>
  </w:style>
  <w:style w:type="paragraph" w:styleId="a8">
    <w:name w:val="Balloon Text"/>
    <w:basedOn w:val="a"/>
    <w:link w:val="Char0"/>
    <w:uiPriority w:val="99"/>
    <w:semiHidden/>
    <w:unhideWhenUsed/>
    <w:rsid w:val="0082243C"/>
    <w:pPr>
      <w:spacing w:after="0" w:line="240" w:lineRule="auto"/>
    </w:pPr>
    <w:rPr>
      <w:rFonts w:ascii="Segoe UI" w:hAnsi="Segoe UI" w:cs="Segoe UI"/>
      <w:sz w:val="18"/>
      <w:szCs w:val="18"/>
    </w:rPr>
  </w:style>
  <w:style w:type="character" w:customStyle="1" w:styleId="Char0">
    <w:name w:val="批注框文本 Char"/>
    <w:basedOn w:val="a0"/>
    <w:link w:val="a8"/>
    <w:uiPriority w:val="99"/>
    <w:semiHidden/>
    <w:rsid w:val="0082243C"/>
    <w:rPr>
      <w:rFonts w:ascii="Segoe UI" w:hAnsi="Segoe UI" w:cs="Segoe UI"/>
      <w:sz w:val="18"/>
      <w:szCs w:val="18"/>
    </w:rPr>
  </w:style>
  <w:style w:type="table" w:customStyle="1" w:styleId="TableGrid11">
    <w:name w:val="Table Grid11"/>
    <w:basedOn w:val="a1"/>
    <w:next w:val="a4"/>
    <w:uiPriority w:val="39"/>
    <w:rsid w:val="0082243C"/>
    <w:pPr>
      <w:spacing w:after="0" w:line="240" w:lineRule="auto"/>
    </w:pPr>
    <w:rPr>
      <w:rFonts w:ascii="Calibri" w:eastAsia="Times New Roman" w:hAnsi="Calibri" w:cs="Calibri"/>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subject"/>
    <w:basedOn w:val="a7"/>
    <w:next w:val="a7"/>
    <w:link w:val="Char1"/>
    <w:uiPriority w:val="99"/>
    <w:semiHidden/>
    <w:unhideWhenUsed/>
    <w:rsid w:val="00267347"/>
    <w:pPr>
      <w:widowControl/>
      <w:autoSpaceDE/>
      <w:autoSpaceDN/>
      <w:adjustRightInd/>
      <w:spacing w:after="160"/>
    </w:pPr>
    <w:rPr>
      <w:rFonts w:asciiTheme="minorHAnsi" w:eastAsiaTheme="minorHAnsi" w:hAnsiTheme="minorHAnsi" w:cstheme="minorBidi"/>
      <w:b/>
      <w:bCs/>
      <w:color w:val="auto"/>
      <w:lang w:eastAsia="en-US"/>
    </w:rPr>
  </w:style>
  <w:style w:type="character" w:customStyle="1" w:styleId="Char1">
    <w:name w:val="批注主题 Char"/>
    <w:basedOn w:val="Char"/>
    <w:link w:val="a9"/>
    <w:uiPriority w:val="99"/>
    <w:semiHidden/>
    <w:rsid w:val="00267347"/>
    <w:rPr>
      <w:rFonts w:ascii="Courier New" w:eastAsia="Times New Roman" w:hAnsi="Courier New" w:cs="Courier New"/>
      <w:b/>
      <w:bCs/>
      <w:color w:val="000000"/>
      <w:sz w:val="20"/>
      <w:szCs w:val="20"/>
      <w:lang w:eastAsia="en-GB"/>
    </w:rPr>
  </w:style>
  <w:style w:type="character" w:customStyle="1" w:styleId="UnresolvedMention1">
    <w:name w:val="Unresolved Mention1"/>
    <w:basedOn w:val="a0"/>
    <w:uiPriority w:val="99"/>
    <w:semiHidden/>
    <w:unhideWhenUsed/>
    <w:rsid w:val="00B85769"/>
    <w:rPr>
      <w:color w:val="605E5C"/>
      <w:shd w:val="clear" w:color="auto" w:fill="E1DFDD"/>
    </w:rPr>
  </w:style>
  <w:style w:type="character" w:customStyle="1" w:styleId="A10">
    <w:name w:val="A1"/>
    <w:uiPriority w:val="99"/>
    <w:rsid w:val="00141C82"/>
    <w:rPr>
      <w:rFonts w:ascii="Univers LT Std 47 Cn Lt" w:hAnsi="Univers LT Std 47 Cn Lt" w:cs="Univers LT Std 47 Cn Lt" w:hint="default"/>
      <w:color w:val="000000"/>
      <w:sz w:val="16"/>
      <w:szCs w:val="16"/>
    </w:rPr>
  </w:style>
  <w:style w:type="paragraph" w:customStyle="1" w:styleId="Pa20">
    <w:name w:val="Pa20"/>
    <w:basedOn w:val="a"/>
    <w:next w:val="a"/>
    <w:uiPriority w:val="99"/>
    <w:rsid w:val="006F09BE"/>
    <w:pPr>
      <w:autoSpaceDE w:val="0"/>
      <w:autoSpaceDN w:val="0"/>
      <w:adjustRightInd w:val="0"/>
      <w:spacing w:after="0" w:line="360" w:lineRule="atLeast"/>
    </w:pPr>
    <w:rPr>
      <w:rFonts w:ascii="Palatino Linotype" w:hAnsi="Palatino Linotype"/>
      <w:sz w:val="24"/>
      <w:szCs w:val="24"/>
      <w:lang w:val="en-US"/>
    </w:rPr>
  </w:style>
  <w:style w:type="character" w:styleId="HTML">
    <w:name w:val="HTML Cite"/>
    <w:basedOn w:val="a0"/>
    <w:uiPriority w:val="99"/>
    <w:semiHidden/>
    <w:unhideWhenUsed/>
    <w:rsid w:val="002570EC"/>
    <w:rPr>
      <w:i/>
      <w:iCs/>
    </w:rPr>
  </w:style>
  <w:style w:type="character" w:customStyle="1" w:styleId="slug-vol">
    <w:name w:val="slug-vol"/>
    <w:basedOn w:val="a0"/>
    <w:rsid w:val="002570EC"/>
  </w:style>
  <w:style w:type="character" w:customStyle="1" w:styleId="slug-issue">
    <w:name w:val="slug-issue"/>
    <w:basedOn w:val="a0"/>
    <w:rsid w:val="002570EC"/>
  </w:style>
  <w:style w:type="character" w:customStyle="1" w:styleId="slug-pages">
    <w:name w:val="slug-pages"/>
    <w:basedOn w:val="a0"/>
    <w:rsid w:val="002570EC"/>
  </w:style>
  <w:style w:type="character" w:styleId="aa">
    <w:name w:val="Placeholder Text"/>
    <w:basedOn w:val="a0"/>
    <w:uiPriority w:val="99"/>
    <w:semiHidden/>
    <w:rsid w:val="00AC6C01"/>
    <w:rPr>
      <w:color w:val="808080"/>
    </w:rPr>
  </w:style>
  <w:style w:type="paragraph" w:customStyle="1" w:styleId="CitaviBibliographyEntry">
    <w:name w:val="Citavi Bibliography Entry"/>
    <w:basedOn w:val="a"/>
    <w:link w:val="CitaviBibliographyEntryChar"/>
    <w:uiPriority w:val="99"/>
    <w:rsid w:val="00AC6C01"/>
    <w:pPr>
      <w:spacing w:after="120"/>
    </w:pPr>
  </w:style>
  <w:style w:type="character" w:customStyle="1" w:styleId="CitaviBibliographyEntryChar">
    <w:name w:val="Citavi Bibliography Entry Char"/>
    <w:basedOn w:val="a0"/>
    <w:link w:val="CitaviBibliographyEntry"/>
    <w:uiPriority w:val="99"/>
    <w:rsid w:val="00AC6C01"/>
  </w:style>
  <w:style w:type="paragraph" w:customStyle="1" w:styleId="CitaviBibliographyHeading">
    <w:name w:val="Citavi Bibliography Heading"/>
    <w:basedOn w:val="1"/>
    <w:link w:val="CitaviBibliographyHeadingChar"/>
    <w:uiPriority w:val="99"/>
    <w:rsid w:val="00AC6C01"/>
  </w:style>
  <w:style w:type="character" w:customStyle="1" w:styleId="CitaviBibliographyHeadingChar">
    <w:name w:val="Citavi Bibliography Heading Char"/>
    <w:basedOn w:val="a0"/>
    <w:link w:val="CitaviBibliographyHeading"/>
    <w:uiPriority w:val="99"/>
    <w:rsid w:val="00AC6C01"/>
    <w:rPr>
      <w:rFonts w:ascii="Courier New" w:hAnsi="Courier New" w:cs="Courier New"/>
      <w:b/>
      <w:bCs/>
      <w:color w:val="000000"/>
      <w:sz w:val="32"/>
      <w:szCs w:val="32"/>
    </w:rPr>
  </w:style>
  <w:style w:type="paragraph" w:customStyle="1" w:styleId="CitaviChapterBibliographyHeading">
    <w:name w:val="Citavi Chapter Bibliography Heading"/>
    <w:basedOn w:val="2"/>
    <w:link w:val="CitaviChapterBibliographyHeadingChar"/>
    <w:uiPriority w:val="99"/>
    <w:rsid w:val="00AC6C01"/>
  </w:style>
  <w:style w:type="character" w:customStyle="1" w:styleId="CitaviChapterBibliographyHeadingChar">
    <w:name w:val="Citavi Chapter Bibliography Heading Char"/>
    <w:basedOn w:val="a0"/>
    <w:link w:val="CitaviChapterBibliographyHeading"/>
    <w:uiPriority w:val="99"/>
    <w:rsid w:val="00AC6C01"/>
    <w:rPr>
      <w:rFonts w:ascii="Courier New" w:hAnsi="Courier New" w:cs="Courier New"/>
      <w:b/>
      <w:bCs/>
      <w:i/>
      <w:iCs/>
      <w:color w:val="000000"/>
      <w:sz w:val="28"/>
      <w:szCs w:val="28"/>
    </w:rPr>
  </w:style>
  <w:style w:type="paragraph" w:customStyle="1" w:styleId="CitaviBibliographySubheading1">
    <w:name w:val="Citavi Bibliography Subheading 1"/>
    <w:basedOn w:val="2"/>
    <w:link w:val="CitaviBibliographySubheading1Char"/>
    <w:uiPriority w:val="99"/>
    <w:rsid w:val="00AC6C01"/>
    <w:pPr>
      <w:outlineLvl w:val="9"/>
    </w:pPr>
    <w:rPr>
      <w:rFonts w:ascii="Times New Roman" w:hAnsi="Times New Roman" w:cs="Times New Roman"/>
    </w:rPr>
  </w:style>
  <w:style w:type="character" w:customStyle="1" w:styleId="CitaviBibliographySubheading1Char">
    <w:name w:val="Citavi Bibliography Subheading 1 Char"/>
    <w:basedOn w:val="a0"/>
    <w:link w:val="CitaviBibliographySubheading1"/>
    <w:uiPriority w:val="99"/>
    <w:rsid w:val="00AC6C01"/>
    <w:rPr>
      <w:rFonts w:ascii="Times New Roman" w:hAnsi="Times New Roman" w:cs="Times New Roman"/>
      <w:b/>
      <w:bCs/>
      <w:i/>
      <w:iCs/>
      <w:color w:val="000000"/>
      <w:sz w:val="28"/>
      <w:szCs w:val="28"/>
    </w:rPr>
  </w:style>
  <w:style w:type="paragraph" w:customStyle="1" w:styleId="CitaviBibliographySubheading2">
    <w:name w:val="Citavi Bibliography Subheading 2"/>
    <w:basedOn w:val="3"/>
    <w:link w:val="CitaviBibliographySubheading2Char"/>
    <w:uiPriority w:val="99"/>
    <w:rsid w:val="00AC6C01"/>
    <w:pPr>
      <w:outlineLvl w:val="9"/>
    </w:pPr>
    <w:rPr>
      <w:rFonts w:ascii="Times New Roman" w:hAnsi="Times New Roman" w:cs="Times New Roman"/>
    </w:rPr>
  </w:style>
  <w:style w:type="character" w:customStyle="1" w:styleId="CitaviBibliographySubheading2Char">
    <w:name w:val="Citavi Bibliography Subheading 2 Char"/>
    <w:basedOn w:val="a0"/>
    <w:link w:val="CitaviBibliographySubheading2"/>
    <w:uiPriority w:val="99"/>
    <w:rsid w:val="00AC6C01"/>
    <w:rPr>
      <w:rFonts w:ascii="Times New Roman" w:hAnsi="Times New Roman" w:cs="Times New Roman"/>
      <w:b/>
      <w:bCs/>
      <w:color w:val="000000"/>
      <w:sz w:val="26"/>
      <w:szCs w:val="26"/>
    </w:rPr>
  </w:style>
  <w:style w:type="paragraph" w:customStyle="1" w:styleId="CitaviBibliographySubheading3">
    <w:name w:val="Citavi Bibliography Subheading 3"/>
    <w:basedOn w:val="4"/>
    <w:link w:val="CitaviBibliographySubheading3Char"/>
    <w:uiPriority w:val="99"/>
    <w:rsid w:val="00AC6C01"/>
    <w:pPr>
      <w:autoSpaceDE w:val="0"/>
      <w:autoSpaceDN w:val="0"/>
      <w:adjustRightInd w:val="0"/>
      <w:spacing w:line="240" w:lineRule="auto"/>
      <w:outlineLvl w:val="9"/>
    </w:pPr>
    <w:rPr>
      <w:rFonts w:ascii="Times New Roman" w:hAnsi="Times New Roman" w:cs="Times New Roman"/>
    </w:rPr>
  </w:style>
  <w:style w:type="character" w:customStyle="1" w:styleId="CitaviBibliographySubheading3Char">
    <w:name w:val="Citavi Bibliography Subheading 3 Char"/>
    <w:basedOn w:val="a0"/>
    <w:link w:val="CitaviBibliographySubheading3"/>
    <w:uiPriority w:val="99"/>
    <w:rsid w:val="00AC6C01"/>
    <w:rPr>
      <w:rFonts w:ascii="Times New Roman" w:eastAsiaTheme="majorEastAsia" w:hAnsi="Times New Roman" w:cs="Times New Roman"/>
      <w:i/>
      <w:iCs/>
      <w:color w:val="276E8B" w:themeColor="accent1" w:themeShade="BF"/>
    </w:rPr>
  </w:style>
  <w:style w:type="character" w:customStyle="1" w:styleId="4Char">
    <w:name w:val="标题 4 Char"/>
    <w:basedOn w:val="a0"/>
    <w:link w:val="4"/>
    <w:uiPriority w:val="9"/>
    <w:semiHidden/>
    <w:rsid w:val="00AC6C01"/>
    <w:rPr>
      <w:rFonts w:asciiTheme="majorHAnsi" w:eastAsiaTheme="majorEastAsia" w:hAnsiTheme="majorHAnsi" w:cstheme="majorBidi"/>
      <w:i/>
      <w:iCs/>
      <w:color w:val="276E8B" w:themeColor="accent1" w:themeShade="BF"/>
    </w:rPr>
  </w:style>
  <w:style w:type="paragraph" w:customStyle="1" w:styleId="CitaviBibliographySubheading4">
    <w:name w:val="Citavi Bibliography Subheading 4"/>
    <w:basedOn w:val="5"/>
    <w:link w:val="CitaviBibliographySubheading4Char"/>
    <w:uiPriority w:val="99"/>
    <w:rsid w:val="00AC6C01"/>
    <w:pPr>
      <w:autoSpaceDE w:val="0"/>
      <w:autoSpaceDN w:val="0"/>
      <w:adjustRightInd w:val="0"/>
      <w:spacing w:line="240" w:lineRule="auto"/>
      <w:outlineLvl w:val="9"/>
    </w:pPr>
    <w:rPr>
      <w:rFonts w:ascii="Times New Roman" w:hAnsi="Times New Roman" w:cs="Times New Roman"/>
    </w:rPr>
  </w:style>
  <w:style w:type="character" w:customStyle="1" w:styleId="CitaviBibliographySubheading4Char">
    <w:name w:val="Citavi Bibliography Subheading 4 Char"/>
    <w:basedOn w:val="a0"/>
    <w:link w:val="CitaviBibliographySubheading4"/>
    <w:uiPriority w:val="99"/>
    <w:rsid w:val="00AC6C01"/>
    <w:rPr>
      <w:rFonts w:ascii="Times New Roman" w:eastAsiaTheme="majorEastAsia" w:hAnsi="Times New Roman" w:cs="Times New Roman"/>
      <w:color w:val="276E8B" w:themeColor="accent1" w:themeShade="BF"/>
    </w:rPr>
  </w:style>
  <w:style w:type="character" w:customStyle="1" w:styleId="5Char">
    <w:name w:val="标题 5 Char"/>
    <w:basedOn w:val="a0"/>
    <w:link w:val="5"/>
    <w:uiPriority w:val="9"/>
    <w:semiHidden/>
    <w:rsid w:val="00AC6C01"/>
    <w:rPr>
      <w:rFonts w:asciiTheme="majorHAnsi" w:eastAsiaTheme="majorEastAsia" w:hAnsiTheme="majorHAnsi" w:cstheme="majorBidi"/>
      <w:color w:val="276E8B" w:themeColor="accent1" w:themeShade="BF"/>
    </w:rPr>
  </w:style>
  <w:style w:type="paragraph" w:customStyle="1" w:styleId="CitaviBibliographySubheading5">
    <w:name w:val="Citavi Bibliography Subheading 5"/>
    <w:basedOn w:val="6"/>
    <w:link w:val="CitaviBibliographySubheading5Char"/>
    <w:uiPriority w:val="99"/>
    <w:rsid w:val="00AC6C01"/>
    <w:pPr>
      <w:autoSpaceDE w:val="0"/>
      <w:autoSpaceDN w:val="0"/>
      <w:adjustRightInd w:val="0"/>
      <w:spacing w:line="240" w:lineRule="auto"/>
      <w:outlineLvl w:val="9"/>
    </w:pPr>
    <w:rPr>
      <w:rFonts w:ascii="Times New Roman" w:hAnsi="Times New Roman" w:cs="Times New Roman"/>
    </w:rPr>
  </w:style>
  <w:style w:type="character" w:customStyle="1" w:styleId="CitaviBibliographySubheading5Char">
    <w:name w:val="Citavi Bibliography Subheading 5 Char"/>
    <w:basedOn w:val="a0"/>
    <w:link w:val="CitaviBibliographySubheading5"/>
    <w:uiPriority w:val="99"/>
    <w:rsid w:val="00AC6C01"/>
    <w:rPr>
      <w:rFonts w:ascii="Times New Roman" w:eastAsiaTheme="majorEastAsia" w:hAnsi="Times New Roman" w:cs="Times New Roman"/>
      <w:color w:val="1A495C" w:themeColor="accent1" w:themeShade="7F"/>
    </w:rPr>
  </w:style>
  <w:style w:type="character" w:customStyle="1" w:styleId="6Char">
    <w:name w:val="标题 6 Char"/>
    <w:basedOn w:val="a0"/>
    <w:link w:val="6"/>
    <w:uiPriority w:val="9"/>
    <w:semiHidden/>
    <w:rsid w:val="00AC6C01"/>
    <w:rPr>
      <w:rFonts w:asciiTheme="majorHAnsi" w:eastAsiaTheme="majorEastAsia" w:hAnsiTheme="majorHAnsi" w:cstheme="majorBidi"/>
      <w:color w:val="1A495C" w:themeColor="accent1" w:themeShade="7F"/>
    </w:rPr>
  </w:style>
  <w:style w:type="paragraph" w:customStyle="1" w:styleId="CitaviBibliographySubheading6">
    <w:name w:val="Citavi Bibliography Subheading 6"/>
    <w:basedOn w:val="7"/>
    <w:link w:val="CitaviBibliographySubheading6Char"/>
    <w:uiPriority w:val="99"/>
    <w:rsid w:val="00AC6C01"/>
    <w:pPr>
      <w:autoSpaceDE w:val="0"/>
      <w:autoSpaceDN w:val="0"/>
      <w:adjustRightInd w:val="0"/>
      <w:spacing w:line="240" w:lineRule="auto"/>
      <w:outlineLvl w:val="9"/>
    </w:pPr>
    <w:rPr>
      <w:rFonts w:ascii="Times New Roman" w:hAnsi="Times New Roman" w:cs="Times New Roman"/>
    </w:rPr>
  </w:style>
  <w:style w:type="character" w:customStyle="1" w:styleId="CitaviBibliographySubheading6Char">
    <w:name w:val="Citavi Bibliography Subheading 6 Char"/>
    <w:basedOn w:val="a0"/>
    <w:link w:val="CitaviBibliographySubheading6"/>
    <w:uiPriority w:val="99"/>
    <w:rsid w:val="00AC6C01"/>
    <w:rPr>
      <w:rFonts w:ascii="Times New Roman" w:eastAsiaTheme="majorEastAsia" w:hAnsi="Times New Roman" w:cs="Times New Roman"/>
      <w:i/>
      <w:iCs/>
      <w:color w:val="1A495C" w:themeColor="accent1" w:themeShade="7F"/>
    </w:rPr>
  </w:style>
  <w:style w:type="character" w:customStyle="1" w:styleId="7Char">
    <w:name w:val="标题 7 Char"/>
    <w:basedOn w:val="a0"/>
    <w:link w:val="7"/>
    <w:uiPriority w:val="9"/>
    <w:semiHidden/>
    <w:rsid w:val="00AC6C01"/>
    <w:rPr>
      <w:rFonts w:asciiTheme="majorHAnsi" w:eastAsiaTheme="majorEastAsia" w:hAnsiTheme="majorHAnsi" w:cstheme="majorBidi"/>
      <w:i/>
      <w:iCs/>
      <w:color w:val="1A495C" w:themeColor="accent1" w:themeShade="7F"/>
    </w:rPr>
  </w:style>
  <w:style w:type="paragraph" w:customStyle="1" w:styleId="CitaviBibliographySubheading7">
    <w:name w:val="Citavi Bibliography Subheading 7"/>
    <w:basedOn w:val="8"/>
    <w:link w:val="CitaviBibliographySubheading7Char"/>
    <w:uiPriority w:val="99"/>
    <w:rsid w:val="00AC6C01"/>
    <w:pPr>
      <w:autoSpaceDE w:val="0"/>
      <w:autoSpaceDN w:val="0"/>
      <w:adjustRightInd w:val="0"/>
      <w:spacing w:line="240" w:lineRule="auto"/>
      <w:outlineLvl w:val="9"/>
    </w:pPr>
    <w:rPr>
      <w:rFonts w:ascii="Times New Roman" w:hAnsi="Times New Roman" w:cs="Times New Roman"/>
    </w:rPr>
  </w:style>
  <w:style w:type="character" w:customStyle="1" w:styleId="CitaviBibliographySubheading7Char">
    <w:name w:val="Citavi Bibliography Subheading 7 Char"/>
    <w:basedOn w:val="a0"/>
    <w:link w:val="CitaviBibliographySubheading7"/>
    <w:uiPriority w:val="99"/>
    <w:rsid w:val="00AC6C01"/>
    <w:rPr>
      <w:rFonts w:ascii="Times New Roman" w:eastAsiaTheme="majorEastAsia" w:hAnsi="Times New Roman" w:cs="Times New Roman"/>
      <w:color w:val="272727" w:themeColor="text1" w:themeTint="D8"/>
      <w:sz w:val="21"/>
      <w:szCs w:val="21"/>
    </w:rPr>
  </w:style>
  <w:style w:type="character" w:customStyle="1" w:styleId="8Char">
    <w:name w:val="标题 8 Char"/>
    <w:basedOn w:val="a0"/>
    <w:link w:val="8"/>
    <w:uiPriority w:val="9"/>
    <w:semiHidden/>
    <w:rsid w:val="00AC6C01"/>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9"/>
    <w:link w:val="CitaviBibliographySubheading8Char"/>
    <w:uiPriority w:val="99"/>
    <w:rsid w:val="00AC6C01"/>
    <w:pPr>
      <w:autoSpaceDE w:val="0"/>
      <w:autoSpaceDN w:val="0"/>
      <w:adjustRightInd w:val="0"/>
      <w:spacing w:line="240" w:lineRule="auto"/>
      <w:outlineLvl w:val="9"/>
    </w:pPr>
    <w:rPr>
      <w:rFonts w:ascii="Times New Roman" w:hAnsi="Times New Roman" w:cs="Times New Roman"/>
    </w:rPr>
  </w:style>
  <w:style w:type="character" w:customStyle="1" w:styleId="CitaviBibliographySubheading8Char">
    <w:name w:val="Citavi Bibliography Subheading 8 Char"/>
    <w:basedOn w:val="a0"/>
    <w:link w:val="CitaviBibliographySubheading8"/>
    <w:uiPriority w:val="99"/>
    <w:rsid w:val="00AC6C01"/>
    <w:rPr>
      <w:rFonts w:ascii="Times New Roman" w:eastAsiaTheme="majorEastAsia" w:hAnsi="Times New Roman" w:cs="Times New Roman"/>
      <w:i/>
      <w:iCs/>
      <w:color w:val="272727" w:themeColor="text1" w:themeTint="D8"/>
      <w:sz w:val="21"/>
      <w:szCs w:val="21"/>
    </w:rPr>
  </w:style>
  <w:style w:type="character" w:customStyle="1" w:styleId="9Char">
    <w:name w:val="标题 9 Char"/>
    <w:basedOn w:val="a0"/>
    <w:link w:val="9"/>
    <w:uiPriority w:val="9"/>
    <w:semiHidden/>
    <w:rsid w:val="00AC6C01"/>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a0"/>
    <w:uiPriority w:val="99"/>
    <w:semiHidden/>
    <w:unhideWhenUsed/>
    <w:rsid w:val="00AE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6595">
      <w:bodyDiv w:val="1"/>
      <w:marLeft w:val="360"/>
      <w:marRight w:val="360"/>
      <w:marTop w:val="360"/>
      <w:marBottom w:val="360"/>
      <w:divBdr>
        <w:top w:val="none" w:sz="0" w:space="0" w:color="auto"/>
        <w:left w:val="none" w:sz="0" w:space="0" w:color="auto"/>
        <w:bottom w:val="none" w:sz="0" w:space="0" w:color="auto"/>
        <w:right w:val="none" w:sz="0" w:space="0" w:color="auto"/>
      </w:divBdr>
    </w:div>
    <w:div w:id="351415903">
      <w:bodyDiv w:val="1"/>
      <w:marLeft w:val="360"/>
      <w:marRight w:val="360"/>
      <w:marTop w:val="360"/>
      <w:marBottom w:val="360"/>
      <w:divBdr>
        <w:top w:val="none" w:sz="0" w:space="0" w:color="auto"/>
        <w:left w:val="none" w:sz="0" w:space="0" w:color="auto"/>
        <w:bottom w:val="none" w:sz="0" w:space="0" w:color="auto"/>
        <w:right w:val="none" w:sz="0" w:space="0" w:color="auto"/>
      </w:divBdr>
    </w:div>
    <w:div w:id="839200718">
      <w:bodyDiv w:val="1"/>
      <w:marLeft w:val="360"/>
      <w:marRight w:val="360"/>
      <w:marTop w:val="360"/>
      <w:marBottom w:val="360"/>
      <w:divBdr>
        <w:top w:val="none" w:sz="0" w:space="0" w:color="auto"/>
        <w:left w:val="none" w:sz="0" w:space="0" w:color="auto"/>
        <w:bottom w:val="none" w:sz="0" w:space="0" w:color="auto"/>
        <w:right w:val="none" w:sz="0" w:space="0" w:color="auto"/>
      </w:divBdr>
    </w:div>
    <w:div w:id="1382560766">
      <w:bodyDiv w:val="1"/>
      <w:marLeft w:val="360"/>
      <w:marRight w:val="360"/>
      <w:marTop w:val="360"/>
      <w:marBottom w:val="360"/>
      <w:divBdr>
        <w:top w:val="none" w:sz="0" w:space="0" w:color="auto"/>
        <w:left w:val="none" w:sz="0" w:space="0" w:color="auto"/>
        <w:bottom w:val="none" w:sz="0" w:space="0" w:color="auto"/>
        <w:right w:val="none" w:sz="0" w:space="0" w:color="auto"/>
      </w:divBdr>
    </w:div>
    <w:div w:id="1455563266">
      <w:bodyDiv w:val="1"/>
      <w:marLeft w:val="360"/>
      <w:marRight w:val="360"/>
      <w:marTop w:val="360"/>
      <w:marBottom w:val="360"/>
      <w:divBdr>
        <w:top w:val="none" w:sz="0" w:space="0" w:color="auto"/>
        <w:left w:val="none" w:sz="0" w:space="0" w:color="auto"/>
        <w:bottom w:val="none" w:sz="0" w:space="0" w:color="auto"/>
        <w:right w:val="none" w:sz="0" w:space="0" w:color="auto"/>
      </w:divBdr>
    </w:div>
    <w:div w:id="1694112875">
      <w:bodyDiv w:val="1"/>
      <w:marLeft w:val="360"/>
      <w:marRight w:val="360"/>
      <w:marTop w:val="360"/>
      <w:marBottom w:val="360"/>
      <w:divBdr>
        <w:top w:val="none" w:sz="0" w:space="0" w:color="auto"/>
        <w:left w:val="none" w:sz="0" w:space="0" w:color="auto"/>
        <w:bottom w:val="none" w:sz="0" w:space="0" w:color="auto"/>
        <w:right w:val="none" w:sz="0" w:space="0" w:color="auto"/>
      </w:divBdr>
    </w:div>
    <w:div w:id="1846700369">
      <w:bodyDiv w:val="1"/>
      <w:marLeft w:val="360"/>
      <w:marRight w:val="360"/>
      <w:marTop w:val="360"/>
      <w:marBottom w:val="360"/>
      <w:divBdr>
        <w:top w:val="none" w:sz="0" w:space="0" w:color="auto"/>
        <w:left w:val="none" w:sz="0" w:space="0" w:color="auto"/>
        <w:bottom w:val="none" w:sz="0" w:space="0" w:color="auto"/>
        <w:right w:val="none" w:sz="0" w:space="0" w:color="auto"/>
      </w:divBdr>
    </w:div>
    <w:div w:id="2120951597">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0BEAC80AB6400687AF71700DFD526D"/>
        <w:category>
          <w:name w:val="常规"/>
          <w:gallery w:val="placeholder"/>
        </w:category>
        <w:types>
          <w:type w:val="bbPlcHdr"/>
        </w:types>
        <w:behaviors>
          <w:behavior w:val="content"/>
        </w:behaviors>
        <w:guid w:val="{EFA6EC34-61FE-4BDF-9C4C-C42B9CC7C272}"/>
      </w:docPartPr>
      <w:docPartBody>
        <w:p w14:paraId="4F8B9010" w14:textId="70A53FC4" w:rsidR="00000000" w:rsidRDefault="006E1AEF" w:rsidP="006E1AEF">
          <w:pPr>
            <w:pStyle w:val="550BEAC80AB6400687AF71700DFD526D"/>
          </w:pPr>
          <w:r w:rsidRPr="00E07F43">
            <w:rPr>
              <w:rStyle w:val="a3"/>
            </w:rPr>
            <w:t>Click or tap here to enter text.</w:t>
          </w:r>
        </w:p>
      </w:docPartBody>
    </w:docPart>
    <w:docPart>
      <w:docPartPr>
        <w:name w:val="842806A81488498BA3D0E30A72CAF40B"/>
        <w:category>
          <w:name w:val="常规"/>
          <w:gallery w:val="placeholder"/>
        </w:category>
        <w:types>
          <w:type w:val="bbPlcHdr"/>
        </w:types>
        <w:behaviors>
          <w:behavior w:val="content"/>
        </w:behaviors>
        <w:guid w:val="{EA34E577-9E39-48DF-A7C4-3C8E51B8D7DA}"/>
      </w:docPartPr>
      <w:docPartBody>
        <w:p w14:paraId="24447913" w14:textId="5BC10DD9" w:rsidR="00000000" w:rsidRDefault="006E1AEF" w:rsidP="006E1AEF">
          <w:pPr>
            <w:pStyle w:val="842806A81488498BA3D0E30A72CAF40B"/>
          </w:pPr>
          <w:r w:rsidRPr="00E07F43">
            <w:rPr>
              <w:rStyle w:val="a3"/>
            </w:rPr>
            <w:t>Click or tap here to enter text.</w:t>
          </w:r>
        </w:p>
      </w:docPartBody>
    </w:docPart>
    <w:docPart>
      <w:docPartPr>
        <w:name w:val="37C8C21E1A7C48308BE901FFAA110EC9"/>
        <w:category>
          <w:name w:val="常规"/>
          <w:gallery w:val="placeholder"/>
        </w:category>
        <w:types>
          <w:type w:val="bbPlcHdr"/>
        </w:types>
        <w:behaviors>
          <w:behavior w:val="content"/>
        </w:behaviors>
        <w:guid w:val="{48E83CE9-A846-4316-B179-E996FAD5F114}"/>
      </w:docPartPr>
      <w:docPartBody>
        <w:p w14:paraId="32AE7A9F" w14:textId="019DE03B" w:rsidR="00000000" w:rsidRDefault="006E1AEF" w:rsidP="006E1AEF">
          <w:pPr>
            <w:pStyle w:val="37C8C21E1A7C48308BE901FFAA110EC9"/>
          </w:pPr>
          <w:r w:rsidRPr="00E07F43">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pitoliumNew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EF"/>
    <w:rsid w:val="006E1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1AEF"/>
    <w:rPr>
      <w:color w:val="808080"/>
    </w:rPr>
  </w:style>
  <w:style w:type="paragraph" w:customStyle="1" w:styleId="550BEAC80AB6400687AF71700DFD526D">
    <w:name w:val="550BEAC80AB6400687AF71700DFD526D"/>
    <w:rsid w:val="006E1AEF"/>
    <w:pPr>
      <w:widowControl w:val="0"/>
      <w:jc w:val="both"/>
    </w:pPr>
  </w:style>
  <w:style w:type="paragraph" w:customStyle="1" w:styleId="842806A81488498BA3D0E30A72CAF40B">
    <w:name w:val="842806A81488498BA3D0E30A72CAF40B"/>
    <w:rsid w:val="006E1AEF"/>
    <w:pPr>
      <w:widowControl w:val="0"/>
      <w:jc w:val="both"/>
    </w:pPr>
  </w:style>
  <w:style w:type="paragraph" w:customStyle="1" w:styleId="37C8C21E1A7C48308BE901FFAA110EC9">
    <w:name w:val="37C8C21E1A7C48308BE901FFAA110EC9"/>
    <w:rsid w:val="006E1AEF"/>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1AEF"/>
    <w:rPr>
      <w:color w:val="808080"/>
    </w:rPr>
  </w:style>
  <w:style w:type="paragraph" w:customStyle="1" w:styleId="550BEAC80AB6400687AF71700DFD526D">
    <w:name w:val="550BEAC80AB6400687AF71700DFD526D"/>
    <w:rsid w:val="006E1AEF"/>
    <w:pPr>
      <w:widowControl w:val="0"/>
      <w:jc w:val="both"/>
    </w:pPr>
  </w:style>
  <w:style w:type="paragraph" w:customStyle="1" w:styleId="842806A81488498BA3D0E30A72CAF40B">
    <w:name w:val="842806A81488498BA3D0E30A72CAF40B"/>
    <w:rsid w:val="006E1AEF"/>
    <w:pPr>
      <w:widowControl w:val="0"/>
      <w:jc w:val="both"/>
    </w:pPr>
  </w:style>
  <w:style w:type="paragraph" w:customStyle="1" w:styleId="37C8C21E1A7C48308BE901FFAA110EC9">
    <w:name w:val="37C8C21E1A7C48308BE901FFAA110EC9"/>
    <w:rsid w:val="006E1AE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25F54-6F05-4A6F-9A16-A5F17835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9036</Words>
  <Characters>51506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Mishael Adje</dc:creator>
  <cp:keywords/>
  <dc:description/>
  <cp:lastModifiedBy>liuji</cp:lastModifiedBy>
  <cp:revision>60</cp:revision>
  <dcterms:created xsi:type="dcterms:W3CDTF">2022-07-20T08:21:00Z</dcterms:created>
  <dcterms:modified xsi:type="dcterms:W3CDTF">2024-01-05T06:50:00Z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FABQ and MST_Steph</vt:lpwstr>
  </property>
  <property fmtid="{D5CDD505-2E9C-101B-9397-08002B2CF9AE}" pid="3" name="CitaviDocumentProperty_0">
    <vt:lpwstr>0d53a68e-fcf9-4e7d-9f10-0b1a77dd096f</vt:lpwstr>
  </property>
  <property fmtid="{D5CDD505-2E9C-101B-9397-08002B2CF9AE}" pid="4" name="CitaviDocumentProperty_1">
    <vt:lpwstr>6.14.0.0</vt:lpwstr>
  </property>
  <property fmtid="{D5CDD505-2E9C-101B-9397-08002B2CF9AE}" pid="5" name="CitaviDocumentProperty_6">
    <vt:lpwstr>False</vt:lpwstr>
  </property>
  <property fmtid="{D5CDD505-2E9C-101B-9397-08002B2CF9AE}" pid="6" name="CitaviDocumentProperty_8">
    <vt:lpwstr>CloudProjectKey=elqc84raiyjh9pi3ra8tfqybnu1kip1b1u8fzd9zkznx4; ProjectName=FABQ and MST_Steph</vt:lpwstr>
  </property>
</Properties>
</file>