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882" w14:textId="2F5B0DD1" w:rsidR="007E0F28" w:rsidRPr="007E0F28" w:rsidRDefault="007E0F28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b/>
          <w:kern w:val="0"/>
          <w:sz w:val="40"/>
          <w:szCs w:val="40"/>
        </w:rPr>
      </w:pPr>
      <w:bookmarkStart w:id="0" w:name="_GoBack"/>
      <w:bookmarkEnd w:id="0"/>
      <w:r w:rsidRPr="007E0F28">
        <w:rPr>
          <w:rFonts w:ascii="Times New Roman" w:hAnsi="Times New Roman"/>
          <w:b/>
          <w:kern w:val="0"/>
          <w:sz w:val="40"/>
          <w:szCs w:val="40"/>
        </w:rPr>
        <w:t>Supplementary Material</w:t>
      </w:r>
    </w:p>
    <w:p w14:paraId="1CF76F84" w14:textId="77777777" w:rsidR="007E0F28" w:rsidRDefault="007E0F28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53C8C0CA" w14:textId="2E4EB80C" w:rsidR="007E0F28" w:rsidRPr="007E0F28" w:rsidRDefault="007E0F28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7E0F28">
        <w:rPr>
          <w:rFonts w:ascii="Times New Roman" w:hAnsi="Times New Roman"/>
          <w:b/>
          <w:kern w:val="0"/>
          <w:sz w:val="24"/>
          <w:szCs w:val="24"/>
        </w:rPr>
        <w:t>Background Risk Factors Associated with Shunt Intervention for Possible Idiopathic Normal Pressure Hydrocephalus: A Nationwide Hospital-Based Survey in Japan</w:t>
      </w:r>
    </w:p>
    <w:p w14:paraId="20114FDD" w14:textId="77777777" w:rsidR="007E0F28" w:rsidRPr="007E0F28" w:rsidRDefault="007E0F28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kern w:val="0"/>
          <w:sz w:val="24"/>
          <w:szCs w:val="24"/>
        </w:rPr>
      </w:pPr>
    </w:p>
    <w:p w14:paraId="222E0733" w14:textId="5798E836" w:rsidR="00A7074E" w:rsidRPr="007E0F28" w:rsidRDefault="00A7074E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kern w:val="0"/>
          <w:sz w:val="24"/>
          <w:szCs w:val="24"/>
        </w:rPr>
      </w:pPr>
      <w:r w:rsidRPr="007E0F28">
        <w:rPr>
          <w:rFonts w:ascii="Times New Roman" w:hAnsi="Times New Roman" w:hint="eastAsia"/>
          <w:b/>
          <w:kern w:val="0"/>
          <w:sz w:val="24"/>
          <w:szCs w:val="24"/>
        </w:rPr>
        <w:t>Supple</w:t>
      </w:r>
      <w:r w:rsidRPr="007E0F28">
        <w:rPr>
          <w:rFonts w:ascii="Times New Roman" w:hAnsi="Times New Roman"/>
          <w:b/>
          <w:kern w:val="0"/>
          <w:sz w:val="24"/>
          <w:szCs w:val="24"/>
        </w:rPr>
        <w:t>mentary Table 1.</w:t>
      </w:r>
      <w:r w:rsidRPr="007E0F28">
        <w:rPr>
          <w:rFonts w:ascii="Times New Roman" w:hAnsi="Times New Roman"/>
          <w:kern w:val="0"/>
          <w:sz w:val="24"/>
          <w:szCs w:val="24"/>
        </w:rPr>
        <w:t xml:space="preserve"> Secondary survey card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360"/>
        <w:gridCol w:w="1067"/>
        <w:gridCol w:w="1353"/>
        <w:gridCol w:w="3681"/>
      </w:tblGrid>
      <w:tr w:rsidR="00A7074E" w:rsidRPr="00CA32E0" w14:paraId="5F33FA30" w14:textId="77777777" w:rsidTr="00EC2F39">
        <w:trPr>
          <w:trHeight w:val="427"/>
        </w:trPr>
        <w:tc>
          <w:tcPr>
            <w:tcW w:w="1033" w:type="pct"/>
          </w:tcPr>
          <w:p w14:paraId="5AD6E50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Sex &amp; age</w:t>
            </w:r>
          </w:p>
        </w:tc>
        <w:tc>
          <w:tcPr>
            <w:tcW w:w="3967" w:type="pct"/>
            <w:gridSpan w:val="4"/>
            <w:vMerge w:val="restart"/>
          </w:tcPr>
          <w:p w14:paraId="011D228D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 man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woman  </w:t>
            </w:r>
          </w:p>
          <w:p w14:paraId="55C3290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Date of birth</w:t>
            </w:r>
            <w:r w:rsidRPr="00CA32E0">
              <w:rPr>
                <w:rFonts w:ascii="Times New Roman" w:hAnsi="Times New Roman"/>
                <w:kern w:val="0"/>
              </w:rPr>
              <w:t xml:space="preserve">　　</w:t>
            </w:r>
            <w:r w:rsidRPr="00CA32E0">
              <w:rPr>
                <w:rFonts w:ascii="Times New Roman" w:hAnsi="Times New Roman"/>
                <w:kern w:val="0"/>
              </w:rPr>
              <w:t>Current age (</w:t>
            </w:r>
            <w:r w:rsidRPr="00CA32E0">
              <w:rPr>
                <w:rFonts w:ascii="Times New Roman" w:hAnsi="Times New Roman"/>
                <w:kern w:val="0"/>
              </w:rPr>
              <w:t xml:space="preserve">　　</w:t>
            </w:r>
            <w:r w:rsidRPr="00CA32E0">
              <w:rPr>
                <w:rFonts w:ascii="Times New Roman" w:hAnsi="Times New Roman"/>
                <w:kern w:val="0"/>
              </w:rPr>
              <w:t>)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yo</w:t>
            </w:r>
            <w:proofErr w:type="spellEnd"/>
          </w:p>
          <w:p w14:paraId="3B08E48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Prefecture (</w:t>
            </w:r>
            <w:r w:rsidRPr="00CA32E0">
              <w:rPr>
                <w:rFonts w:ascii="Times New Roman" w:hAnsi="Times New Roman"/>
                <w:kern w:val="0"/>
              </w:rPr>
              <w:t xml:space="preserve">　</w:t>
            </w:r>
            <w:r w:rsidRPr="00CA32E0">
              <w:rPr>
                <w:rFonts w:ascii="Times New Roman" w:hAnsi="Times New Roman"/>
                <w:kern w:val="0"/>
              </w:rPr>
              <w:t>) City, ward, street (</w:t>
            </w:r>
            <w:r w:rsidRPr="00CA32E0">
              <w:rPr>
                <w:rFonts w:ascii="Times New Roman" w:hAnsi="Times New Roman"/>
                <w:kern w:val="0"/>
              </w:rPr>
              <w:t xml:space="preserve">　　</w:t>
            </w:r>
            <w:r w:rsidRPr="00CA32E0">
              <w:rPr>
                <w:rFonts w:ascii="Times New Roman" w:hAnsi="Times New Roman"/>
                <w:kern w:val="0"/>
              </w:rPr>
              <w:t>)</w:t>
            </w:r>
          </w:p>
        </w:tc>
      </w:tr>
      <w:tr w:rsidR="00A7074E" w:rsidRPr="00CA32E0" w14:paraId="4443B6DA" w14:textId="77777777" w:rsidTr="00EC2F39">
        <w:trPr>
          <w:trHeight w:val="271"/>
        </w:trPr>
        <w:tc>
          <w:tcPr>
            <w:tcW w:w="1033" w:type="pct"/>
          </w:tcPr>
          <w:p w14:paraId="6811F9E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address</w:t>
            </w:r>
          </w:p>
        </w:tc>
        <w:tc>
          <w:tcPr>
            <w:tcW w:w="3967" w:type="pct"/>
            <w:gridSpan w:val="4"/>
            <w:vMerge/>
          </w:tcPr>
          <w:p w14:paraId="14ACCD1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7074E" w:rsidRPr="00CA32E0" w14:paraId="69227D51" w14:textId="77777777" w:rsidTr="00EC2F39">
        <w:tc>
          <w:tcPr>
            <w:tcW w:w="1033" w:type="pct"/>
          </w:tcPr>
          <w:p w14:paraId="74CAB37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Diagnostic classification</w:t>
            </w:r>
          </w:p>
        </w:tc>
        <w:tc>
          <w:tcPr>
            <w:tcW w:w="3967" w:type="pct"/>
            <w:gridSpan w:val="4"/>
          </w:tcPr>
          <w:p w14:paraId="1F52E59F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Possible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iNPH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  </w:t>
            </w:r>
          </w:p>
          <w:p w14:paraId="4A3FCA1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2. Probable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iNPH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  </w:t>
            </w:r>
          </w:p>
          <w:p w14:paraId="0C37EF0E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Definite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iNPH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     </w:t>
            </w:r>
          </w:p>
          <w:p w14:paraId="58DAAFBF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4. Possible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iNPH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 with MRI support </w:t>
            </w:r>
          </w:p>
          <w:p w14:paraId="58950D0C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5. Other</w:t>
            </w:r>
          </w:p>
        </w:tc>
      </w:tr>
      <w:tr w:rsidR="00A7074E" w:rsidRPr="00CA32E0" w14:paraId="4717E12F" w14:textId="77777777" w:rsidTr="00EC2F39">
        <w:tc>
          <w:tcPr>
            <w:tcW w:w="1033" w:type="pct"/>
          </w:tcPr>
          <w:p w14:paraId="6B2E853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Estimated time of onset (year and month)</w:t>
            </w:r>
          </w:p>
        </w:tc>
        <w:tc>
          <w:tcPr>
            <w:tcW w:w="3967" w:type="pct"/>
            <w:gridSpan w:val="4"/>
          </w:tcPr>
          <w:p w14:paraId="72B93AF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proofErr w:type="gramStart"/>
            <w:r w:rsidRPr="00CA32E0">
              <w:rPr>
                <w:rFonts w:ascii="Times New Roman" w:hAnsi="Times New Roman"/>
                <w:kern w:val="0"/>
              </w:rPr>
              <w:t xml:space="preserve">(  </w:t>
            </w:r>
            <w:proofErr w:type="gramEnd"/>
            <w:r w:rsidRPr="00CA32E0">
              <w:rPr>
                <w:rFonts w:ascii="Times New Roman" w:hAnsi="Times New Roman"/>
                <w:kern w:val="0"/>
              </w:rPr>
              <w:t xml:space="preserve">     )Year (    ) Month   (   )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yo</w:t>
            </w:r>
            <w:proofErr w:type="spellEnd"/>
          </w:p>
        </w:tc>
      </w:tr>
      <w:tr w:rsidR="00A7074E" w:rsidRPr="00CA32E0" w14:paraId="2F2F3C90" w14:textId="77777777" w:rsidTr="00EC2F39">
        <w:tc>
          <w:tcPr>
            <w:tcW w:w="1033" w:type="pct"/>
          </w:tcPr>
          <w:p w14:paraId="7A269E9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Diagnosis (year and month)</w:t>
            </w:r>
          </w:p>
        </w:tc>
        <w:tc>
          <w:tcPr>
            <w:tcW w:w="3967" w:type="pct"/>
            <w:gridSpan w:val="4"/>
          </w:tcPr>
          <w:p w14:paraId="369FE55F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proofErr w:type="gramStart"/>
            <w:r w:rsidRPr="00CA32E0">
              <w:rPr>
                <w:rFonts w:ascii="Times New Roman" w:hAnsi="Times New Roman"/>
                <w:kern w:val="0"/>
              </w:rPr>
              <w:t xml:space="preserve">(  </w:t>
            </w:r>
            <w:proofErr w:type="gramEnd"/>
            <w:r w:rsidRPr="00CA32E0">
              <w:rPr>
                <w:rFonts w:ascii="Times New Roman" w:hAnsi="Times New Roman"/>
                <w:kern w:val="0"/>
              </w:rPr>
              <w:t xml:space="preserve">     )Year (    ) Month   (   )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yo</w:t>
            </w:r>
            <w:proofErr w:type="spellEnd"/>
          </w:p>
        </w:tc>
      </w:tr>
      <w:tr w:rsidR="00A7074E" w:rsidRPr="00CA32E0" w14:paraId="7969A009" w14:textId="77777777" w:rsidTr="00EC2F39">
        <w:tc>
          <w:tcPr>
            <w:tcW w:w="1033" w:type="pct"/>
          </w:tcPr>
          <w:p w14:paraId="42332BF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Time of shunt treatment (year and month)</w:t>
            </w:r>
          </w:p>
        </w:tc>
        <w:tc>
          <w:tcPr>
            <w:tcW w:w="3967" w:type="pct"/>
            <w:gridSpan w:val="4"/>
          </w:tcPr>
          <w:p w14:paraId="402B7448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</w:t>
            </w:r>
            <w:proofErr w:type="gramStart"/>
            <w:r w:rsidRPr="00CA32E0">
              <w:rPr>
                <w:rFonts w:ascii="Times New Roman" w:hAnsi="Times New Roman"/>
                <w:kern w:val="0"/>
              </w:rPr>
              <w:t xml:space="preserve">(  </w:t>
            </w:r>
            <w:proofErr w:type="gramEnd"/>
            <w:r w:rsidRPr="00CA32E0">
              <w:rPr>
                <w:rFonts w:ascii="Times New Roman" w:hAnsi="Times New Roman"/>
                <w:kern w:val="0"/>
              </w:rPr>
              <w:t xml:space="preserve">     )Year (    ) Month   (   ) 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yo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  </w:t>
            </w:r>
          </w:p>
          <w:p w14:paraId="5E18D32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 Not subjected to shunt treatment</w:t>
            </w:r>
          </w:p>
        </w:tc>
      </w:tr>
      <w:tr w:rsidR="00A7074E" w:rsidRPr="00CA32E0" w14:paraId="6A0E872F" w14:textId="77777777" w:rsidTr="007E0F28">
        <w:trPr>
          <w:trHeight w:val="116"/>
        </w:trPr>
        <w:tc>
          <w:tcPr>
            <w:tcW w:w="1033" w:type="pct"/>
          </w:tcPr>
          <w:p w14:paraId="642D78CC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Status of treatment</w:t>
            </w:r>
          </w:p>
        </w:tc>
        <w:tc>
          <w:tcPr>
            <w:tcW w:w="3967" w:type="pct"/>
            <w:gridSpan w:val="4"/>
          </w:tcPr>
          <w:p w14:paraId="3F8009F1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Mainly as a hospitalized patient, </w:t>
            </w:r>
          </w:p>
          <w:p w14:paraId="2E0A489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Mainly as an outpatient, </w:t>
            </w:r>
          </w:p>
          <w:p w14:paraId="5B9024E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 Hospitalization and outpatient treatment → Date of the last hospital visit</w:t>
            </w:r>
          </w:p>
          <w:p w14:paraId="43E53791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Transferred to another hospital (Name of the hospital where the patient was transferred:</w:t>
            </w:r>
            <w:r w:rsidRPr="00CA32E0">
              <w:rPr>
                <w:rFonts w:ascii="Times New Roman" w:hAnsi="Times New Roman"/>
                <w:kern w:val="0"/>
              </w:rPr>
              <w:t xml:space="preserve">　　</w:t>
            </w:r>
            <w:r w:rsidRPr="00CA32E0">
              <w:rPr>
                <w:rFonts w:ascii="Times New Roman" w:hAnsi="Times New Roman"/>
                <w:kern w:val="0"/>
              </w:rPr>
              <w:t xml:space="preserve">)  </w:t>
            </w:r>
          </w:p>
          <w:p w14:paraId="4B919A9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5. dead (year /month /</w:t>
            </w:r>
            <w:proofErr w:type="spellStart"/>
            <w:r w:rsidRPr="00CA32E0">
              <w:rPr>
                <w:rFonts w:ascii="Times New Roman" w:hAnsi="Times New Roman"/>
                <w:kern w:val="0"/>
              </w:rPr>
              <w:t>yo</w:t>
            </w:r>
            <w:proofErr w:type="spellEnd"/>
            <w:r w:rsidRPr="00CA32E0">
              <w:rPr>
                <w:rFonts w:ascii="Times New Roman" w:hAnsi="Times New Roman"/>
                <w:kern w:val="0"/>
              </w:rPr>
              <w:t xml:space="preserve">) Was autopsy carried out? What was the direct cause of death?  </w:t>
            </w:r>
          </w:p>
          <w:p w14:paraId="2BE4F97C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6. Others </w:t>
            </w:r>
          </w:p>
          <w:p w14:paraId="0A43E75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7. Unknown</w:t>
            </w:r>
          </w:p>
        </w:tc>
      </w:tr>
      <w:tr w:rsidR="00A7074E" w:rsidRPr="00CA32E0" w14:paraId="3C464085" w14:textId="77777777" w:rsidTr="00EC2F39">
        <w:trPr>
          <w:trHeight w:val="125"/>
        </w:trPr>
        <w:tc>
          <w:tcPr>
            <w:tcW w:w="1033" w:type="pct"/>
          </w:tcPr>
          <w:p w14:paraId="4A65181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Onset of disease in consanguineous </w:t>
            </w:r>
            <w:r w:rsidRPr="00CA32E0">
              <w:rPr>
                <w:rFonts w:ascii="Times New Roman" w:hAnsi="Times New Roman"/>
                <w:kern w:val="0"/>
              </w:rPr>
              <w:lastRenderedPageBreak/>
              <w:t>family members or housemates</w:t>
            </w:r>
          </w:p>
        </w:tc>
        <w:tc>
          <w:tcPr>
            <w:tcW w:w="3967" w:type="pct"/>
            <w:gridSpan w:val="4"/>
          </w:tcPr>
          <w:p w14:paraId="2359705D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lastRenderedPageBreak/>
              <w:t>1. No</w:t>
            </w:r>
            <w:r w:rsidRPr="00CA32E0">
              <w:rPr>
                <w:rFonts w:ascii="Times New Roman" w:hAnsi="Times New Roman"/>
                <w:kern w:val="0"/>
              </w:rPr>
              <w:t xml:space="preserve"> </w:t>
            </w:r>
          </w:p>
          <w:p w14:paraId="393862FF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Relationship (a. Father, b. Mother, c.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Elder brother, d.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Younger brother, e.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Elder sister, f.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Younger sister, g. Child, h. Other) </w:t>
            </w:r>
          </w:p>
          <w:p w14:paraId="433AA7DA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3. Unknown</w:t>
            </w:r>
          </w:p>
        </w:tc>
      </w:tr>
      <w:tr w:rsidR="00A7074E" w:rsidRPr="00CA32E0" w14:paraId="721E5798" w14:textId="77777777" w:rsidTr="00EC2F39">
        <w:trPr>
          <w:trHeight w:val="234"/>
        </w:trPr>
        <w:tc>
          <w:tcPr>
            <w:tcW w:w="1033" w:type="pct"/>
          </w:tcPr>
          <w:p w14:paraId="6E25FE7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Initial symptoms</w:t>
            </w:r>
          </w:p>
        </w:tc>
        <w:tc>
          <w:tcPr>
            <w:tcW w:w="3967" w:type="pct"/>
            <w:gridSpan w:val="4"/>
          </w:tcPr>
          <w:p w14:paraId="42A0E8E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1.Gait Disturbance, </w:t>
            </w:r>
          </w:p>
          <w:p w14:paraId="32132076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2.Cognitive Dysfunction, </w:t>
            </w:r>
          </w:p>
          <w:p w14:paraId="22D11A19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3.Urinary Disturbance, </w:t>
            </w:r>
          </w:p>
          <w:p w14:paraId="4AE2F2A5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</w:t>
            </w:r>
            <w:r w:rsidRPr="00CA32E0">
              <w:rPr>
                <w:rFonts w:ascii="Times New Roman" w:hAnsi="Times New Roman"/>
              </w:rPr>
              <w:t xml:space="preserve"> psychological symptom,</w:t>
            </w:r>
            <w:r w:rsidRPr="00CA32E0">
              <w:rPr>
                <w:rFonts w:ascii="Times New Roman" w:hAnsi="Times New Roman"/>
                <w:kern w:val="0"/>
              </w:rPr>
              <w:t xml:space="preserve"> </w:t>
            </w:r>
          </w:p>
          <w:p w14:paraId="7F837B4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5. Other</w:t>
            </w:r>
          </w:p>
        </w:tc>
      </w:tr>
      <w:tr w:rsidR="00A7074E" w:rsidRPr="00CA32E0" w14:paraId="60AE5035" w14:textId="77777777" w:rsidTr="00EC2F39">
        <w:trPr>
          <w:trHeight w:val="234"/>
        </w:trPr>
        <w:tc>
          <w:tcPr>
            <w:tcW w:w="1033" w:type="pct"/>
          </w:tcPr>
          <w:p w14:paraId="1113509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Complication</w:t>
            </w:r>
          </w:p>
        </w:tc>
        <w:tc>
          <w:tcPr>
            <w:tcW w:w="3967" w:type="pct"/>
            <w:gridSpan w:val="4"/>
          </w:tcPr>
          <w:p w14:paraId="2D0779C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Hypertension, </w:t>
            </w:r>
          </w:p>
          <w:p w14:paraId="12D6FD91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 w:rsidRPr="00CA32E0">
              <w:rPr>
                <w:rFonts w:ascii="Times New Roman" w:hAnsi="Times New Roman"/>
              </w:rPr>
              <w:t xml:space="preserve"> Hyperlipidemia, </w:t>
            </w:r>
          </w:p>
          <w:p w14:paraId="5CCA615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</w:rPr>
              <w:t xml:space="preserve">3. Diabetes, </w:t>
            </w:r>
          </w:p>
          <w:p w14:paraId="5B053340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</w:rPr>
              <w:t xml:space="preserve">4. Cervical spondylosis, </w:t>
            </w:r>
          </w:p>
          <w:p w14:paraId="718C069F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</w:rPr>
              <w:t xml:space="preserve">5. lumbar spine degeneration, </w:t>
            </w:r>
          </w:p>
          <w:p w14:paraId="23E702F1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</w:rPr>
              <w:t xml:space="preserve">6. Alzheimer Disease, </w:t>
            </w:r>
          </w:p>
          <w:p w14:paraId="706890B8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</w:rPr>
            </w:pPr>
            <w:r w:rsidRPr="00CA32E0">
              <w:rPr>
                <w:rFonts w:ascii="Times New Roman" w:hAnsi="Times New Roman"/>
              </w:rPr>
              <w:t xml:space="preserve">7. Tumor, </w:t>
            </w:r>
          </w:p>
          <w:p w14:paraId="7684D362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</w:rPr>
              <w:t>8. Others</w:t>
            </w:r>
          </w:p>
        </w:tc>
      </w:tr>
      <w:tr w:rsidR="00A7074E" w:rsidRPr="00CA32E0" w14:paraId="27B83B9D" w14:textId="77777777" w:rsidTr="00EC2F39">
        <w:trPr>
          <w:trHeight w:val="234"/>
        </w:trPr>
        <w:tc>
          <w:tcPr>
            <w:tcW w:w="1033" w:type="pct"/>
          </w:tcPr>
          <w:p w14:paraId="1A47F9F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Clinical symptoms (during the entire course of the disease)</w:t>
            </w:r>
          </w:p>
        </w:tc>
        <w:tc>
          <w:tcPr>
            <w:tcW w:w="1230" w:type="pct"/>
            <w:gridSpan w:val="2"/>
          </w:tcPr>
          <w:p w14:paraId="564D441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 Gait disturbance</w:t>
            </w:r>
          </w:p>
        </w:tc>
        <w:tc>
          <w:tcPr>
            <w:tcW w:w="2737" w:type="pct"/>
            <w:gridSpan w:val="2"/>
          </w:tcPr>
          <w:p w14:paraId="6D3AB5A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0058569D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57FF7151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7DAB17A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64B4B864" w14:textId="77777777" w:rsidTr="00EC2F39">
        <w:trPr>
          <w:trHeight w:val="234"/>
        </w:trPr>
        <w:tc>
          <w:tcPr>
            <w:tcW w:w="1033" w:type="pct"/>
          </w:tcPr>
          <w:p w14:paraId="61D3C1F0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13C3EE1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1-1 Decrease in stride length</w:t>
            </w:r>
          </w:p>
        </w:tc>
        <w:tc>
          <w:tcPr>
            <w:tcW w:w="2737" w:type="pct"/>
            <w:gridSpan w:val="2"/>
          </w:tcPr>
          <w:p w14:paraId="5E923415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29E5054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5207A9F0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0B0F4AC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36254CE7" w14:textId="77777777" w:rsidTr="00EC2F39">
        <w:trPr>
          <w:trHeight w:val="234"/>
        </w:trPr>
        <w:tc>
          <w:tcPr>
            <w:tcW w:w="1033" w:type="pct"/>
          </w:tcPr>
          <w:p w14:paraId="0412B71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5D0689E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1-2 Decreased foot elevation</w:t>
            </w:r>
          </w:p>
        </w:tc>
        <w:tc>
          <w:tcPr>
            <w:tcW w:w="2737" w:type="pct"/>
            <w:gridSpan w:val="2"/>
          </w:tcPr>
          <w:p w14:paraId="5EE5449F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1C86829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6F4BE9B6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4E51E0A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532728B3" w14:textId="77777777" w:rsidTr="00EC2F39">
        <w:trPr>
          <w:trHeight w:val="234"/>
        </w:trPr>
        <w:tc>
          <w:tcPr>
            <w:tcW w:w="1033" w:type="pct"/>
          </w:tcPr>
          <w:p w14:paraId="5003FDA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4426D14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1-3 Wide-based gait</w:t>
            </w:r>
          </w:p>
        </w:tc>
        <w:tc>
          <w:tcPr>
            <w:tcW w:w="2737" w:type="pct"/>
            <w:gridSpan w:val="2"/>
          </w:tcPr>
          <w:p w14:paraId="2038447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29A6C29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7D835039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31A99E3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5171F4FC" w14:textId="77777777" w:rsidTr="00EC2F39">
        <w:trPr>
          <w:trHeight w:val="234"/>
        </w:trPr>
        <w:tc>
          <w:tcPr>
            <w:tcW w:w="1033" w:type="pct"/>
          </w:tcPr>
          <w:p w14:paraId="205145E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68F27CF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 Cognitive disturbance</w:t>
            </w:r>
          </w:p>
        </w:tc>
        <w:tc>
          <w:tcPr>
            <w:tcW w:w="2737" w:type="pct"/>
            <w:gridSpan w:val="2"/>
          </w:tcPr>
          <w:p w14:paraId="39B0DA5C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50B5D1F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6A44C2B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6AEE424A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589B100C" w14:textId="77777777" w:rsidTr="00EC2F39">
        <w:trPr>
          <w:trHeight w:val="234"/>
        </w:trPr>
        <w:tc>
          <w:tcPr>
            <w:tcW w:w="1033" w:type="pct"/>
          </w:tcPr>
          <w:p w14:paraId="1BD05B2A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2346182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 Urinary Disturbance</w:t>
            </w:r>
          </w:p>
        </w:tc>
        <w:tc>
          <w:tcPr>
            <w:tcW w:w="2737" w:type="pct"/>
            <w:gridSpan w:val="2"/>
          </w:tcPr>
          <w:p w14:paraId="531944FE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0B78A04A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2DA9EC75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6AE1197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73DC54D8" w14:textId="77777777" w:rsidTr="00EC2F39">
        <w:trPr>
          <w:trHeight w:val="234"/>
        </w:trPr>
        <w:tc>
          <w:tcPr>
            <w:tcW w:w="1033" w:type="pct"/>
          </w:tcPr>
          <w:p w14:paraId="4FC3752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1872160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4. </w:t>
            </w:r>
            <w:r w:rsidRPr="00CA32E0">
              <w:rPr>
                <w:rFonts w:ascii="Times New Roman" w:hAnsi="Times New Roman"/>
              </w:rPr>
              <w:t>psychological symptom</w:t>
            </w:r>
          </w:p>
        </w:tc>
        <w:tc>
          <w:tcPr>
            <w:tcW w:w="2737" w:type="pct"/>
            <w:gridSpan w:val="2"/>
          </w:tcPr>
          <w:p w14:paraId="6BC3377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3B32FFC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2E8A8C5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1435ED4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717822AA" w14:textId="77777777" w:rsidTr="00EC2F39">
        <w:trPr>
          <w:trHeight w:val="234"/>
        </w:trPr>
        <w:tc>
          <w:tcPr>
            <w:tcW w:w="1033" w:type="pct"/>
          </w:tcPr>
          <w:p w14:paraId="66AFC812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009B4012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5. Other motor disorders</w:t>
            </w:r>
          </w:p>
        </w:tc>
        <w:tc>
          <w:tcPr>
            <w:tcW w:w="2737" w:type="pct"/>
            <w:gridSpan w:val="2"/>
          </w:tcPr>
          <w:p w14:paraId="5EF5AABC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11A3D0F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Yes, </w:t>
            </w:r>
          </w:p>
          <w:p w14:paraId="5494F49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 Unknown</w:t>
            </w:r>
          </w:p>
        </w:tc>
      </w:tr>
      <w:tr w:rsidR="00A7074E" w:rsidRPr="00CA32E0" w14:paraId="67E8AFD6" w14:textId="77777777" w:rsidTr="00EC2F39">
        <w:trPr>
          <w:trHeight w:val="234"/>
        </w:trPr>
        <w:tc>
          <w:tcPr>
            <w:tcW w:w="1033" w:type="pct"/>
          </w:tcPr>
          <w:p w14:paraId="28D6BD7C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512FFCE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6. Muscular hypertonicity</w:t>
            </w:r>
          </w:p>
        </w:tc>
        <w:tc>
          <w:tcPr>
            <w:tcW w:w="2737" w:type="pct"/>
            <w:gridSpan w:val="2"/>
          </w:tcPr>
          <w:p w14:paraId="39065FB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4491FC7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(Mild), </w:t>
            </w:r>
          </w:p>
          <w:p w14:paraId="2F8F420A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Yes (Severe), </w:t>
            </w:r>
          </w:p>
          <w:p w14:paraId="25E5472F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5243048C" w14:textId="77777777" w:rsidTr="00EC2F39">
        <w:trPr>
          <w:trHeight w:val="234"/>
        </w:trPr>
        <w:tc>
          <w:tcPr>
            <w:tcW w:w="1033" w:type="pct"/>
            <w:vMerge w:val="restart"/>
          </w:tcPr>
          <w:p w14:paraId="64AE95CF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Imaging test findings</w:t>
            </w:r>
          </w:p>
        </w:tc>
        <w:tc>
          <w:tcPr>
            <w:tcW w:w="1230" w:type="pct"/>
            <w:gridSpan w:val="2"/>
          </w:tcPr>
          <w:p w14:paraId="18B603B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1.Head CT abnormalities</w:t>
            </w:r>
          </w:p>
        </w:tc>
        <w:tc>
          <w:tcPr>
            <w:tcW w:w="2737" w:type="pct"/>
            <w:gridSpan w:val="2"/>
          </w:tcPr>
          <w:p w14:paraId="19B92AF8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 No, </w:t>
            </w:r>
          </w:p>
          <w:p w14:paraId="6FB23B5E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Yes, </w:t>
            </w:r>
          </w:p>
          <w:p w14:paraId="239C65BC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3. Untested, </w:t>
            </w:r>
          </w:p>
          <w:p w14:paraId="41F7960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 Unknown</w:t>
            </w:r>
          </w:p>
        </w:tc>
      </w:tr>
      <w:tr w:rsidR="00A7074E" w:rsidRPr="00CA32E0" w14:paraId="5127D46F" w14:textId="77777777" w:rsidTr="00EC2F39">
        <w:trPr>
          <w:trHeight w:val="234"/>
        </w:trPr>
        <w:tc>
          <w:tcPr>
            <w:tcW w:w="1033" w:type="pct"/>
            <w:vMerge/>
          </w:tcPr>
          <w:p w14:paraId="70125AA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637" w:type="pct"/>
          </w:tcPr>
          <w:p w14:paraId="0B2DADAA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 Head MRI abnormalities</w:t>
            </w:r>
          </w:p>
        </w:tc>
        <w:tc>
          <w:tcPr>
            <w:tcW w:w="593" w:type="pct"/>
          </w:tcPr>
          <w:p w14:paraId="726C0E5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a. No</w:t>
            </w:r>
          </w:p>
          <w:p w14:paraId="366E6F8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b. Yes →</w:t>
            </w:r>
          </w:p>
          <w:p w14:paraId="45B86A5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c. Untested</w:t>
            </w:r>
          </w:p>
          <w:p w14:paraId="4ED3D06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d. Unknown</w:t>
            </w:r>
          </w:p>
        </w:tc>
        <w:tc>
          <w:tcPr>
            <w:tcW w:w="746" w:type="pct"/>
          </w:tcPr>
          <w:p w14:paraId="2EEF395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Ventricle dilatation</w:t>
            </w:r>
          </w:p>
        </w:tc>
        <w:tc>
          <w:tcPr>
            <w:tcW w:w="1991" w:type="pct"/>
          </w:tcPr>
          <w:p w14:paraId="2A76A4D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No, </w:t>
            </w:r>
          </w:p>
          <w:p w14:paraId="249F238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Yes, Evans Index</w:t>
            </w:r>
          </w:p>
          <w:p w14:paraId="0822ADD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i/>
                <w:kern w:val="0"/>
              </w:rPr>
              <w:t>a</w:t>
            </w:r>
            <w:r w:rsidRPr="00CA32E0">
              <w:rPr>
                <w:rFonts w:ascii="Times New Roman" w:hAnsi="Times New Roman"/>
                <w:kern w:val="0"/>
              </w:rPr>
              <w:t xml:space="preserve">. Less than 0.3, </w:t>
            </w:r>
            <w:r w:rsidRPr="00CA32E0">
              <w:rPr>
                <w:rFonts w:ascii="Times New Roman" w:hAnsi="Times New Roman"/>
                <w:i/>
                <w:kern w:val="0"/>
              </w:rPr>
              <w:t>b</w:t>
            </w:r>
            <w:r w:rsidRPr="00CA32E0">
              <w:rPr>
                <w:rFonts w:ascii="Times New Roman" w:hAnsi="Times New Roman"/>
                <w:kern w:val="0"/>
              </w:rPr>
              <w:t xml:space="preserve">. 0.3 or higher. </w:t>
            </w:r>
          </w:p>
          <w:p w14:paraId="3573C2A2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Lesions around the lateral ventricles. </w:t>
            </w:r>
          </w:p>
          <w:p w14:paraId="34FE9D2A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[a] Yes, [b] No. </w:t>
            </w:r>
          </w:p>
          <w:p w14:paraId="26E025B5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Ischemic lesions with a radius of 1.5cm or larger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14:paraId="0013553E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[a</w:t>
            </w:r>
            <w:r w:rsidRPr="00CA32E0">
              <w:rPr>
                <w:rFonts w:ascii="Times New Roman" w:hAnsi="Times New Roman"/>
                <w:kern w:val="0"/>
              </w:rPr>
              <w:t>]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  <w:r>
              <w:rPr>
                <w:rFonts w:ascii="Times New Roman" w:hAnsi="Times New Roman"/>
                <w:kern w:val="0"/>
              </w:rPr>
              <w:t>,</w:t>
            </w:r>
            <w:r w:rsidRPr="00CA32E0">
              <w:rPr>
                <w:rFonts w:ascii="Times New Roman" w:hAnsi="Times New Roman"/>
                <w:kern w:val="0"/>
              </w:rPr>
              <w:t xml:space="preserve"> [b] No. </w:t>
            </w:r>
          </w:p>
          <w:p w14:paraId="00B9DFC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Lesion in the white matter directly under the cortex. </w:t>
            </w:r>
            <w:r w:rsidRPr="00CA32E0">
              <w:rPr>
                <w:rFonts w:ascii="Times New Roman" w:hAnsi="Times New Roman"/>
                <w:i/>
                <w:kern w:val="0"/>
              </w:rPr>
              <w:t>a</w:t>
            </w:r>
            <w:r w:rsidRPr="00CA32E0">
              <w:rPr>
                <w:rFonts w:ascii="Times New Roman" w:hAnsi="Times New Roman"/>
                <w:kern w:val="0"/>
              </w:rPr>
              <w:t xml:space="preserve">. No, </w:t>
            </w:r>
            <w:r w:rsidRPr="00CA32E0">
              <w:rPr>
                <w:rFonts w:ascii="Times New Roman" w:hAnsi="Times New Roman"/>
                <w:i/>
                <w:kern w:val="0"/>
              </w:rPr>
              <w:t>b</w:t>
            </w:r>
            <w:r w:rsidRPr="00CA32E0">
              <w:rPr>
                <w:rFonts w:ascii="Times New Roman" w:hAnsi="Times New Roman"/>
                <w:kern w:val="0"/>
              </w:rPr>
              <w:t>. Yes</w:t>
            </w:r>
          </w:p>
          <w:p w14:paraId="75C9936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</w:tc>
      </w:tr>
      <w:tr w:rsidR="00A7074E" w:rsidRPr="00CA32E0" w14:paraId="6242ABA3" w14:textId="77777777" w:rsidTr="00EC2F39">
        <w:trPr>
          <w:trHeight w:val="234"/>
        </w:trPr>
        <w:tc>
          <w:tcPr>
            <w:tcW w:w="1033" w:type="pct"/>
            <w:vMerge/>
          </w:tcPr>
          <w:p w14:paraId="000D935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637" w:type="pct"/>
          </w:tcPr>
          <w:p w14:paraId="23DA7BD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 Spinal MRI abnormalities</w:t>
            </w:r>
          </w:p>
        </w:tc>
        <w:tc>
          <w:tcPr>
            <w:tcW w:w="593" w:type="pct"/>
          </w:tcPr>
          <w:p w14:paraId="0FCD13D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a. No</w:t>
            </w:r>
          </w:p>
          <w:p w14:paraId="497FCDF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b. Yes →</w:t>
            </w:r>
          </w:p>
          <w:p w14:paraId="470D5DEA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c. Untested</w:t>
            </w:r>
          </w:p>
          <w:p w14:paraId="66D8A40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d. Unknown</w:t>
            </w:r>
          </w:p>
        </w:tc>
        <w:tc>
          <w:tcPr>
            <w:tcW w:w="746" w:type="pct"/>
          </w:tcPr>
          <w:p w14:paraId="2019D8C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Lesions in the cervical spine</w:t>
            </w:r>
          </w:p>
          <w:p w14:paraId="1A9EB053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Lesions in the lumbar spine</w:t>
            </w:r>
          </w:p>
        </w:tc>
        <w:tc>
          <w:tcPr>
            <w:tcW w:w="1991" w:type="pct"/>
          </w:tcPr>
          <w:p w14:paraId="54DF2C0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lastRenderedPageBreak/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No,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</w:p>
          <w:p w14:paraId="10A9EF01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No,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</w:p>
        </w:tc>
      </w:tr>
      <w:tr w:rsidR="00A7074E" w:rsidRPr="00CA32E0" w14:paraId="484877A9" w14:textId="77777777" w:rsidTr="00EC2F39">
        <w:trPr>
          <w:trHeight w:val="234"/>
        </w:trPr>
        <w:tc>
          <w:tcPr>
            <w:tcW w:w="1033" w:type="pct"/>
            <w:vMerge/>
          </w:tcPr>
          <w:p w14:paraId="32BF87D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637" w:type="pct"/>
          </w:tcPr>
          <w:p w14:paraId="78CB5E6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</w:t>
            </w:r>
            <w:r w:rsidRPr="00CA32E0">
              <w:rPr>
                <w:rFonts w:ascii="Times New Roman" w:hAnsi="Times New Roman"/>
                <w:kern w:val="0"/>
              </w:rPr>
              <w:t>．</w:t>
            </w:r>
            <w:r w:rsidRPr="00CA32E0">
              <w:rPr>
                <w:rFonts w:ascii="Times New Roman" w:hAnsi="Times New Roman"/>
                <w:kern w:val="0"/>
              </w:rPr>
              <w:t>Cerebral blood flow scintigraphy</w:t>
            </w:r>
          </w:p>
        </w:tc>
        <w:tc>
          <w:tcPr>
            <w:tcW w:w="593" w:type="pct"/>
          </w:tcPr>
          <w:p w14:paraId="2CF2908E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a. No</w:t>
            </w:r>
          </w:p>
          <w:p w14:paraId="70A07552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b. Yes →</w:t>
            </w:r>
          </w:p>
          <w:p w14:paraId="56C1AD8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c. Untested</w:t>
            </w:r>
          </w:p>
          <w:p w14:paraId="5F2B96E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d. Unknown</w:t>
            </w:r>
          </w:p>
        </w:tc>
        <w:tc>
          <w:tcPr>
            <w:tcW w:w="746" w:type="pct"/>
          </w:tcPr>
          <w:p w14:paraId="2649A504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Decreased blood flow in the frontal lobe</w:t>
            </w:r>
          </w:p>
          <w:p w14:paraId="724C56A7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Decreased blood flow around the corpus callosum</w:t>
            </w:r>
          </w:p>
          <w:p w14:paraId="75A53A74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Decreased blood flow in the sylvian fissure</w:t>
            </w:r>
          </w:p>
        </w:tc>
        <w:tc>
          <w:tcPr>
            <w:tcW w:w="1991" w:type="pct"/>
          </w:tcPr>
          <w:p w14:paraId="5EC062A9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No,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</w:p>
          <w:p w14:paraId="1595C43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No,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</w:p>
          <w:p w14:paraId="2D961FA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No, 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Yes</w:t>
            </w:r>
          </w:p>
          <w:p w14:paraId="7348BB5B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7074E" w:rsidRPr="00CA32E0" w14:paraId="72CA0E33" w14:textId="77777777" w:rsidTr="00EC2F39">
        <w:trPr>
          <w:trHeight w:val="757"/>
        </w:trPr>
        <w:tc>
          <w:tcPr>
            <w:tcW w:w="1033" w:type="pct"/>
            <w:vMerge w:val="restart"/>
          </w:tcPr>
          <w:p w14:paraId="1F2373ED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Laboratory findings</w:t>
            </w:r>
          </w:p>
        </w:tc>
        <w:tc>
          <w:tcPr>
            <w:tcW w:w="1230" w:type="pct"/>
            <w:gridSpan w:val="2"/>
          </w:tcPr>
          <w:p w14:paraId="2E23034C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 Abnormal cerebrospinal fluid pressure</w:t>
            </w:r>
          </w:p>
        </w:tc>
        <w:tc>
          <w:tcPr>
            <w:tcW w:w="2737" w:type="pct"/>
            <w:gridSpan w:val="2"/>
          </w:tcPr>
          <w:p w14:paraId="104236EE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No, </w:t>
            </w:r>
          </w:p>
          <w:p w14:paraId="5742046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</w:t>
            </w:r>
            <w:proofErr w:type="gramStart"/>
            <w:r w:rsidRPr="00CA32E0">
              <w:rPr>
                <w:rFonts w:ascii="Times New Roman" w:hAnsi="Times New Roman"/>
                <w:kern w:val="0"/>
              </w:rPr>
              <w:t xml:space="preserve">(  </w:t>
            </w:r>
            <w:proofErr w:type="gramEnd"/>
            <w:r w:rsidRPr="00CA32E0">
              <w:rPr>
                <w:rFonts w:ascii="Times New Roman" w:hAnsi="Times New Roman"/>
                <w:kern w:val="0"/>
              </w:rPr>
              <w:t xml:space="preserve">  cmH</w:t>
            </w:r>
            <w:r w:rsidRPr="00CA32E0">
              <w:rPr>
                <w:rFonts w:ascii="Times New Roman" w:hAnsi="Times New Roman"/>
                <w:kern w:val="0"/>
                <w:vertAlign w:val="subscript"/>
              </w:rPr>
              <w:t>2</w:t>
            </w:r>
            <w:r w:rsidRPr="00CA32E0">
              <w:rPr>
                <w:rFonts w:ascii="Times New Roman" w:hAnsi="Times New Roman"/>
                <w:kern w:val="0"/>
              </w:rPr>
              <w:t>O)</w:t>
            </w:r>
            <w:r>
              <w:rPr>
                <w:rFonts w:ascii="Times New Roman" w:hAnsi="Times New Roman"/>
                <w:kern w:val="0"/>
              </w:rPr>
              <w:t xml:space="preserve">, </w:t>
            </w:r>
          </w:p>
          <w:p w14:paraId="1AAFC940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  <w:p w14:paraId="64C849F4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7074E" w:rsidRPr="00CA32E0" w14:paraId="02421A97" w14:textId="77777777" w:rsidTr="00EC2F39">
        <w:trPr>
          <w:trHeight w:val="780"/>
        </w:trPr>
        <w:tc>
          <w:tcPr>
            <w:tcW w:w="1033" w:type="pct"/>
            <w:vMerge/>
          </w:tcPr>
          <w:p w14:paraId="4C8F9E5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3CB9FA9F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 w:rsidRPr="00CA32E0">
              <w:rPr>
                <w:rFonts w:ascii="Times New Roman" w:hAnsi="Times New Roman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Elevated cell count in the cerebrospinal fluid</w:t>
            </w:r>
          </w:p>
        </w:tc>
        <w:tc>
          <w:tcPr>
            <w:tcW w:w="2737" w:type="pct"/>
            <w:gridSpan w:val="2"/>
          </w:tcPr>
          <w:p w14:paraId="45D0742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No, </w:t>
            </w:r>
          </w:p>
          <w:p w14:paraId="69043C67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</w:t>
            </w:r>
            <w:proofErr w:type="gramStart"/>
            <w:r w:rsidRPr="00CA32E0">
              <w:rPr>
                <w:rFonts w:ascii="Times New Roman" w:hAnsi="Times New Roman"/>
                <w:kern w:val="0"/>
              </w:rPr>
              <w:t xml:space="preserve">(  </w:t>
            </w:r>
            <w:proofErr w:type="gramEnd"/>
            <w:r w:rsidRPr="00CA32E0">
              <w:rPr>
                <w:rFonts w:ascii="Times New Roman" w:hAnsi="Times New Roman"/>
                <w:kern w:val="0"/>
              </w:rPr>
              <w:t xml:space="preserve">  cmH</w:t>
            </w:r>
            <w:r w:rsidRPr="00CA32E0">
              <w:rPr>
                <w:rFonts w:ascii="Times New Roman" w:hAnsi="Times New Roman"/>
                <w:kern w:val="0"/>
                <w:vertAlign w:val="subscript"/>
              </w:rPr>
              <w:t>2</w:t>
            </w:r>
            <w:r w:rsidRPr="00CA32E0">
              <w:rPr>
                <w:rFonts w:ascii="Times New Roman" w:hAnsi="Times New Roman"/>
                <w:kern w:val="0"/>
              </w:rPr>
              <w:t>O)</w:t>
            </w:r>
            <w:r>
              <w:rPr>
                <w:rFonts w:ascii="Times New Roman" w:hAnsi="Times New Roman"/>
                <w:kern w:val="0"/>
              </w:rPr>
              <w:t>,</w:t>
            </w:r>
            <w:r w:rsidRPr="00CA32E0">
              <w:rPr>
                <w:rFonts w:ascii="Times New Roman" w:hAnsi="Times New Roman"/>
                <w:kern w:val="0"/>
              </w:rPr>
              <w:t xml:space="preserve"> </w:t>
            </w:r>
          </w:p>
          <w:p w14:paraId="628E2584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</w:tc>
      </w:tr>
      <w:tr w:rsidR="00A7074E" w:rsidRPr="00CA32E0" w14:paraId="6F667557" w14:textId="77777777" w:rsidTr="00EC2F39">
        <w:trPr>
          <w:trHeight w:val="810"/>
        </w:trPr>
        <w:tc>
          <w:tcPr>
            <w:tcW w:w="1033" w:type="pct"/>
            <w:vMerge/>
          </w:tcPr>
          <w:p w14:paraId="3D02B9F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2CA531E5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 Elevated levels of proteins in the cerebrospinal fluid</w:t>
            </w:r>
          </w:p>
          <w:p w14:paraId="5877DDA8" w14:textId="0576375A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</w:t>
            </w:r>
            <w:r w:rsidR="007E0F28"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tap test</w:t>
            </w:r>
          </w:p>
        </w:tc>
        <w:tc>
          <w:tcPr>
            <w:tcW w:w="2737" w:type="pct"/>
            <w:gridSpan w:val="2"/>
          </w:tcPr>
          <w:p w14:paraId="097F4A1B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No, </w:t>
            </w:r>
          </w:p>
          <w:p w14:paraId="734A99A4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Yes </w:t>
            </w:r>
            <w:proofErr w:type="gramStart"/>
            <w:r w:rsidRPr="00CA32E0">
              <w:rPr>
                <w:rFonts w:ascii="Times New Roman" w:hAnsi="Times New Roman"/>
                <w:kern w:val="0"/>
              </w:rPr>
              <w:t>(  mm</w:t>
            </w:r>
            <w:proofErr w:type="gramEnd"/>
            <w:r w:rsidRPr="00CA32E0">
              <w:rPr>
                <w:rFonts w:ascii="Times New Roman" w:hAnsi="Times New Roman"/>
                <w:kern w:val="0"/>
                <w:vertAlign w:val="superscript"/>
              </w:rPr>
              <w:t>3</w:t>
            </w:r>
            <w:r w:rsidRPr="00CA32E0">
              <w:rPr>
                <w:rFonts w:ascii="Times New Roman" w:hAnsi="Times New Roman"/>
                <w:kern w:val="0"/>
              </w:rPr>
              <w:t>)</w:t>
            </w:r>
            <w:r>
              <w:rPr>
                <w:rFonts w:ascii="Times New Roman" w:hAnsi="Times New Roman"/>
                <w:kern w:val="0"/>
              </w:rPr>
              <w:t xml:space="preserve">, </w:t>
            </w:r>
          </w:p>
          <w:p w14:paraId="0FF50C63" w14:textId="77777777" w:rsidR="00A7074E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Untested, </w:t>
            </w:r>
          </w:p>
          <w:p w14:paraId="46E8E35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</w:tc>
      </w:tr>
      <w:tr w:rsidR="00A7074E" w:rsidRPr="00CA32E0" w14:paraId="07E6F2F4" w14:textId="77777777" w:rsidTr="00EC2F39">
        <w:trPr>
          <w:trHeight w:val="390"/>
        </w:trPr>
        <w:tc>
          <w:tcPr>
            <w:tcW w:w="1033" w:type="pct"/>
            <w:vMerge/>
          </w:tcPr>
          <w:p w14:paraId="48B08AA8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37C43935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737" w:type="pct"/>
            <w:gridSpan w:val="2"/>
          </w:tcPr>
          <w:p w14:paraId="7DD3687D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Negative, </w:t>
            </w:r>
          </w:p>
          <w:p w14:paraId="325C7321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Positive,</w:t>
            </w:r>
          </w:p>
          <w:p w14:paraId="1FB98C3C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Untested, </w:t>
            </w:r>
          </w:p>
          <w:p w14:paraId="2C45AC12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</w:tc>
      </w:tr>
      <w:tr w:rsidR="00A7074E" w:rsidRPr="00CA32E0" w14:paraId="29769C5B" w14:textId="77777777" w:rsidTr="00EC2F39">
        <w:trPr>
          <w:trHeight w:val="840"/>
        </w:trPr>
        <w:tc>
          <w:tcPr>
            <w:tcW w:w="1033" w:type="pct"/>
            <w:vMerge/>
          </w:tcPr>
          <w:p w14:paraId="420327E6" w14:textId="77777777" w:rsidR="00A7074E" w:rsidRPr="00CA32E0" w:rsidRDefault="00A7074E" w:rsidP="009B24B7">
            <w:pPr>
              <w:widowControl/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0" w:type="pct"/>
            <w:gridSpan w:val="2"/>
          </w:tcPr>
          <w:p w14:paraId="0E1E714F" w14:textId="5B7DD58C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5.</w:t>
            </w:r>
            <w:r w:rsidR="007E0F28"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drainage test</w:t>
            </w:r>
          </w:p>
        </w:tc>
        <w:tc>
          <w:tcPr>
            <w:tcW w:w="2737" w:type="pct"/>
            <w:gridSpan w:val="2"/>
          </w:tcPr>
          <w:p w14:paraId="40ED9381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 xml:space="preserve">1.Negative, </w:t>
            </w:r>
          </w:p>
          <w:p w14:paraId="7540915B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Positive, </w:t>
            </w:r>
          </w:p>
          <w:p w14:paraId="49153390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 xml:space="preserve">Untested, </w:t>
            </w:r>
          </w:p>
          <w:p w14:paraId="4D67FD8B" w14:textId="77777777" w:rsidR="00A7074E" w:rsidRPr="00CA32E0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kern w:val="0"/>
              </w:rPr>
            </w:pPr>
            <w:r w:rsidRPr="00CA32E0">
              <w:rPr>
                <w:rFonts w:ascii="Times New Roman" w:hAnsi="Times New Roman"/>
                <w:kern w:val="0"/>
              </w:rPr>
              <w:t>4.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 w:rsidRPr="00CA32E0">
              <w:rPr>
                <w:rFonts w:ascii="Times New Roman" w:hAnsi="Times New Roman"/>
                <w:kern w:val="0"/>
              </w:rPr>
              <w:t>Unknown</w:t>
            </w:r>
          </w:p>
        </w:tc>
      </w:tr>
    </w:tbl>
    <w:p w14:paraId="46592740" w14:textId="77777777" w:rsidR="00A7074E" w:rsidRDefault="00A7074E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kern w:val="0"/>
          <w:sz w:val="22"/>
        </w:rPr>
      </w:pPr>
    </w:p>
    <w:p w14:paraId="65439412" w14:textId="77777777" w:rsidR="00A7074E" w:rsidRPr="00A01C9D" w:rsidRDefault="00A7074E" w:rsidP="009B24B7">
      <w:pPr>
        <w:widowControl/>
        <w:shd w:val="clear" w:color="auto" w:fill="FFFFFF"/>
        <w:tabs>
          <w:tab w:val="left" w:pos="360"/>
        </w:tabs>
        <w:jc w:val="left"/>
        <w:rPr>
          <w:rFonts w:ascii="Times New Roman" w:hAnsi="Times New Roman"/>
          <w:kern w:val="0"/>
          <w:sz w:val="22"/>
        </w:rPr>
      </w:pPr>
      <w:r w:rsidRPr="00A01C9D">
        <w:rPr>
          <w:rFonts w:ascii="Times New Roman" w:hAnsi="Times New Roman"/>
          <w:kern w:val="0"/>
          <w:sz w:val="22"/>
        </w:rPr>
        <w:t>Treatment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437"/>
      </w:tblGrid>
      <w:tr w:rsidR="00A7074E" w:rsidRPr="00A315CC" w14:paraId="4C05373D" w14:textId="77777777" w:rsidTr="00EC2F39">
        <w:tc>
          <w:tcPr>
            <w:tcW w:w="1023" w:type="pct"/>
          </w:tcPr>
          <w:p w14:paraId="6C945DDD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315CC">
              <w:rPr>
                <w:rFonts w:ascii="Times New Roman" w:hAnsi="Times New Roman"/>
                <w:szCs w:val="21"/>
              </w:rPr>
              <w:t>CSF shunt</w:t>
            </w:r>
          </w:p>
        </w:tc>
        <w:tc>
          <w:tcPr>
            <w:tcW w:w="3977" w:type="pct"/>
          </w:tcPr>
          <w:p w14:paraId="12E1D3A2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1. No </w:t>
            </w:r>
          </w:p>
          <w:p w14:paraId="7C80BA80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2. Yes → Effectiveness of treatment (1.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2. Yes) </w:t>
            </w:r>
          </w:p>
          <w:p w14:paraId="717FB9BB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3. Unknown</w:t>
            </w:r>
          </w:p>
        </w:tc>
      </w:tr>
      <w:tr w:rsidR="00A7074E" w:rsidRPr="00A315CC" w14:paraId="445919F2" w14:textId="77777777" w:rsidTr="00EC2F39">
        <w:tc>
          <w:tcPr>
            <w:tcW w:w="1023" w:type="pct"/>
            <w:vMerge w:val="restart"/>
          </w:tcPr>
          <w:p w14:paraId="7F25062F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315CC">
              <w:rPr>
                <w:rFonts w:ascii="Times New Roman" w:hAnsi="Times New Roman"/>
                <w:szCs w:val="21"/>
              </w:rPr>
              <w:t>Type of shunt</w:t>
            </w:r>
          </w:p>
        </w:tc>
        <w:tc>
          <w:tcPr>
            <w:tcW w:w="3977" w:type="pct"/>
          </w:tcPr>
          <w:p w14:paraId="4A6B2FE9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VP shunt </w:t>
            </w:r>
          </w:p>
          <w:p w14:paraId="0D19DAC9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1. No </w:t>
            </w:r>
          </w:p>
          <w:p w14:paraId="33EAFC08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2. Yes 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Effectiveness of treatment (1.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No;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Unknown) </w:t>
            </w:r>
          </w:p>
          <w:p w14:paraId="58D37C6C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3.Unknown</w:t>
            </w:r>
          </w:p>
        </w:tc>
      </w:tr>
      <w:tr w:rsidR="00A7074E" w:rsidRPr="00A315CC" w14:paraId="10C95125" w14:textId="77777777" w:rsidTr="00EC2F39">
        <w:tc>
          <w:tcPr>
            <w:tcW w:w="1023" w:type="pct"/>
            <w:vMerge/>
          </w:tcPr>
          <w:p w14:paraId="2945232B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7" w:type="pct"/>
          </w:tcPr>
          <w:p w14:paraId="5C6302AF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shunt </w:t>
            </w:r>
          </w:p>
          <w:p w14:paraId="5D6ADA26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1. No </w:t>
            </w:r>
          </w:p>
          <w:p w14:paraId="673FD731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2. Yes 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Effectiveness of treatment (1.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No;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Unknown) </w:t>
            </w:r>
          </w:p>
          <w:p w14:paraId="172F6884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3.Unknown</w:t>
            </w:r>
          </w:p>
        </w:tc>
      </w:tr>
      <w:tr w:rsidR="00A7074E" w:rsidRPr="00A315CC" w14:paraId="02451A00" w14:textId="77777777" w:rsidTr="00EC2F39">
        <w:tc>
          <w:tcPr>
            <w:tcW w:w="1023" w:type="pct"/>
            <w:vMerge/>
          </w:tcPr>
          <w:p w14:paraId="163AACF8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7" w:type="pct"/>
          </w:tcPr>
          <w:p w14:paraId="640A663B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 shunt </w:t>
            </w:r>
          </w:p>
          <w:p w14:paraId="7E00D1DA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1. No </w:t>
            </w:r>
          </w:p>
          <w:p w14:paraId="007F9208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2. Yes 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ffectiveness of treatment (1. No;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Unknown) </w:t>
            </w:r>
          </w:p>
          <w:p w14:paraId="3911FDDF" w14:textId="233622DB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3.</w:t>
            </w:r>
            <w:r w:rsidR="007E0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A7074E" w:rsidRPr="00A315CC" w14:paraId="7544A447" w14:textId="77777777" w:rsidTr="00EC2F39">
        <w:tc>
          <w:tcPr>
            <w:tcW w:w="1023" w:type="pct"/>
          </w:tcPr>
          <w:p w14:paraId="3003239B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315CC">
              <w:rPr>
                <w:rFonts w:ascii="Times New Roman" w:hAnsi="Times New Roman"/>
                <w:szCs w:val="21"/>
              </w:rPr>
              <w:t>Shunt system</w:t>
            </w:r>
          </w:p>
        </w:tc>
        <w:tc>
          <w:tcPr>
            <w:tcW w:w="3977" w:type="pct"/>
          </w:tcPr>
          <w:p w14:paraId="0379AE3B" w14:textId="6EE3F702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1. Adjustable</w:t>
            </w:r>
            <w:r w:rsidR="007E0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(Programmable) valve </w:t>
            </w:r>
          </w:p>
          <w:p w14:paraId="6E1DCB66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 xml:space="preserve">2. Fixed valve </w:t>
            </w:r>
          </w:p>
          <w:p w14:paraId="0810EA37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Other </w:t>
            </w:r>
          </w:p>
          <w:p w14:paraId="0BF5F1A9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5C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15CC">
              <w:rPr>
                <w:rFonts w:ascii="Times New Roman" w:hAnsi="Times New Roman"/>
                <w:sz w:val="20"/>
                <w:szCs w:val="20"/>
              </w:rPr>
              <w:t xml:space="preserve"> Unknown</w:t>
            </w:r>
          </w:p>
        </w:tc>
      </w:tr>
      <w:tr w:rsidR="00A7074E" w:rsidRPr="00A315CC" w14:paraId="620E6875" w14:textId="77777777" w:rsidTr="00EC2F39">
        <w:tc>
          <w:tcPr>
            <w:tcW w:w="1023" w:type="pct"/>
          </w:tcPr>
          <w:p w14:paraId="655F275C" w14:textId="77777777" w:rsidR="00A7074E" w:rsidRPr="00A315CC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315CC">
              <w:rPr>
                <w:rFonts w:ascii="Times New Roman" w:hAnsi="Times New Roman"/>
                <w:szCs w:val="21"/>
              </w:rPr>
              <w:t>Complication</w:t>
            </w:r>
          </w:p>
        </w:tc>
        <w:tc>
          <w:tcPr>
            <w:tcW w:w="3977" w:type="pct"/>
          </w:tcPr>
          <w:p w14:paraId="0E75E019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 w:rsidRPr="00A637A7">
              <w:rPr>
                <w:rFonts w:ascii="Times New Roman" w:hAnsi="Times New Roman"/>
                <w:szCs w:val="21"/>
              </w:rPr>
              <w:t>Yes</w:t>
            </w:r>
          </w:p>
          <w:p w14:paraId="5B22D33B" w14:textId="77777777" w:rsidR="00A7074E" w:rsidRPr="00A637A7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637A7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 xml:space="preserve">. </w:t>
            </w:r>
            <w:r w:rsidRPr="00A637A7">
              <w:rPr>
                <w:rFonts w:ascii="Times New Roman" w:hAnsi="Times New Roman"/>
                <w:szCs w:val="21"/>
              </w:rPr>
              <w:t>No</w:t>
            </w:r>
          </w:p>
        </w:tc>
      </w:tr>
    </w:tbl>
    <w:p w14:paraId="5DCA2B2A" w14:textId="77777777" w:rsidR="00A7074E" w:rsidRPr="00A01C9D" w:rsidRDefault="00A7074E" w:rsidP="009B24B7">
      <w:pPr>
        <w:tabs>
          <w:tab w:val="left" w:pos="360"/>
        </w:tabs>
        <w:rPr>
          <w:rFonts w:ascii="Times New Roman" w:hAnsi="Times New Roman"/>
          <w:szCs w:val="21"/>
        </w:rPr>
      </w:pPr>
      <w:r w:rsidRPr="00A01C9D">
        <w:rPr>
          <w:rFonts w:ascii="Times New Roman" w:hAnsi="Times New Roman"/>
          <w:szCs w:val="21"/>
        </w:rPr>
        <w:t>Outcome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437"/>
      </w:tblGrid>
      <w:tr w:rsidR="00A7074E" w:rsidRPr="00A01C9D" w14:paraId="3933166A" w14:textId="77777777" w:rsidTr="00EC2F39">
        <w:tc>
          <w:tcPr>
            <w:tcW w:w="1023" w:type="pct"/>
          </w:tcPr>
          <w:p w14:paraId="2FE6E238" w14:textId="77777777" w:rsidR="00A7074E" w:rsidRPr="00A01C9D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 w:val="19"/>
                <w:szCs w:val="19"/>
              </w:rPr>
              <w:t>Activities of daily living at the initial visit</w:t>
            </w:r>
          </w:p>
        </w:tc>
        <w:tc>
          <w:tcPr>
            <w:tcW w:w="3977" w:type="pct"/>
          </w:tcPr>
          <w:p w14:paraId="478150C4" w14:textId="3A88048F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1.</w:t>
            </w:r>
            <w:r w:rsidR="007E0F28">
              <w:rPr>
                <w:rFonts w:ascii="Times New Roman" w:hAnsi="Times New Roman"/>
                <w:szCs w:val="21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Bedridden, </w:t>
            </w:r>
          </w:p>
          <w:p w14:paraId="4704418D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2.</w:t>
            </w:r>
            <w:r w:rsidRPr="00A01C9D">
              <w:rPr>
                <w:rFonts w:ascii="Times New Roman" w:hAnsi="Times New Roman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Wheelchair, </w:t>
            </w:r>
          </w:p>
          <w:p w14:paraId="0953899B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 xml:space="preserve">3. Able to walk only with a cane or support, </w:t>
            </w:r>
          </w:p>
          <w:p w14:paraId="64D2A871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 xml:space="preserve">4. Able to walk by oneself while still handicapped, </w:t>
            </w:r>
          </w:p>
          <w:p w14:paraId="0094EC8B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 xml:space="preserve">5. Able to walk normally, </w:t>
            </w:r>
          </w:p>
          <w:p w14:paraId="6C433CC7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 xml:space="preserve">6. Dead, </w:t>
            </w:r>
          </w:p>
          <w:p w14:paraId="6A7F858B" w14:textId="77777777" w:rsidR="00A7074E" w:rsidRPr="00A01C9D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7. Others</w:t>
            </w:r>
          </w:p>
        </w:tc>
      </w:tr>
      <w:tr w:rsidR="00A7074E" w:rsidRPr="00A01C9D" w14:paraId="25AAE432" w14:textId="77777777" w:rsidTr="00EC2F39">
        <w:tc>
          <w:tcPr>
            <w:tcW w:w="1023" w:type="pct"/>
          </w:tcPr>
          <w:p w14:paraId="77EFB014" w14:textId="77777777" w:rsidR="00A7074E" w:rsidRPr="00A01C9D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 w:val="19"/>
                <w:szCs w:val="19"/>
              </w:rPr>
              <w:t>Activities of daily living at the last visit</w:t>
            </w:r>
          </w:p>
        </w:tc>
        <w:tc>
          <w:tcPr>
            <w:tcW w:w="3977" w:type="pct"/>
          </w:tcPr>
          <w:p w14:paraId="4142EBB9" w14:textId="0F23AD1B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1.</w:t>
            </w:r>
            <w:r w:rsidR="007E0F28">
              <w:rPr>
                <w:rFonts w:ascii="Times New Roman" w:hAnsi="Times New Roman"/>
                <w:szCs w:val="21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Bedridden, </w:t>
            </w:r>
          </w:p>
          <w:p w14:paraId="3F59E6CF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2.</w:t>
            </w:r>
            <w:r w:rsidRPr="00A01C9D">
              <w:rPr>
                <w:rFonts w:ascii="Times New Roman" w:hAnsi="Times New Roman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Wheelchair, </w:t>
            </w:r>
          </w:p>
          <w:p w14:paraId="76F85B6D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3.</w:t>
            </w:r>
            <w:r w:rsidRPr="00A01C9D">
              <w:rPr>
                <w:rFonts w:ascii="Times New Roman" w:hAnsi="Times New Roman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"Able to walk only with a cane or support" or “requires some help, but able to walk without assistance”, </w:t>
            </w:r>
          </w:p>
          <w:p w14:paraId="30D868B3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lastRenderedPageBreak/>
              <w:t xml:space="preserve">4. "Able to walk by oneself while still handicapped" or “unable to perform all previous activities but able to look after own affairs without assistance”, </w:t>
            </w:r>
          </w:p>
          <w:p w14:paraId="7935577E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 xml:space="preserve">5. Able to walk normally, </w:t>
            </w:r>
          </w:p>
          <w:p w14:paraId="0E6A6D05" w14:textId="77777777" w:rsidR="00A7074E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6.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 xml:space="preserve">Death, </w:t>
            </w:r>
          </w:p>
          <w:p w14:paraId="23E51031" w14:textId="66B49F67" w:rsidR="00A7074E" w:rsidRPr="00A01C9D" w:rsidRDefault="00A7074E" w:rsidP="009B24B7">
            <w:pPr>
              <w:tabs>
                <w:tab w:val="left" w:pos="360"/>
              </w:tabs>
              <w:jc w:val="left"/>
              <w:rPr>
                <w:rFonts w:ascii="Times New Roman" w:hAnsi="Times New Roman"/>
                <w:szCs w:val="21"/>
              </w:rPr>
            </w:pPr>
            <w:r w:rsidRPr="00A01C9D">
              <w:rPr>
                <w:rFonts w:ascii="Times New Roman" w:hAnsi="Times New Roman"/>
                <w:szCs w:val="21"/>
              </w:rPr>
              <w:t>7.</w:t>
            </w:r>
            <w:r w:rsidR="007E0F28">
              <w:rPr>
                <w:rFonts w:ascii="Times New Roman" w:hAnsi="Times New Roman"/>
                <w:szCs w:val="21"/>
              </w:rPr>
              <w:t xml:space="preserve"> </w:t>
            </w:r>
            <w:r w:rsidRPr="00A01C9D">
              <w:rPr>
                <w:rFonts w:ascii="Times New Roman" w:hAnsi="Times New Roman"/>
                <w:szCs w:val="21"/>
              </w:rPr>
              <w:t>Others</w:t>
            </w:r>
          </w:p>
        </w:tc>
      </w:tr>
    </w:tbl>
    <w:p w14:paraId="28011514" w14:textId="77777777" w:rsidR="00A7074E" w:rsidRPr="00A01C9D" w:rsidRDefault="00A7074E" w:rsidP="009B24B7">
      <w:pPr>
        <w:tabs>
          <w:tab w:val="left" w:pos="360"/>
        </w:tabs>
        <w:rPr>
          <w:rFonts w:ascii="Times New Roman" w:hAnsi="Times New Roman"/>
          <w:szCs w:val="21"/>
        </w:rPr>
      </w:pPr>
    </w:p>
    <w:p w14:paraId="1598FD5D" w14:textId="03575C6B" w:rsidR="008747D7" w:rsidRPr="00A7074E" w:rsidRDefault="008747D7" w:rsidP="009B24B7">
      <w:pPr>
        <w:widowControl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8747D7" w:rsidRPr="00A7074E" w:rsidSect="00C23A9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2370" w14:textId="77777777" w:rsidR="007572E3" w:rsidRDefault="007572E3" w:rsidP="00D46700">
      <w:r>
        <w:separator/>
      </w:r>
    </w:p>
  </w:endnote>
  <w:endnote w:type="continuationSeparator" w:id="0">
    <w:p w14:paraId="64039DB8" w14:textId="77777777" w:rsidR="007572E3" w:rsidRDefault="007572E3" w:rsidP="00D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8316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A5D79" w14:textId="5E15E15A" w:rsidR="009B24B7" w:rsidRDefault="009B24B7" w:rsidP="003A4C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FC4B6" w14:textId="77777777" w:rsidR="009B24B7" w:rsidRDefault="009B24B7" w:rsidP="007D06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8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61DD" w14:textId="5236C54D" w:rsidR="009B24B7" w:rsidRPr="00200659" w:rsidRDefault="009B24B7" w:rsidP="00EC0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366F" w14:textId="77777777" w:rsidR="007572E3" w:rsidRDefault="007572E3" w:rsidP="00D46700">
      <w:r>
        <w:separator/>
      </w:r>
    </w:p>
  </w:footnote>
  <w:footnote w:type="continuationSeparator" w:id="0">
    <w:p w14:paraId="55532A59" w14:textId="77777777" w:rsidR="007572E3" w:rsidRDefault="007572E3" w:rsidP="00D4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2C37" w14:textId="4BDA00F5" w:rsidR="009B24B7" w:rsidRPr="00200659" w:rsidRDefault="009B24B7" w:rsidP="00D467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A72"/>
    <w:multiLevelType w:val="hybridMultilevel"/>
    <w:tmpl w:val="6B2043BE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CDA560A"/>
    <w:multiLevelType w:val="hybridMultilevel"/>
    <w:tmpl w:val="00AE8484"/>
    <w:lvl w:ilvl="0" w:tplc="547CA9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197D"/>
    <w:multiLevelType w:val="multilevel"/>
    <w:tmpl w:val="30A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70AC0"/>
    <w:multiLevelType w:val="hybridMultilevel"/>
    <w:tmpl w:val="1054A960"/>
    <w:lvl w:ilvl="0" w:tplc="6980B4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C4D"/>
    <w:multiLevelType w:val="hybridMultilevel"/>
    <w:tmpl w:val="98D0F36E"/>
    <w:lvl w:ilvl="0" w:tplc="FAAE7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s-C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 Cop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adpd5p4xx9zhe9epe5paxipzwe090xtxvs&quot;&gt;My EndNote Library(shunt risk)-Saved-Saved-Saved-Saved-Sav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21&lt;/item&gt;&lt;item&gt;22&lt;/item&gt;&lt;item&gt;23&lt;/item&gt;&lt;item&gt;24&lt;/item&gt;&lt;item&gt;25&lt;/item&gt;&lt;item&gt;26&lt;/item&gt;&lt;item&gt;29&lt;/item&gt;&lt;item&gt;30&lt;/item&gt;&lt;item&gt;31&lt;/item&gt;&lt;item&gt;32&lt;/item&gt;&lt;item&gt;37&lt;/item&gt;&lt;item&gt;38&lt;/item&gt;&lt;item&gt;39&lt;/item&gt;&lt;item&gt;47&lt;/item&gt;&lt;item&gt;48&lt;/item&gt;&lt;/record-ids&gt;&lt;/item&gt;&lt;/Libraries&gt;"/>
  </w:docVars>
  <w:rsids>
    <w:rsidRoot w:val="00026685"/>
    <w:rsid w:val="0000547E"/>
    <w:rsid w:val="00006787"/>
    <w:rsid w:val="000176FE"/>
    <w:rsid w:val="00021272"/>
    <w:rsid w:val="00021B90"/>
    <w:rsid w:val="00026685"/>
    <w:rsid w:val="000317A3"/>
    <w:rsid w:val="000323EE"/>
    <w:rsid w:val="00035DCF"/>
    <w:rsid w:val="00044581"/>
    <w:rsid w:val="00052DE4"/>
    <w:rsid w:val="00054BD8"/>
    <w:rsid w:val="000613B3"/>
    <w:rsid w:val="000678BE"/>
    <w:rsid w:val="000720D9"/>
    <w:rsid w:val="00091922"/>
    <w:rsid w:val="00094F18"/>
    <w:rsid w:val="000955B2"/>
    <w:rsid w:val="00095710"/>
    <w:rsid w:val="00096643"/>
    <w:rsid w:val="000972D2"/>
    <w:rsid w:val="000A4D30"/>
    <w:rsid w:val="000A54E6"/>
    <w:rsid w:val="000A68EC"/>
    <w:rsid w:val="000B273F"/>
    <w:rsid w:val="000B30FD"/>
    <w:rsid w:val="000B5385"/>
    <w:rsid w:val="000B6117"/>
    <w:rsid w:val="000B7E23"/>
    <w:rsid w:val="000C31FB"/>
    <w:rsid w:val="000C40AC"/>
    <w:rsid w:val="000C7AA5"/>
    <w:rsid w:val="000D367A"/>
    <w:rsid w:val="000E5D83"/>
    <w:rsid w:val="000F0DDC"/>
    <w:rsid w:val="000F67BA"/>
    <w:rsid w:val="001007CB"/>
    <w:rsid w:val="0010772E"/>
    <w:rsid w:val="00112F00"/>
    <w:rsid w:val="001274D4"/>
    <w:rsid w:val="001305EF"/>
    <w:rsid w:val="00133871"/>
    <w:rsid w:val="001441F6"/>
    <w:rsid w:val="00152B95"/>
    <w:rsid w:val="00154E3B"/>
    <w:rsid w:val="00155E3D"/>
    <w:rsid w:val="00157B63"/>
    <w:rsid w:val="001610ED"/>
    <w:rsid w:val="00165DB3"/>
    <w:rsid w:val="00166201"/>
    <w:rsid w:val="00167DEC"/>
    <w:rsid w:val="0017515D"/>
    <w:rsid w:val="00187C77"/>
    <w:rsid w:val="00190F6C"/>
    <w:rsid w:val="0019290B"/>
    <w:rsid w:val="001A44A1"/>
    <w:rsid w:val="001A44DC"/>
    <w:rsid w:val="001A5D5E"/>
    <w:rsid w:val="001B18AF"/>
    <w:rsid w:val="001B3F97"/>
    <w:rsid w:val="001B6CFC"/>
    <w:rsid w:val="001C20EC"/>
    <w:rsid w:val="001E030D"/>
    <w:rsid w:val="001E350C"/>
    <w:rsid w:val="001E7549"/>
    <w:rsid w:val="001E7C31"/>
    <w:rsid w:val="001F339C"/>
    <w:rsid w:val="00200659"/>
    <w:rsid w:val="0020078C"/>
    <w:rsid w:val="0020117C"/>
    <w:rsid w:val="00207BEA"/>
    <w:rsid w:val="002119CE"/>
    <w:rsid w:val="00212D30"/>
    <w:rsid w:val="002154DC"/>
    <w:rsid w:val="00215892"/>
    <w:rsid w:val="00220750"/>
    <w:rsid w:val="0022102D"/>
    <w:rsid w:val="002264FA"/>
    <w:rsid w:val="002419CF"/>
    <w:rsid w:val="0024370E"/>
    <w:rsid w:val="00243880"/>
    <w:rsid w:val="00243A63"/>
    <w:rsid w:val="0024499B"/>
    <w:rsid w:val="00247901"/>
    <w:rsid w:val="00247A84"/>
    <w:rsid w:val="0025020A"/>
    <w:rsid w:val="00251025"/>
    <w:rsid w:val="00257E4A"/>
    <w:rsid w:val="00266665"/>
    <w:rsid w:val="00270CDC"/>
    <w:rsid w:val="00273575"/>
    <w:rsid w:val="00274BA0"/>
    <w:rsid w:val="00275C74"/>
    <w:rsid w:val="002849D6"/>
    <w:rsid w:val="002858B1"/>
    <w:rsid w:val="0029138B"/>
    <w:rsid w:val="00291A6C"/>
    <w:rsid w:val="00292EA9"/>
    <w:rsid w:val="0029698E"/>
    <w:rsid w:val="002971B9"/>
    <w:rsid w:val="002A2B57"/>
    <w:rsid w:val="002A7153"/>
    <w:rsid w:val="002A766E"/>
    <w:rsid w:val="002B2FA9"/>
    <w:rsid w:val="002B4803"/>
    <w:rsid w:val="002C004A"/>
    <w:rsid w:val="002C0327"/>
    <w:rsid w:val="002C0D7E"/>
    <w:rsid w:val="002C487A"/>
    <w:rsid w:val="002C5563"/>
    <w:rsid w:val="002C60E8"/>
    <w:rsid w:val="002C7022"/>
    <w:rsid w:val="002D00DD"/>
    <w:rsid w:val="002D6627"/>
    <w:rsid w:val="002D7FA5"/>
    <w:rsid w:val="002E1A38"/>
    <w:rsid w:val="002E4F40"/>
    <w:rsid w:val="002E524E"/>
    <w:rsid w:val="002E76B3"/>
    <w:rsid w:val="002F1140"/>
    <w:rsid w:val="002F18E3"/>
    <w:rsid w:val="002F1D02"/>
    <w:rsid w:val="002F3D56"/>
    <w:rsid w:val="002F49C6"/>
    <w:rsid w:val="002F49EF"/>
    <w:rsid w:val="002F6C40"/>
    <w:rsid w:val="003002B8"/>
    <w:rsid w:val="00302772"/>
    <w:rsid w:val="0030782F"/>
    <w:rsid w:val="0031051B"/>
    <w:rsid w:val="0031061D"/>
    <w:rsid w:val="00311848"/>
    <w:rsid w:val="00313918"/>
    <w:rsid w:val="003140BA"/>
    <w:rsid w:val="003140CC"/>
    <w:rsid w:val="0031636B"/>
    <w:rsid w:val="00317B41"/>
    <w:rsid w:val="00325CDF"/>
    <w:rsid w:val="003327C1"/>
    <w:rsid w:val="00332F5C"/>
    <w:rsid w:val="003369D2"/>
    <w:rsid w:val="00340AC2"/>
    <w:rsid w:val="00347494"/>
    <w:rsid w:val="00347FE9"/>
    <w:rsid w:val="00360907"/>
    <w:rsid w:val="00365043"/>
    <w:rsid w:val="00366042"/>
    <w:rsid w:val="0037102F"/>
    <w:rsid w:val="003773C1"/>
    <w:rsid w:val="003866A3"/>
    <w:rsid w:val="003868E4"/>
    <w:rsid w:val="00395DC6"/>
    <w:rsid w:val="00395F3C"/>
    <w:rsid w:val="00396D13"/>
    <w:rsid w:val="00397218"/>
    <w:rsid w:val="003A0BA1"/>
    <w:rsid w:val="003A4C0F"/>
    <w:rsid w:val="003A519A"/>
    <w:rsid w:val="003A61BC"/>
    <w:rsid w:val="003A6310"/>
    <w:rsid w:val="003B026B"/>
    <w:rsid w:val="003C10B0"/>
    <w:rsid w:val="003C6946"/>
    <w:rsid w:val="003D37FC"/>
    <w:rsid w:val="003F137E"/>
    <w:rsid w:val="003F25F8"/>
    <w:rsid w:val="00400C92"/>
    <w:rsid w:val="00402E79"/>
    <w:rsid w:val="00403C74"/>
    <w:rsid w:val="00406D65"/>
    <w:rsid w:val="004102E0"/>
    <w:rsid w:val="004113B4"/>
    <w:rsid w:val="0041281E"/>
    <w:rsid w:val="00415BA8"/>
    <w:rsid w:val="00417027"/>
    <w:rsid w:val="0042020B"/>
    <w:rsid w:val="00420327"/>
    <w:rsid w:val="0042564A"/>
    <w:rsid w:val="004357C2"/>
    <w:rsid w:val="004421CC"/>
    <w:rsid w:val="00447450"/>
    <w:rsid w:val="00454BC0"/>
    <w:rsid w:val="00470B10"/>
    <w:rsid w:val="00472B3D"/>
    <w:rsid w:val="00473672"/>
    <w:rsid w:val="00482D2A"/>
    <w:rsid w:val="0048576A"/>
    <w:rsid w:val="004A2917"/>
    <w:rsid w:val="004A372E"/>
    <w:rsid w:val="004A394C"/>
    <w:rsid w:val="004B1E98"/>
    <w:rsid w:val="004B4509"/>
    <w:rsid w:val="004B5A20"/>
    <w:rsid w:val="004B6171"/>
    <w:rsid w:val="004B65FD"/>
    <w:rsid w:val="004C31BF"/>
    <w:rsid w:val="004C5EEE"/>
    <w:rsid w:val="004C732D"/>
    <w:rsid w:val="004D0DAD"/>
    <w:rsid w:val="004D61F4"/>
    <w:rsid w:val="004E0574"/>
    <w:rsid w:val="004F175A"/>
    <w:rsid w:val="004F3E14"/>
    <w:rsid w:val="00504E68"/>
    <w:rsid w:val="00512CAE"/>
    <w:rsid w:val="00513800"/>
    <w:rsid w:val="00526C2E"/>
    <w:rsid w:val="005275B1"/>
    <w:rsid w:val="00533CBD"/>
    <w:rsid w:val="00537A35"/>
    <w:rsid w:val="005472F7"/>
    <w:rsid w:val="0055009F"/>
    <w:rsid w:val="0055035F"/>
    <w:rsid w:val="00550582"/>
    <w:rsid w:val="0055195D"/>
    <w:rsid w:val="005537C5"/>
    <w:rsid w:val="0055567F"/>
    <w:rsid w:val="005574F9"/>
    <w:rsid w:val="005578A3"/>
    <w:rsid w:val="00563A54"/>
    <w:rsid w:val="00570FF0"/>
    <w:rsid w:val="00572CDD"/>
    <w:rsid w:val="005734FD"/>
    <w:rsid w:val="005753B8"/>
    <w:rsid w:val="00575471"/>
    <w:rsid w:val="005768F5"/>
    <w:rsid w:val="005830D5"/>
    <w:rsid w:val="00591BC3"/>
    <w:rsid w:val="005A0154"/>
    <w:rsid w:val="005A1799"/>
    <w:rsid w:val="005A2CB8"/>
    <w:rsid w:val="005A454A"/>
    <w:rsid w:val="005A4CFC"/>
    <w:rsid w:val="005B2049"/>
    <w:rsid w:val="005B2E57"/>
    <w:rsid w:val="005B306A"/>
    <w:rsid w:val="005C6424"/>
    <w:rsid w:val="005C72AE"/>
    <w:rsid w:val="005D27BE"/>
    <w:rsid w:val="005E33A6"/>
    <w:rsid w:val="005E358B"/>
    <w:rsid w:val="005E4073"/>
    <w:rsid w:val="005E4298"/>
    <w:rsid w:val="005F3614"/>
    <w:rsid w:val="005F67F8"/>
    <w:rsid w:val="005F7097"/>
    <w:rsid w:val="005F72BF"/>
    <w:rsid w:val="0060636F"/>
    <w:rsid w:val="00612DBD"/>
    <w:rsid w:val="00614D4C"/>
    <w:rsid w:val="006234AE"/>
    <w:rsid w:val="00625C73"/>
    <w:rsid w:val="00625F63"/>
    <w:rsid w:val="0063206D"/>
    <w:rsid w:val="00632A79"/>
    <w:rsid w:val="006352E2"/>
    <w:rsid w:val="00655F04"/>
    <w:rsid w:val="00655F26"/>
    <w:rsid w:val="00656C69"/>
    <w:rsid w:val="00661B9D"/>
    <w:rsid w:val="00664636"/>
    <w:rsid w:val="006653C2"/>
    <w:rsid w:val="00670884"/>
    <w:rsid w:val="00673BC3"/>
    <w:rsid w:val="0067698A"/>
    <w:rsid w:val="00680C75"/>
    <w:rsid w:val="00692676"/>
    <w:rsid w:val="00697CDB"/>
    <w:rsid w:val="006A00E5"/>
    <w:rsid w:val="006A028A"/>
    <w:rsid w:val="006A0F10"/>
    <w:rsid w:val="006A5489"/>
    <w:rsid w:val="006B02DE"/>
    <w:rsid w:val="006B5436"/>
    <w:rsid w:val="006B5629"/>
    <w:rsid w:val="006C0E67"/>
    <w:rsid w:val="006C6BE1"/>
    <w:rsid w:val="006D1BDA"/>
    <w:rsid w:val="006D254D"/>
    <w:rsid w:val="006D5193"/>
    <w:rsid w:val="006F23A7"/>
    <w:rsid w:val="006F2D6F"/>
    <w:rsid w:val="006F623D"/>
    <w:rsid w:val="007005BA"/>
    <w:rsid w:val="0071000C"/>
    <w:rsid w:val="00715AF4"/>
    <w:rsid w:val="00720CC0"/>
    <w:rsid w:val="00731097"/>
    <w:rsid w:val="00742B9B"/>
    <w:rsid w:val="00746ACB"/>
    <w:rsid w:val="007519D6"/>
    <w:rsid w:val="00755556"/>
    <w:rsid w:val="007572E3"/>
    <w:rsid w:val="00757FB4"/>
    <w:rsid w:val="00761796"/>
    <w:rsid w:val="00766603"/>
    <w:rsid w:val="00770FB1"/>
    <w:rsid w:val="00772023"/>
    <w:rsid w:val="00782B51"/>
    <w:rsid w:val="00785F2D"/>
    <w:rsid w:val="007907F0"/>
    <w:rsid w:val="007921A6"/>
    <w:rsid w:val="00796EDE"/>
    <w:rsid w:val="007A09F8"/>
    <w:rsid w:val="007A3D3C"/>
    <w:rsid w:val="007A53CB"/>
    <w:rsid w:val="007C27A5"/>
    <w:rsid w:val="007C336B"/>
    <w:rsid w:val="007C4EC7"/>
    <w:rsid w:val="007C63DD"/>
    <w:rsid w:val="007D065B"/>
    <w:rsid w:val="007D612A"/>
    <w:rsid w:val="007D6C01"/>
    <w:rsid w:val="007E0F28"/>
    <w:rsid w:val="007E31C0"/>
    <w:rsid w:val="007E628E"/>
    <w:rsid w:val="007F3EA9"/>
    <w:rsid w:val="00803855"/>
    <w:rsid w:val="00804DF6"/>
    <w:rsid w:val="00811B4A"/>
    <w:rsid w:val="00812DA6"/>
    <w:rsid w:val="00813C57"/>
    <w:rsid w:val="00826792"/>
    <w:rsid w:val="008308BD"/>
    <w:rsid w:val="00841209"/>
    <w:rsid w:val="00841FF7"/>
    <w:rsid w:val="00843259"/>
    <w:rsid w:val="00845E0D"/>
    <w:rsid w:val="0084780C"/>
    <w:rsid w:val="00861828"/>
    <w:rsid w:val="00862CFE"/>
    <w:rsid w:val="00862F06"/>
    <w:rsid w:val="0087368D"/>
    <w:rsid w:val="008736F7"/>
    <w:rsid w:val="008747D7"/>
    <w:rsid w:val="00893078"/>
    <w:rsid w:val="00897AB2"/>
    <w:rsid w:val="008B22EC"/>
    <w:rsid w:val="008B2F13"/>
    <w:rsid w:val="008C42B4"/>
    <w:rsid w:val="008C6239"/>
    <w:rsid w:val="008D3AC1"/>
    <w:rsid w:val="008E0422"/>
    <w:rsid w:val="008E3082"/>
    <w:rsid w:val="00902431"/>
    <w:rsid w:val="00902461"/>
    <w:rsid w:val="00906AF4"/>
    <w:rsid w:val="00921940"/>
    <w:rsid w:val="00922EC2"/>
    <w:rsid w:val="00923758"/>
    <w:rsid w:val="0092610D"/>
    <w:rsid w:val="00932367"/>
    <w:rsid w:val="00933604"/>
    <w:rsid w:val="00945448"/>
    <w:rsid w:val="00954BE2"/>
    <w:rsid w:val="00956626"/>
    <w:rsid w:val="00963D20"/>
    <w:rsid w:val="0097413D"/>
    <w:rsid w:val="00974280"/>
    <w:rsid w:val="00984469"/>
    <w:rsid w:val="00985D90"/>
    <w:rsid w:val="00995F8F"/>
    <w:rsid w:val="00996D88"/>
    <w:rsid w:val="009B2092"/>
    <w:rsid w:val="009B24B7"/>
    <w:rsid w:val="009B4CD1"/>
    <w:rsid w:val="009B5391"/>
    <w:rsid w:val="009C08DA"/>
    <w:rsid w:val="009D207A"/>
    <w:rsid w:val="009D3438"/>
    <w:rsid w:val="009D64EF"/>
    <w:rsid w:val="009E266A"/>
    <w:rsid w:val="009E2A9F"/>
    <w:rsid w:val="009E61BF"/>
    <w:rsid w:val="009E650D"/>
    <w:rsid w:val="009E6616"/>
    <w:rsid w:val="009F02FA"/>
    <w:rsid w:val="009F57E5"/>
    <w:rsid w:val="00A003B9"/>
    <w:rsid w:val="00A0079A"/>
    <w:rsid w:val="00A0330B"/>
    <w:rsid w:val="00A06C8A"/>
    <w:rsid w:val="00A107FF"/>
    <w:rsid w:val="00A12A06"/>
    <w:rsid w:val="00A148FE"/>
    <w:rsid w:val="00A177F8"/>
    <w:rsid w:val="00A212F5"/>
    <w:rsid w:val="00A22FBC"/>
    <w:rsid w:val="00A23C0C"/>
    <w:rsid w:val="00A30A5F"/>
    <w:rsid w:val="00A3723F"/>
    <w:rsid w:val="00A37FBD"/>
    <w:rsid w:val="00A4322B"/>
    <w:rsid w:val="00A4359C"/>
    <w:rsid w:val="00A44A63"/>
    <w:rsid w:val="00A46080"/>
    <w:rsid w:val="00A515D7"/>
    <w:rsid w:val="00A54DA1"/>
    <w:rsid w:val="00A55835"/>
    <w:rsid w:val="00A57E73"/>
    <w:rsid w:val="00A60FDE"/>
    <w:rsid w:val="00A64F5A"/>
    <w:rsid w:val="00A65189"/>
    <w:rsid w:val="00A67DB2"/>
    <w:rsid w:val="00A7074E"/>
    <w:rsid w:val="00A71FB8"/>
    <w:rsid w:val="00A7410B"/>
    <w:rsid w:val="00A7422C"/>
    <w:rsid w:val="00A84B27"/>
    <w:rsid w:val="00A8769E"/>
    <w:rsid w:val="00A87E93"/>
    <w:rsid w:val="00A92A03"/>
    <w:rsid w:val="00A96A4A"/>
    <w:rsid w:val="00A97D8E"/>
    <w:rsid w:val="00AA0201"/>
    <w:rsid w:val="00AA046F"/>
    <w:rsid w:val="00AA2F08"/>
    <w:rsid w:val="00AB0E8D"/>
    <w:rsid w:val="00AB467E"/>
    <w:rsid w:val="00AB535B"/>
    <w:rsid w:val="00AB58C1"/>
    <w:rsid w:val="00AC1902"/>
    <w:rsid w:val="00AC374D"/>
    <w:rsid w:val="00AC5DBC"/>
    <w:rsid w:val="00AC6E01"/>
    <w:rsid w:val="00AC7B94"/>
    <w:rsid w:val="00AC7C91"/>
    <w:rsid w:val="00AC7E88"/>
    <w:rsid w:val="00AD3030"/>
    <w:rsid w:val="00AD317E"/>
    <w:rsid w:val="00AD4CD7"/>
    <w:rsid w:val="00AD5F4F"/>
    <w:rsid w:val="00AD6B25"/>
    <w:rsid w:val="00AD6FA5"/>
    <w:rsid w:val="00AD708C"/>
    <w:rsid w:val="00AD77EB"/>
    <w:rsid w:val="00AD7C9B"/>
    <w:rsid w:val="00AD7D0B"/>
    <w:rsid w:val="00AE1F81"/>
    <w:rsid w:val="00AE67B1"/>
    <w:rsid w:val="00AF2046"/>
    <w:rsid w:val="00AF5172"/>
    <w:rsid w:val="00AF5D7D"/>
    <w:rsid w:val="00B01D0A"/>
    <w:rsid w:val="00B0402A"/>
    <w:rsid w:val="00B0467F"/>
    <w:rsid w:val="00B05950"/>
    <w:rsid w:val="00B05FC2"/>
    <w:rsid w:val="00B064A7"/>
    <w:rsid w:val="00B13E23"/>
    <w:rsid w:val="00B17796"/>
    <w:rsid w:val="00B178D5"/>
    <w:rsid w:val="00B234D4"/>
    <w:rsid w:val="00B25C67"/>
    <w:rsid w:val="00B30022"/>
    <w:rsid w:val="00B34E96"/>
    <w:rsid w:val="00B35E53"/>
    <w:rsid w:val="00B365DD"/>
    <w:rsid w:val="00B62279"/>
    <w:rsid w:val="00B72736"/>
    <w:rsid w:val="00B81CF0"/>
    <w:rsid w:val="00B908B8"/>
    <w:rsid w:val="00B917DD"/>
    <w:rsid w:val="00BA0642"/>
    <w:rsid w:val="00BB06F5"/>
    <w:rsid w:val="00BB64C9"/>
    <w:rsid w:val="00BC1002"/>
    <w:rsid w:val="00BD0440"/>
    <w:rsid w:val="00BD3386"/>
    <w:rsid w:val="00BD5A44"/>
    <w:rsid w:val="00BE4766"/>
    <w:rsid w:val="00BF49C3"/>
    <w:rsid w:val="00BF4FCE"/>
    <w:rsid w:val="00C008F8"/>
    <w:rsid w:val="00C01670"/>
    <w:rsid w:val="00C03D33"/>
    <w:rsid w:val="00C07090"/>
    <w:rsid w:val="00C07488"/>
    <w:rsid w:val="00C17928"/>
    <w:rsid w:val="00C20317"/>
    <w:rsid w:val="00C21E33"/>
    <w:rsid w:val="00C230A5"/>
    <w:rsid w:val="00C23A9A"/>
    <w:rsid w:val="00C251AD"/>
    <w:rsid w:val="00C26CE5"/>
    <w:rsid w:val="00C27A96"/>
    <w:rsid w:val="00C316BE"/>
    <w:rsid w:val="00C34858"/>
    <w:rsid w:val="00C37D43"/>
    <w:rsid w:val="00C4457E"/>
    <w:rsid w:val="00C445AA"/>
    <w:rsid w:val="00C51776"/>
    <w:rsid w:val="00C65F42"/>
    <w:rsid w:val="00C82A68"/>
    <w:rsid w:val="00C91189"/>
    <w:rsid w:val="00C963CC"/>
    <w:rsid w:val="00CA14C8"/>
    <w:rsid w:val="00CA2ABA"/>
    <w:rsid w:val="00CB17FA"/>
    <w:rsid w:val="00CB33B8"/>
    <w:rsid w:val="00CB3403"/>
    <w:rsid w:val="00CC0914"/>
    <w:rsid w:val="00CD2A90"/>
    <w:rsid w:val="00CD5EE9"/>
    <w:rsid w:val="00CD774B"/>
    <w:rsid w:val="00CE53C9"/>
    <w:rsid w:val="00CE6735"/>
    <w:rsid w:val="00CF6494"/>
    <w:rsid w:val="00D058D4"/>
    <w:rsid w:val="00D11140"/>
    <w:rsid w:val="00D2142A"/>
    <w:rsid w:val="00D2282D"/>
    <w:rsid w:val="00D23EAB"/>
    <w:rsid w:val="00D245CF"/>
    <w:rsid w:val="00D31CBD"/>
    <w:rsid w:val="00D34DF6"/>
    <w:rsid w:val="00D456C0"/>
    <w:rsid w:val="00D46700"/>
    <w:rsid w:val="00D53849"/>
    <w:rsid w:val="00D555F8"/>
    <w:rsid w:val="00D55CF6"/>
    <w:rsid w:val="00D6161B"/>
    <w:rsid w:val="00D6200C"/>
    <w:rsid w:val="00D640FA"/>
    <w:rsid w:val="00D654E1"/>
    <w:rsid w:val="00D7667B"/>
    <w:rsid w:val="00D87414"/>
    <w:rsid w:val="00D91DCF"/>
    <w:rsid w:val="00D94CFD"/>
    <w:rsid w:val="00D977B0"/>
    <w:rsid w:val="00DA1140"/>
    <w:rsid w:val="00DA501A"/>
    <w:rsid w:val="00DB0F06"/>
    <w:rsid w:val="00DB136A"/>
    <w:rsid w:val="00DB37BC"/>
    <w:rsid w:val="00DB4A2C"/>
    <w:rsid w:val="00DC27DD"/>
    <w:rsid w:val="00DC561D"/>
    <w:rsid w:val="00DD4F03"/>
    <w:rsid w:val="00DD5181"/>
    <w:rsid w:val="00DD6A45"/>
    <w:rsid w:val="00DE13E0"/>
    <w:rsid w:val="00DE46FD"/>
    <w:rsid w:val="00DE6314"/>
    <w:rsid w:val="00DE71F0"/>
    <w:rsid w:val="00DF1E8E"/>
    <w:rsid w:val="00DF28A7"/>
    <w:rsid w:val="00DF6806"/>
    <w:rsid w:val="00DF737E"/>
    <w:rsid w:val="00DF7424"/>
    <w:rsid w:val="00E11894"/>
    <w:rsid w:val="00E239E3"/>
    <w:rsid w:val="00E24B8A"/>
    <w:rsid w:val="00E32AFC"/>
    <w:rsid w:val="00E42E0A"/>
    <w:rsid w:val="00E45AFA"/>
    <w:rsid w:val="00E4759E"/>
    <w:rsid w:val="00E4767B"/>
    <w:rsid w:val="00E55460"/>
    <w:rsid w:val="00E64D24"/>
    <w:rsid w:val="00E652B1"/>
    <w:rsid w:val="00E6759C"/>
    <w:rsid w:val="00E75465"/>
    <w:rsid w:val="00E769F2"/>
    <w:rsid w:val="00E800C8"/>
    <w:rsid w:val="00E865B2"/>
    <w:rsid w:val="00E92EFE"/>
    <w:rsid w:val="00E93E54"/>
    <w:rsid w:val="00EB02FB"/>
    <w:rsid w:val="00EB057C"/>
    <w:rsid w:val="00EB30C6"/>
    <w:rsid w:val="00EB5C0A"/>
    <w:rsid w:val="00EC01B9"/>
    <w:rsid w:val="00EC2F39"/>
    <w:rsid w:val="00ED026E"/>
    <w:rsid w:val="00ED02CC"/>
    <w:rsid w:val="00EE358C"/>
    <w:rsid w:val="00EF01EF"/>
    <w:rsid w:val="00EF237F"/>
    <w:rsid w:val="00EF4DC1"/>
    <w:rsid w:val="00F03C75"/>
    <w:rsid w:val="00F1236A"/>
    <w:rsid w:val="00F12EAB"/>
    <w:rsid w:val="00F16660"/>
    <w:rsid w:val="00F17688"/>
    <w:rsid w:val="00F17944"/>
    <w:rsid w:val="00F21074"/>
    <w:rsid w:val="00F279DA"/>
    <w:rsid w:val="00F31A45"/>
    <w:rsid w:val="00F33C94"/>
    <w:rsid w:val="00F365FB"/>
    <w:rsid w:val="00F36D37"/>
    <w:rsid w:val="00F64862"/>
    <w:rsid w:val="00F662A2"/>
    <w:rsid w:val="00F67AB3"/>
    <w:rsid w:val="00F765CD"/>
    <w:rsid w:val="00F778DC"/>
    <w:rsid w:val="00F826C4"/>
    <w:rsid w:val="00F90365"/>
    <w:rsid w:val="00F97811"/>
    <w:rsid w:val="00F97B92"/>
    <w:rsid w:val="00FA2036"/>
    <w:rsid w:val="00FA2912"/>
    <w:rsid w:val="00FB3652"/>
    <w:rsid w:val="00FB3BD6"/>
    <w:rsid w:val="00FB47F0"/>
    <w:rsid w:val="00FB568A"/>
    <w:rsid w:val="00FB6ED7"/>
    <w:rsid w:val="00FC12A2"/>
    <w:rsid w:val="00FC38E5"/>
    <w:rsid w:val="00FD16B0"/>
    <w:rsid w:val="00FD3906"/>
    <w:rsid w:val="00FD4934"/>
    <w:rsid w:val="00FE3DC7"/>
    <w:rsid w:val="00FE5911"/>
    <w:rsid w:val="00FE649C"/>
    <w:rsid w:val="00FF3388"/>
    <w:rsid w:val="00FF3402"/>
    <w:rsid w:val="00FF3DD3"/>
    <w:rsid w:val="00FF5A5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2B2C6"/>
  <w15:docId w15:val="{C49BA244-6521-134B-97BA-4EC4878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85F2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7B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8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B63"/>
    <w:rPr>
      <w:rFonts w:ascii="Courier New" w:hAnsi="Courier New" w:cs="Courier New"/>
      <w:kern w:val="0"/>
      <w:sz w:val="20"/>
      <w:szCs w:val="20"/>
    </w:rPr>
  </w:style>
  <w:style w:type="table" w:customStyle="1" w:styleId="21">
    <w:name w:val="標準の表 21"/>
    <w:basedOn w:val="TableNormal"/>
    <w:uiPriority w:val="42"/>
    <w:rsid w:val="00155E3D"/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67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700"/>
  </w:style>
  <w:style w:type="paragraph" w:styleId="Footer">
    <w:name w:val="footer"/>
    <w:basedOn w:val="Normal"/>
    <w:link w:val="FooterChar"/>
    <w:uiPriority w:val="99"/>
    <w:unhideWhenUsed/>
    <w:rsid w:val="00D467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700"/>
  </w:style>
  <w:style w:type="character" w:customStyle="1" w:styleId="Heading1Char">
    <w:name w:val="Heading 1 Char"/>
    <w:basedOn w:val="DefaultParagraphFont"/>
    <w:link w:val="Heading1"/>
    <w:uiPriority w:val="9"/>
    <w:rsid w:val="00785F2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A4D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urrent-selection">
    <w:name w:val="current-selection"/>
    <w:basedOn w:val="DefaultParagraphFont"/>
    <w:rsid w:val="00C07090"/>
  </w:style>
  <w:style w:type="character" w:customStyle="1" w:styleId="a">
    <w:name w:val="_"/>
    <w:basedOn w:val="DefaultParagraphFont"/>
    <w:rsid w:val="00C07090"/>
  </w:style>
  <w:style w:type="character" w:customStyle="1" w:styleId="enhanced-reference">
    <w:name w:val="enhanced-reference"/>
    <w:basedOn w:val="DefaultParagraphFont"/>
    <w:rsid w:val="00C07090"/>
  </w:style>
  <w:style w:type="character" w:customStyle="1" w:styleId="Heading4Char">
    <w:name w:val="Heading 4 Char"/>
    <w:basedOn w:val="DefaultParagraphFont"/>
    <w:link w:val="Heading4"/>
    <w:uiPriority w:val="9"/>
    <w:semiHidden/>
    <w:rsid w:val="005D27BE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0"/>
    <w:rsid w:val="0063206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63206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63206D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63206D"/>
    <w:rPr>
      <w:rFonts w:ascii="Century" w:hAnsi="Century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F3D56"/>
  </w:style>
  <w:style w:type="character" w:styleId="PageNumber">
    <w:name w:val="page number"/>
    <w:basedOn w:val="DefaultParagraphFont"/>
    <w:uiPriority w:val="99"/>
    <w:semiHidden/>
    <w:unhideWhenUsed/>
    <w:rsid w:val="002F3D56"/>
  </w:style>
  <w:style w:type="paragraph" w:styleId="ListParagraph">
    <w:name w:val="List Paragraph"/>
    <w:basedOn w:val="Normal"/>
    <w:uiPriority w:val="34"/>
    <w:qFormat/>
    <w:rsid w:val="00BC10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6F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0201"/>
  </w:style>
  <w:style w:type="character" w:customStyle="1" w:styleId="1">
    <w:name w:val="未解決のメンション1"/>
    <w:basedOn w:val="DefaultParagraphFont"/>
    <w:uiPriority w:val="99"/>
    <w:semiHidden/>
    <w:unhideWhenUsed/>
    <w:rsid w:val="009237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A04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303">
          <w:marLeft w:val="5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797">
          <w:marLeft w:val="5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307">
          <w:marLeft w:val="5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61">
          <w:marLeft w:val="5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361">
          <w:marLeft w:val="5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17">
          <w:marLeft w:val="0"/>
          <w:marRight w:val="0"/>
          <w:marTop w:val="75"/>
          <w:marBottom w:val="0"/>
          <w:divBdr>
            <w:top w:val="single" w:sz="6" w:space="4" w:color="DDED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94F3-BD42-4A0E-9E96-4FE6728E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 Nakajima</dc:creator>
  <cp:keywords/>
  <dc:description/>
  <cp:lastModifiedBy>user</cp:lastModifiedBy>
  <cp:revision>2</cp:revision>
  <dcterms:created xsi:type="dcterms:W3CDTF">2019-03-09T17:10:00Z</dcterms:created>
  <dcterms:modified xsi:type="dcterms:W3CDTF">2019-03-09T17:10:00Z</dcterms:modified>
</cp:coreProperties>
</file>