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66291" w14:textId="6F8CD1D0" w:rsidR="00C5667B" w:rsidRPr="009F53D4" w:rsidRDefault="00263E9D" w:rsidP="009F53D4">
      <w:pPr>
        <w:tabs>
          <w:tab w:val="left" w:pos="360"/>
        </w:tabs>
        <w:spacing w:line="360" w:lineRule="auto"/>
        <w:outlineLvl w:val="0"/>
        <w:rPr>
          <w:sz w:val="20"/>
          <w:szCs w:val="20"/>
        </w:rPr>
      </w:pPr>
      <w:bookmarkStart w:id="0" w:name="_GoBack"/>
      <w:bookmarkEnd w:id="0"/>
      <w:proofErr w:type="gramStart"/>
      <w:r w:rsidRPr="009F53D4">
        <w:rPr>
          <w:b/>
          <w:sz w:val="20"/>
          <w:szCs w:val="20"/>
        </w:rPr>
        <w:t>Supplementary Table 1.</w:t>
      </w:r>
      <w:proofErr w:type="gramEnd"/>
      <w:r w:rsidRPr="009F53D4">
        <w:rPr>
          <w:b/>
          <w:i/>
          <w:sz w:val="20"/>
          <w:szCs w:val="20"/>
        </w:rPr>
        <w:t xml:space="preserve"> </w:t>
      </w:r>
      <w:r w:rsidRPr="0035517F">
        <w:rPr>
          <w:sz w:val="20"/>
          <w:szCs w:val="20"/>
        </w:rPr>
        <w:t>Volumetry of left and right hippocampal subfields in 97 healthy non-carrier controls and 75 genetic FTD patients</w:t>
      </w:r>
      <w:r w:rsidR="0006653D" w:rsidRPr="0035517F">
        <w:rPr>
          <w:sz w:val="20"/>
          <w:szCs w:val="20"/>
        </w:rPr>
        <w:t xml:space="preserve"> (29 </w:t>
      </w:r>
      <w:r w:rsidR="0006653D" w:rsidRPr="0035517F">
        <w:rPr>
          <w:i/>
          <w:sz w:val="20"/>
          <w:szCs w:val="20"/>
        </w:rPr>
        <w:t>MAPT</w:t>
      </w:r>
      <w:r w:rsidR="0006653D" w:rsidRPr="0035517F">
        <w:rPr>
          <w:sz w:val="20"/>
          <w:szCs w:val="20"/>
        </w:rPr>
        <w:t xml:space="preserve">, 18 </w:t>
      </w:r>
      <w:r w:rsidR="0006653D" w:rsidRPr="0035517F">
        <w:rPr>
          <w:i/>
          <w:sz w:val="20"/>
          <w:szCs w:val="20"/>
        </w:rPr>
        <w:t>GRN</w:t>
      </w:r>
      <w:r w:rsidR="0035517F">
        <w:rPr>
          <w:sz w:val="20"/>
          <w:szCs w:val="20"/>
        </w:rPr>
        <w:t xml:space="preserve">, </w:t>
      </w:r>
      <w:r w:rsidR="0006653D" w:rsidRPr="0035517F">
        <w:rPr>
          <w:sz w:val="20"/>
          <w:szCs w:val="20"/>
        </w:rPr>
        <w:t xml:space="preserve">and 28 </w:t>
      </w:r>
      <w:r w:rsidR="0006653D" w:rsidRPr="0035517F">
        <w:rPr>
          <w:i/>
          <w:sz w:val="20"/>
          <w:szCs w:val="20"/>
        </w:rPr>
        <w:t>C9orf72</w:t>
      </w:r>
      <w:r w:rsidR="0006653D" w:rsidRPr="0035517F">
        <w:rPr>
          <w:sz w:val="20"/>
          <w:szCs w:val="20"/>
        </w:rPr>
        <w:t>)</w:t>
      </w:r>
      <w:r w:rsidRPr="0035517F">
        <w:rPr>
          <w:sz w:val="20"/>
          <w:szCs w:val="20"/>
        </w:rPr>
        <w:t>.</w:t>
      </w:r>
      <w:r w:rsidRPr="009F53D4">
        <w:rPr>
          <w:sz w:val="20"/>
          <w:szCs w:val="20"/>
        </w:rPr>
        <w:t xml:space="preserve"> Values denote mean and standard deviation (SD) volumes as % of total intracranial volume (TIV) or difference (%). </w:t>
      </w:r>
      <w:r w:rsidR="0035517F">
        <w:rPr>
          <w:sz w:val="20"/>
          <w:szCs w:val="20"/>
        </w:rPr>
        <w:t>p</w:t>
      </w:r>
      <w:r w:rsidRPr="009F53D4">
        <w:rPr>
          <w:sz w:val="20"/>
          <w:szCs w:val="20"/>
        </w:rPr>
        <w:t>-values denote significance on ANCOVA test.</w:t>
      </w:r>
      <w:r w:rsidR="00BA171A" w:rsidRPr="009F53D4">
        <w:rPr>
          <w:sz w:val="20"/>
          <w:szCs w:val="20"/>
        </w:rPr>
        <w:t xml:space="preserve"> </w:t>
      </w:r>
      <w:r w:rsidR="00BA171A" w:rsidRPr="009F53D4">
        <w:rPr>
          <w:b/>
          <w:sz w:val="20"/>
          <w:szCs w:val="20"/>
        </w:rPr>
        <w:t>Bold represents a significant difference between groups after correcting for multiple comparisons.</w:t>
      </w:r>
    </w:p>
    <w:p w14:paraId="7AE01137" w14:textId="77777777" w:rsidR="00C5667B" w:rsidRPr="009F53D4" w:rsidRDefault="00C5667B" w:rsidP="009F53D4">
      <w:pPr>
        <w:tabs>
          <w:tab w:val="left" w:pos="360"/>
        </w:tabs>
        <w:spacing w:line="360" w:lineRule="auto"/>
        <w:outlineLvl w:val="0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5"/>
        <w:gridCol w:w="622"/>
        <w:gridCol w:w="594"/>
        <w:gridCol w:w="621"/>
        <w:gridCol w:w="593"/>
        <w:gridCol w:w="621"/>
        <w:gridCol w:w="593"/>
        <w:gridCol w:w="621"/>
        <w:gridCol w:w="593"/>
        <w:gridCol w:w="759"/>
        <w:gridCol w:w="756"/>
        <w:gridCol w:w="759"/>
        <w:gridCol w:w="665"/>
        <w:gridCol w:w="759"/>
        <w:gridCol w:w="843"/>
        <w:gridCol w:w="759"/>
        <w:gridCol w:w="578"/>
        <w:gridCol w:w="759"/>
        <w:gridCol w:w="721"/>
        <w:gridCol w:w="737"/>
        <w:gridCol w:w="646"/>
      </w:tblGrid>
      <w:tr w:rsidR="00996E5B" w:rsidRPr="0035517F" w14:paraId="2A4FA328" w14:textId="77777777" w:rsidTr="00C5667B">
        <w:trPr>
          <w:trHeight w:val="320"/>
        </w:trPr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3AC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92F9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Control (97)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3A8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i/>
                <w:iCs/>
                <w:color w:val="000000"/>
                <w:sz w:val="13"/>
                <w:szCs w:val="13"/>
              </w:rPr>
              <w:t>MAPT</w:t>
            </w: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 xml:space="preserve"> (29)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AE8B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 GRN</w:t>
            </w: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 xml:space="preserve"> (18)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0D78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i/>
                <w:iCs/>
                <w:color w:val="000000"/>
                <w:sz w:val="13"/>
                <w:szCs w:val="13"/>
              </w:rPr>
              <w:t>C9orf72</w:t>
            </w: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 xml:space="preserve"> (28)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0A1EA" w14:textId="65DE8F4C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i/>
                <w:iCs/>
                <w:color w:val="000000"/>
                <w:sz w:val="13"/>
                <w:szCs w:val="13"/>
              </w:rPr>
              <w:t>MAPT</w:t>
            </w: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 xml:space="preserve"> v</w:t>
            </w:r>
            <w:r w:rsidR="00996E5B"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ersu</w:t>
            </w: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s Controls</w:t>
            </w:r>
          </w:p>
        </w:tc>
        <w:tc>
          <w:tcPr>
            <w:tcW w:w="45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06873" w14:textId="262C45E1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i/>
                <w:iCs/>
                <w:color w:val="000000"/>
                <w:sz w:val="13"/>
                <w:szCs w:val="13"/>
              </w:rPr>
              <w:t>GRN</w:t>
            </w: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 xml:space="preserve"> v</w:t>
            </w:r>
            <w:r w:rsidR="00996E5B"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ersu</w:t>
            </w: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s Controls</w:t>
            </w:r>
          </w:p>
        </w:tc>
        <w:tc>
          <w:tcPr>
            <w:tcW w:w="51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3C079" w14:textId="0B8198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C9orf72 </w:t>
            </w: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v</w:t>
            </w:r>
            <w:r w:rsidR="00996E5B"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ersu</w:t>
            </w: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s Controls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9A62" w14:textId="05C2CAE6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i/>
                <w:iCs/>
                <w:color w:val="000000"/>
                <w:sz w:val="13"/>
                <w:szCs w:val="13"/>
              </w:rPr>
              <w:t>MAPT</w:t>
            </w: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 xml:space="preserve"> v</w:t>
            </w:r>
            <w:r w:rsidR="00996E5B"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ersu</w:t>
            </w: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 xml:space="preserve">s </w:t>
            </w:r>
            <w:r w:rsidRPr="0035517F">
              <w:rPr>
                <w:rFonts w:eastAsia="Times New Roman"/>
                <w:b/>
                <w:bCs/>
                <w:i/>
                <w:iCs/>
                <w:color w:val="000000"/>
                <w:sz w:val="13"/>
                <w:szCs w:val="13"/>
              </w:rPr>
              <w:t>GRN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4C75" w14:textId="1CEE9FD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i/>
                <w:iCs/>
                <w:color w:val="000000"/>
                <w:sz w:val="13"/>
                <w:szCs w:val="13"/>
              </w:rPr>
              <w:t>MAPT</w:t>
            </w: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 xml:space="preserve"> v</w:t>
            </w:r>
            <w:r w:rsidR="00996E5B"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ersu</w:t>
            </w: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 xml:space="preserve">s </w:t>
            </w:r>
            <w:r w:rsidRPr="0035517F">
              <w:rPr>
                <w:rFonts w:eastAsia="Times New Roman"/>
                <w:b/>
                <w:bCs/>
                <w:i/>
                <w:iCs/>
                <w:color w:val="000000"/>
                <w:sz w:val="13"/>
                <w:szCs w:val="13"/>
              </w:rPr>
              <w:t>C9orf72</w:t>
            </w:r>
          </w:p>
        </w:tc>
        <w:tc>
          <w:tcPr>
            <w:tcW w:w="4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3820D0" w14:textId="0976BD1F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i/>
                <w:iCs/>
                <w:color w:val="000000"/>
                <w:sz w:val="13"/>
                <w:szCs w:val="13"/>
              </w:rPr>
              <w:t>GRN</w:t>
            </w: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 xml:space="preserve"> v</w:t>
            </w:r>
            <w:r w:rsidR="00996E5B"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ersu</w:t>
            </w: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 xml:space="preserve">s </w:t>
            </w:r>
            <w:r w:rsidRPr="0035517F">
              <w:rPr>
                <w:rFonts w:eastAsia="Times New Roman"/>
                <w:b/>
                <w:bCs/>
                <w:i/>
                <w:iCs/>
                <w:color w:val="000000"/>
                <w:sz w:val="13"/>
                <w:szCs w:val="13"/>
              </w:rPr>
              <w:t>C9orf72</w:t>
            </w:r>
          </w:p>
        </w:tc>
      </w:tr>
      <w:tr w:rsidR="0035517F" w:rsidRPr="0035517F" w14:paraId="1BB975E0" w14:textId="77777777" w:rsidTr="00C5667B">
        <w:trPr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F5F8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Structure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0D0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8888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SD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8BB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E22B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SD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5AA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4429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SD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C44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49B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SD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78E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E8B8" w14:textId="4BAFF5D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%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BA8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A529" w14:textId="0C71393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%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E0C0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EAD5" w14:textId="3A10F3D4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%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D95B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21B8" w14:textId="7B336D00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%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696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B0C3" w14:textId="5DA68315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%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2DE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82F4" w14:textId="6417EFC6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%</w:t>
            </w:r>
          </w:p>
        </w:tc>
      </w:tr>
      <w:tr w:rsidR="00C5667B" w:rsidRPr="0035517F" w14:paraId="2FCC1214" w14:textId="77777777" w:rsidTr="00C5667B">
        <w:trPr>
          <w:trHeight w:val="320"/>
        </w:trPr>
        <w:tc>
          <w:tcPr>
            <w:tcW w:w="5000" w:type="pct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CC846" w14:textId="7922AA41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Left</w:t>
            </w:r>
          </w:p>
        </w:tc>
      </w:tr>
      <w:tr w:rsidR="0035517F" w:rsidRPr="0035517F" w14:paraId="4D2A87BB" w14:textId="77777777" w:rsidTr="00C5667B">
        <w:trPr>
          <w:trHeight w:val="320"/>
        </w:trPr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E4CC" w14:textId="19C80B0D" w:rsidR="00C5667B" w:rsidRPr="0035517F" w:rsidRDefault="00C5667B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Whole hippocampus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387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0.238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ABE2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0.024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CC9A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0.188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FF1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0.051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2830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0.215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7A6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0.044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876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0.223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4713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0.037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5069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A1F0" w14:textId="3069276D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21%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4D33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95A2" w14:textId="05BB475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9%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6EA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A774" w14:textId="7BFD4C6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6%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DC1D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0.006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2F9C" w14:textId="0483AC9B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-15%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3CE0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0.009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48F8" w14:textId="1125ED1B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-19%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4C0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0.892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28A25" w14:textId="7080AA4C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-4%</w:t>
            </w:r>
          </w:p>
        </w:tc>
      </w:tr>
      <w:tr w:rsidR="0035517F" w:rsidRPr="0035517F" w14:paraId="6E256880" w14:textId="77777777" w:rsidTr="00C5667B">
        <w:trPr>
          <w:trHeight w:val="32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E60D" w14:textId="0D858F92" w:rsidR="00C5667B" w:rsidRPr="0035517F" w:rsidRDefault="00C5667B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CA1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67C0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014D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A49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0.033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0DFD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8F68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6338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3E6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ADD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E26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6655" w14:textId="4D1A495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25%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875A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2B36" w14:textId="7CACF28D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9%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943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6F2C" w14:textId="3F697C8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8%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D47B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694C" w14:textId="4A8170F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-22%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50C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45F9" w14:textId="235BDCD0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-23%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21F8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0.992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F0FFE" w14:textId="224A6926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-1%</w:t>
            </w:r>
          </w:p>
        </w:tc>
      </w:tr>
      <w:tr w:rsidR="0035517F" w:rsidRPr="0035517F" w14:paraId="5F564369" w14:textId="77777777" w:rsidTr="00C5667B">
        <w:trPr>
          <w:trHeight w:val="32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DF8D" w14:textId="29BACCE6" w:rsidR="00C5667B" w:rsidRPr="0035517F" w:rsidRDefault="00C5667B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CA2‎/CA3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F12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13BB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B23E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CF09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764B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F5F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9D1E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2FD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F778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5817" w14:textId="047CE9D9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23%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254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0.312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E6E8" w14:textId="11E20788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2%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0DB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0.159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1F69" w14:textId="4CDB81B0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3%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BF0F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79F7" w14:textId="62D80946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-26%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D89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F25D" w14:textId="60964209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-25%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C2C3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0.883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478AC" w14:textId="0D883899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1%</w:t>
            </w:r>
          </w:p>
        </w:tc>
      </w:tr>
      <w:tr w:rsidR="0035517F" w:rsidRPr="0035517F" w14:paraId="005DB1E5" w14:textId="77777777" w:rsidTr="00C5667B">
        <w:trPr>
          <w:trHeight w:val="32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06C3" w14:textId="751CBACC" w:rsidR="00C5667B" w:rsidRPr="0035517F" w:rsidRDefault="00C5667B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CA4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24BB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F51F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824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935E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523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01DD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298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8990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46A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8F38" w14:textId="4723EFBD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27%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0D1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2814" w14:textId="2747AD12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8%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7E7A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E7DB" w14:textId="1C0B28B0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11%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BF1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72A8" w14:textId="14E8B632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-26%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4B5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CD7A" w14:textId="7B8E2BF2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-23%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93BF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0.928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EB25E" w14:textId="0F7449E2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3%</w:t>
            </w:r>
          </w:p>
        </w:tc>
      </w:tr>
      <w:tr w:rsidR="0035517F" w:rsidRPr="0035517F" w14:paraId="5630FF7D" w14:textId="77777777" w:rsidTr="00C5667B">
        <w:trPr>
          <w:trHeight w:val="32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4754" w14:textId="633AFFB0" w:rsidR="00C5667B" w:rsidRPr="0035517F" w:rsidRDefault="00C5667B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Dentate gyrus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30A3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E49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173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FA43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A40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33AE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7372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E96E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F51B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E5F9" w14:textId="48B1118F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23%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612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7A32" w14:textId="27FEF0C4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6%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9B0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D3E6" w14:textId="7324A30E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8%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0A8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AD11" w14:textId="3EA267FE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-23%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3EB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CEA5" w14:textId="489AAE48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-20%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5373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0.956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E55DE" w14:textId="2E8F60C0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2%</w:t>
            </w:r>
          </w:p>
        </w:tc>
      </w:tr>
      <w:tr w:rsidR="0035517F" w:rsidRPr="0035517F" w14:paraId="05C18FEE" w14:textId="77777777" w:rsidTr="00C5667B">
        <w:trPr>
          <w:trHeight w:val="32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3015" w14:textId="696FF5BA" w:rsidR="00C5667B" w:rsidRPr="0035517F" w:rsidRDefault="00C5667B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Subiculum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6F0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E10B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2EC0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47BB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8B7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B5A9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EA09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4CB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BC4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F728" w14:textId="4BFB6401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22%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A8CD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9046" w14:textId="7A67607F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11%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9210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5857" w14:textId="5F9035FD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7%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C3FE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BE90" w14:textId="777C4E3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-14%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8B9A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855C" w14:textId="7F03783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-19%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025A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0.775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CE7B2" w14:textId="5276D17D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-4%</w:t>
            </w:r>
          </w:p>
        </w:tc>
      </w:tr>
      <w:tr w:rsidR="0035517F" w:rsidRPr="0035517F" w14:paraId="0EF7E97C" w14:textId="77777777" w:rsidTr="00C5667B">
        <w:trPr>
          <w:trHeight w:val="32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3F1A" w14:textId="63548514" w:rsidR="00C5667B" w:rsidRPr="0035517F" w:rsidRDefault="00C5667B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Presubiculum</w:t>
            </w:r>
            <w:proofErr w:type="spellEnd"/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B7A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D75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C008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B8D2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EF7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4AE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2BC8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6ECD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6B7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8887" w14:textId="0638580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20%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63D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A6F8" w14:textId="6AEDEB69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19%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4CD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984B" w14:textId="3A7405F3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9%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33F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0.115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3F7B" w14:textId="76D1971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-1%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26BA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0.364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8DA2" w14:textId="31A8125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-13%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2E1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0.264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BB83E" w14:textId="06C1CF31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-13%</w:t>
            </w:r>
          </w:p>
        </w:tc>
      </w:tr>
      <w:tr w:rsidR="0035517F" w:rsidRPr="0035517F" w14:paraId="5717B3D0" w14:textId="77777777" w:rsidTr="00C5667B">
        <w:trPr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EE0C" w14:textId="25AC3BBF" w:rsidR="00C5667B" w:rsidRPr="0035517F" w:rsidRDefault="00C5667B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Hippocampal tail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1E72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DE5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C0A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0.034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06C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F64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0.037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C54E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0E1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55A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B95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17FF" w14:textId="3A95B9F8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14%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5FD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6D09" w14:textId="446CFDF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8%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E49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158D" w14:textId="1015095B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1%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BD1B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0.108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8A73" w14:textId="619EBBD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-8%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4F3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0.185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F155" w14:textId="0965C7D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-16%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2990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0.81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3516D" w14:textId="53F6D2E3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-8%</w:t>
            </w:r>
          </w:p>
        </w:tc>
      </w:tr>
      <w:tr w:rsidR="00C5667B" w:rsidRPr="0035517F" w14:paraId="1775B416" w14:textId="77777777" w:rsidTr="00C5667B">
        <w:trPr>
          <w:trHeight w:val="320"/>
        </w:trPr>
        <w:tc>
          <w:tcPr>
            <w:tcW w:w="5000" w:type="pct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B52D6" w14:textId="41E6BB55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Right</w:t>
            </w:r>
          </w:p>
        </w:tc>
      </w:tr>
      <w:tr w:rsidR="0035517F" w:rsidRPr="0035517F" w14:paraId="4DA4DD63" w14:textId="77777777" w:rsidTr="00C5667B">
        <w:trPr>
          <w:trHeight w:val="32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1E03" w14:textId="4B51E07F" w:rsidR="00C5667B" w:rsidRPr="0035517F" w:rsidRDefault="00C5667B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Whole hippocampus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1EB2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0.243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890D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914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0.203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9380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0.043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7F5F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0.228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5299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0.034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B7C9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0.232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6BC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1E90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446A" w14:textId="1D0C2621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16%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900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8D75" w14:textId="245829C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6%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8DC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080C" w14:textId="1214A5E1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5%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9ED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2F7D" w14:textId="21997A55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-12%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ADA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79B" w14:textId="4C8713F3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-14%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AF4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0.379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71386" w14:textId="399C6856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-2%</w:t>
            </w:r>
          </w:p>
        </w:tc>
      </w:tr>
      <w:tr w:rsidR="0035517F" w:rsidRPr="0035517F" w14:paraId="04FA4AE8" w14:textId="77777777" w:rsidTr="00C5667B">
        <w:trPr>
          <w:trHeight w:val="32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F369" w14:textId="66E164F9" w:rsidR="00C5667B" w:rsidRPr="0035517F" w:rsidRDefault="00C5667B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CA1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D1D2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0.045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347D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790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0.035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BE4F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C288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0.041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891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EFB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0.042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BCD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564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85AE" w14:textId="761F7AF4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24%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64A3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A7CA" w14:textId="6547757B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9%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E3C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F248" w14:textId="3D2C5698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8%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55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8BDB" w14:textId="17F6C415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-19%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372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06D2" w14:textId="3F7ED5C2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-21%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563F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0.699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06BF5" w14:textId="11CDA9D4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-2%</w:t>
            </w:r>
          </w:p>
        </w:tc>
      </w:tr>
      <w:tr w:rsidR="0035517F" w:rsidRPr="0035517F" w14:paraId="0A2CB246" w14:textId="77777777" w:rsidTr="00C5667B">
        <w:trPr>
          <w:trHeight w:val="32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62E7" w14:textId="3B8F164B" w:rsidR="00C5667B" w:rsidRPr="0035517F" w:rsidRDefault="00C5667B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CA2‎/CA3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E95E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B6D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C533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26F8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D21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4F3E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A850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ADA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8A8E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5914" w14:textId="30BCE0F9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24%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38E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80EF" w14:textId="0172E6C0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4%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1F33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C137" w14:textId="6902E559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8%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451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F1E6" w14:textId="70CD0BC1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-27%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D208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4FB4" w14:textId="41B782FD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-21%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7B3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0.154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ECA1E" w14:textId="593B2C30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5%</w:t>
            </w:r>
          </w:p>
        </w:tc>
      </w:tr>
      <w:tr w:rsidR="0035517F" w:rsidRPr="0035517F" w14:paraId="4BB43260" w14:textId="77777777" w:rsidTr="00C5667B">
        <w:trPr>
          <w:trHeight w:val="32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E4F1" w14:textId="5857AD13" w:rsidR="00C5667B" w:rsidRPr="0035517F" w:rsidRDefault="00C5667B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CA4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F6A0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226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BD4D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198D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0353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5D7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A80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C98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B6E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8F9D" w14:textId="590F6D86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27%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4FC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712A" w14:textId="300AF8E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4%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07C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A3D4" w14:textId="2F258942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12%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A34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BB87" w14:textId="0548D8D0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-31%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F0A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0803" w14:textId="2967D470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-21%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256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85AE7" w14:textId="5A351C42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8%</w:t>
            </w:r>
          </w:p>
        </w:tc>
      </w:tr>
      <w:tr w:rsidR="0035517F" w:rsidRPr="0035517F" w14:paraId="632036F4" w14:textId="77777777" w:rsidTr="004241C1">
        <w:trPr>
          <w:trHeight w:hRule="exact" w:val="311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5A6D" w14:textId="710C3058" w:rsidR="00C5667B" w:rsidRPr="0035517F" w:rsidRDefault="00C5667B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Dentate gyrus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E15D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777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D3E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D29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93C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A6EF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0BC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627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C678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CA9F" w14:textId="3FE988F1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22%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3E9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A7AD" w14:textId="2FFC0672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2%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97F9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1C86" w14:textId="4E0F81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9%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1E4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EB86" w14:textId="56B2540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-26%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3ED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0.001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5256" w14:textId="20BB0E78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-17%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8BB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0.061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53F75" w14:textId="45C1CED3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7%</w:t>
            </w:r>
          </w:p>
        </w:tc>
      </w:tr>
      <w:tr w:rsidR="0035517F" w:rsidRPr="0035517F" w14:paraId="5A6A957C" w14:textId="77777777" w:rsidTr="00C5667B">
        <w:trPr>
          <w:trHeight w:val="32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2B78" w14:textId="6856CE20" w:rsidR="00C5667B" w:rsidRPr="0035517F" w:rsidRDefault="00C5667B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Subiculum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8BF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2F63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CCB2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997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302E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546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5E9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8DA9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7F43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F259" w14:textId="7D37688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17%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255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2863" w14:textId="729015CC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9%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3722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0.002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CCAC" w14:textId="43E69FED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5%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BA9A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7C43" w14:textId="124EF17B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-9%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F9C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D5D4" w14:textId="1E0BA202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-14%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8FE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BF674" w14:textId="40FD1DF4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-4%</w:t>
            </w:r>
          </w:p>
        </w:tc>
      </w:tr>
      <w:tr w:rsidR="0035517F" w:rsidRPr="0035517F" w14:paraId="0C9CE59D" w14:textId="77777777" w:rsidTr="00C5667B">
        <w:trPr>
          <w:trHeight w:val="32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8B9D" w14:textId="48005F54" w:rsidR="00C5667B" w:rsidRPr="0035517F" w:rsidRDefault="00C5667B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Presubiculum</w:t>
            </w:r>
            <w:proofErr w:type="spellEnd"/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F08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895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877B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27FD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F87D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BC9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8768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9FB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D79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B656" w14:textId="51B20139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7%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C0D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7391" w14:textId="1CA11528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9%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4BA1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440B" w14:textId="01921DF2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0%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2AD8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0.309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79EF" w14:textId="7992BA18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2%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9B05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0.174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D673" w14:textId="7CE6FAC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-7%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C622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0BD59" w14:textId="4F5A8235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-10%</w:t>
            </w:r>
          </w:p>
        </w:tc>
      </w:tr>
      <w:tr w:rsidR="0035517F" w:rsidRPr="0035517F" w14:paraId="6BD328D8" w14:textId="77777777" w:rsidTr="00C5667B">
        <w:trPr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6943" w14:textId="676BD27D" w:rsidR="00C5667B" w:rsidRPr="0035517F" w:rsidRDefault="00C5667B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bCs/>
                <w:color w:val="000000"/>
                <w:sz w:val="13"/>
                <w:szCs w:val="13"/>
              </w:rPr>
              <w:t>Hippocampal tail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162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4502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4727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0.039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6C72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43FB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C3AF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0.009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DFB3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0.043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A8AD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5BC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D2AC" w14:textId="4A970BBA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4%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0778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&lt;0.0005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7185" w14:textId="25D04748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1%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B696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0.003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65F7" w14:textId="0D126814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b/>
                <w:color w:val="000000"/>
                <w:sz w:val="13"/>
                <w:szCs w:val="13"/>
              </w:rPr>
              <w:t>-6%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ADE4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0.073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D2A8" w14:textId="0CFA36B0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-2%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2DCD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0.076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0936" w14:textId="2E78243C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-10%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1A4A" w14:textId="77777777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0.439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D28CD" w14:textId="116EE014" w:rsidR="00C5667B" w:rsidRPr="0035517F" w:rsidRDefault="00C5667B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13"/>
                <w:szCs w:val="13"/>
              </w:rPr>
            </w:pPr>
            <w:r w:rsidRPr="0035517F">
              <w:rPr>
                <w:rFonts w:eastAsia="Times New Roman"/>
                <w:color w:val="000000"/>
                <w:sz w:val="13"/>
                <w:szCs w:val="13"/>
              </w:rPr>
              <w:t>-8%</w:t>
            </w:r>
          </w:p>
        </w:tc>
      </w:tr>
    </w:tbl>
    <w:p w14:paraId="59D3B7AD" w14:textId="77777777" w:rsidR="00BA171A" w:rsidRPr="009F53D4" w:rsidRDefault="00BA171A" w:rsidP="009F53D4">
      <w:pPr>
        <w:tabs>
          <w:tab w:val="left" w:pos="360"/>
        </w:tabs>
        <w:spacing w:line="360" w:lineRule="auto"/>
        <w:outlineLvl w:val="0"/>
        <w:rPr>
          <w:b/>
          <w:i/>
          <w:sz w:val="20"/>
          <w:szCs w:val="20"/>
        </w:rPr>
        <w:sectPr w:rsidR="00BA171A" w:rsidRPr="009F53D4" w:rsidSect="00C5667B">
          <w:footerReference w:type="even" r:id="rId9"/>
          <w:footerReference w:type="default" r:id="rId10"/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14:paraId="75049415" w14:textId="18F24682" w:rsidR="00C5667B" w:rsidRPr="009F53D4" w:rsidRDefault="00BA171A" w:rsidP="009F53D4">
      <w:pPr>
        <w:tabs>
          <w:tab w:val="left" w:pos="360"/>
        </w:tabs>
        <w:spacing w:line="360" w:lineRule="auto"/>
        <w:outlineLvl w:val="0"/>
        <w:rPr>
          <w:b/>
          <w:sz w:val="20"/>
          <w:szCs w:val="20"/>
        </w:rPr>
      </w:pPr>
      <w:r w:rsidRPr="009F53D4">
        <w:rPr>
          <w:b/>
          <w:sz w:val="20"/>
          <w:szCs w:val="20"/>
        </w:rPr>
        <w:lastRenderedPageBreak/>
        <w:t>Supplementary Table 2</w:t>
      </w:r>
      <w:r w:rsidR="0035517F">
        <w:rPr>
          <w:b/>
          <w:sz w:val="20"/>
          <w:szCs w:val="20"/>
        </w:rPr>
        <w:t xml:space="preserve">. </w:t>
      </w:r>
      <w:r w:rsidRPr="0035517F">
        <w:rPr>
          <w:sz w:val="20"/>
          <w:szCs w:val="20"/>
        </w:rPr>
        <w:t>Comparisons of volumetry of the hippocampal subfi</w:t>
      </w:r>
      <w:r w:rsidR="00F60C47" w:rsidRPr="0035517F">
        <w:rPr>
          <w:sz w:val="20"/>
          <w:szCs w:val="20"/>
        </w:rPr>
        <w:t>elds in 97 healthy controls</w:t>
      </w:r>
      <w:r w:rsidRPr="0035517F">
        <w:rPr>
          <w:sz w:val="20"/>
          <w:szCs w:val="20"/>
        </w:rPr>
        <w:t xml:space="preserve"> </w:t>
      </w:r>
      <w:r w:rsidR="00F60C47" w:rsidRPr="0035517F">
        <w:rPr>
          <w:sz w:val="20"/>
          <w:szCs w:val="20"/>
        </w:rPr>
        <w:t>for</w:t>
      </w:r>
      <w:r w:rsidRPr="0035517F">
        <w:rPr>
          <w:sz w:val="20"/>
          <w:szCs w:val="20"/>
        </w:rPr>
        <w:t xml:space="preserve"> scanner</w:t>
      </w:r>
      <w:r w:rsidR="0002209D" w:rsidRPr="0035517F">
        <w:rPr>
          <w:sz w:val="20"/>
          <w:szCs w:val="20"/>
        </w:rPr>
        <w:t>s with different magnetic field</w:t>
      </w:r>
      <w:r w:rsidR="00F60C47" w:rsidRPr="0035517F">
        <w:rPr>
          <w:sz w:val="20"/>
          <w:szCs w:val="20"/>
        </w:rPr>
        <w:t xml:space="preserve"> strengths</w:t>
      </w:r>
      <w:r w:rsidR="0002209D" w:rsidRPr="0035517F">
        <w:rPr>
          <w:sz w:val="20"/>
          <w:szCs w:val="20"/>
        </w:rPr>
        <w:t xml:space="preserve"> (1.5T v</w:t>
      </w:r>
      <w:r w:rsidR="00996E5B" w:rsidRPr="0035517F">
        <w:rPr>
          <w:sz w:val="20"/>
          <w:szCs w:val="20"/>
        </w:rPr>
        <w:t>ersu</w:t>
      </w:r>
      <w:r w:rsidR="0002209D" w:rsidRPr="0035517F">
        <w:rPr>
          <w:sz w:val="20"/>
          <w:szCs w:val="20"/>
        </w:rPr>
        <w:t>s 3T)</w:t>
      </w:r>
      <w:r w:rsidRPr="0035517F">
        <w:rPr>
          <w:sz w:val="20"/>
          <w:szCs w:val="20"/>
        </w:rPr>
        <w:t>.</w:t>
      </w:r>
      <w:r w:rsidRPr="009F53D4">
        <w:rPr>
          <w:sz w:val="20"/>
          <w:szCs w:val="20"/>
        </w:rPr>
        <w:t xml:space="preserve"> </w:t>
      </w:r>
      <w:r w:rsidR="0035517F">
        <w:rPr>
          <w:sz w:val="20"/>
          <w:szCs w:val="20"/>
        </w:rPr>
        <w:t>p</w:t>
      </w:r>
      <w:r w:rsidRPr="009F53D4">
        <w:rPr>
          <w:sz w:val="20"/>
          <w:szCs w:val="20"/>
        </w:rPr>
        <w:t>-values denote significance on ANCOVA test</w:t>
      </w:r>
      <w:r w:rsidR="002E7554" w:rsidRPr="009F53D4">
        <w:rPr>
          <w:sz w:val="20"/>
          <w:szCs w:val="20"/>
        </w:rPr>
        <w:t xml:space="preserve"> (adjusting for age)</w:t>
      </w:r>
      <w:r w:rsidRPr="009F53D4">
        <w:rPr>
          <w:sz w:val="20"/>
          <w:szCs w:val="20"/>
        </w:rPr>
        <w:t>.</w:t>
      </w:r>
      <w:r w:rsidRPr="009F53D4">
        <w:rPr>
          <w:b/>
          <w:sz w:val="20"/>
          <w:szCs w:val="20"/>
        </w:rPr>
        <w:t xml:space="preserve"> </w:t>
      </w:r>
      <w:r w:rsidRPr="009F53D4">
        <w:rPr>
          <w:sz w:val="20"/>
          <w:szCs w:val="20"/>
        </w:rPr>
        <w:t>Bold represents a significant difference between groups after correcting for multiple comparisons.</w:t>
      </w:r>
    </w:p>
    <w:p w14:paraId="4BB1F299" w14:textId="77777777" w:rsidR="00C5667B" w:rsidRPr="009F53D4" w:rsidRDefault="00C5667B" w:rsidP="009F53D4">
      <w:pPr>
        <w:tabs>
          <w:tab w:val="left" w:pos="360"/>
        </w:tabs>
        <w:spacing w:line="360" w:lineRule="auto"/>
        <w:outlineLvl w:val="0"/>
        <w:rPr>
          <w:b/>
          <w:i/>
          <w:sz w:val="20"/>
          <w:szCs w:val="20"/>
        </w:rPr>
      </w:pPr>
    </w:p>
    <w:tbl>
      <w:tblPr>
        <w:tblW w:w="2714" w:type="pct"/>
        <w:tblLook w:val="04A0" w:firstRow="1" w:lastRow="0" w:firstColumn="1" w:lastColumn="0" w:noHBand="0" w:noVBand="1"/>
      </w:tblPr>
      <w:tblGrid>
        <w:gridCol w:w="1995"/>
        <w:gridCol w:w="941"/>
        <w:gridCol w:w="863"/>
        <w:gridCol w:w="1181"/>
        <w:gridCol w:w="1090"/>
        <w:gridCol w:w="1422"/>
        <w:gridCol w:w="983"/>
      </w:tblGrid>
      <w:tr w:rsidR="0002209D" w:rsidRPr="009F53D4" w14:paraId="23F850DB" w14:textId="77777777" w:rsidTr="0002209D">
        <w:trPr>
          <w:trHeight w:val="32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90A7" w14:textId="4B1ABC68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755E6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1.5T (n=35)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71C83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3T (n=62)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DC421" w14:textId="1E6EDFA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1.5 v</w:t>
            </w:r>
            <w:r w:rsidR="00996E5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ersu</w:t>
            </w: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 3T</w:t>
            </w:r>
          </w:p>
        </w:tc>
      </w:tr>
      <w:tr w:rsidR="0002209D" w:rsidRPr="009F53D4" w14:paraId="5C028C9C" w14:textId="77777777" w:rsidTr="0002209D">
        <w:trPr>
          <w:trHeight w:val="32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B509" w14:textId="449867DE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C03A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1167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7193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2B2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4EE4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4DC7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2209D" w:rsidRPr="009F53D4" w14:paraId="71E28F30" w14:textId="77777777" w:rsidTr="0002209D">
        <w:trPr>
          <w:trHeight w:val="32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2A4A" w14:textId="77777777" w:rsidR="0002209D" w:rsidRPr="009F53D4" w:rsidRDefault="0002209D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Whole hippocampus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5A95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F015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031B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2CD4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A1E5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C914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-5</w:t>
            </w:r>
          </w:p>
        </w:tc>
      </w:tr>
      <w:tr w:rsidR="0002209D" w:rsidRPr="009F53D4" w14:paraId="1662EA9D" w14:textId="77777777" w:rsidTr="0002209D">
        <w:trPr>
          <w:trHeight w:val="32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26BE" w14:textId="77777777" w:rsidR="0002209D" w:rsidRPr="009F53D4" w:rsidRDefault="0002209D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F5B4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DA72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4260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1321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7996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237F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color w:val="000000"/>
                <w:sz w:val="20"/>
                <w:szCs w:val="20"/>
              </w:rPr>
              <w:t>-5</w:t>
            </w:r>
          </w:p>
        </w:tc>
      </w:tr>
      <w:tr w:rsidR="0002209D" w:rsidRPr="009F53D4" w14:paraId="65758032" w14:textId="77777777" w:rsidTr="0002209D">
        <w:trPr>
          <w:trHeight w:val="32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3E02" w14:textId="77777777" w:rsidR="0002209D" w:rsidRPr="009F53D4" w:rsidRDefault="0002209D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CA2‎/CA3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BCAE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0CB1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5F5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11D0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08D0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12DF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-1</w:t>
            </w:r>
          </w:p>
        </w:tc>
      </w:tr>
      <w:tr w:rsidR="0002209D" w:rsidRPr="009F53D4" w14:paraId="49B696A2" w14:textId="77777777" w:rsidTr="0002209D">
        <w:trPr>
          <w:trHeight w:val="32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E856" w14:textId="77777777" w:rsidR="0002209D" w:rsidRPr="009F53D4" w:rsidRDefault="0002209D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13D7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0ED2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87D3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751A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6346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65CC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-4</w:t>
            </w:r>
          </w:p>
        </w:tc>
      </w:tr>
      <w:tr w:rsidR="0002209D" w:rsidRPr="009F53D4" w14:paraId="4437993E" w14:textId="77777777" w:rsidTr="0002209D">
        <w:trPr>
          <w:trHeight w:val="32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915A" w14:textId="77777777" w:rsidR="0002209D" w:rsidRPr="009F53D4" w:rsidRDefault="0002209D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Dentate gyrus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14FF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324E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D8F7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54AB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1544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8FF8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-4</w:t>
            </w:r>
          </w:p>
        </w:tc>
      </w:tr>
      <w:tr w:rsidR="0002209D" w:rsidRPr="009F53D4" w14:paraId="35B9CFC7" w14:textId="77777777" w:rsidTr="0002209D">
        <w:trPr>
          <w:trHeight w:val="32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B099" w14:textId="77777777" w:rsidR="0002209D" w:rsidRPr="009F53D4" w:rsidRDefault="0002209D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Subiculum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A596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5AAF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DAB2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A074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480C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E041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</w:t>
            </w:r>
          </w:p>
        </w:tc>
      </w:tr>
      <w:tr w:rsidR="0002209D" w:rsidRPr="009F53D4" w14:paraId="0F47455A" w14:textId="77777777" w:rsidTr="0002209D">
        <w:trPr>
          <w:trHeight w:val="32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CA27" w14:textId="77777777" w:rsidR="0002209D" w:rsidRPr="009F53D4" w:rsidRDefault="0002209D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Presubiculum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13D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072E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6E7E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9823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51AE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4752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-9</w:t>
            </w:r>
          </w:p>
        </w:tc>
      </w:tr>
      <w:tr w:rsidR="0002209D" w:rsidRPr="009F53D4" w14:paraId="1075AC19" w14:textId="77777777" w:rsidTr="0002209D">
        <w:trPr>
          <w:trHeight w:val="320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448B" w14:textId="77777777" w:rsidR="0002209D" w:rsidRPr="009F53D4" w:rsidRDefault="0002209D" w:rsidP="009F53D4">
            <w:pPr>
              <w:tabs>
                <w:tab w:val="left" w:pos="360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Hippocampal tail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60D6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D17F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FABB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D30B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1141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&lt;0.0005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D6AA" w14:textId="77777777" w:rsidR="0002209D" w:rsidRPr="009F53D4" w:rsidRDefault="0002209D" w:rsidP="009F53D4">
            <w:pPr>
              <w:tabs>
                <w:tab w:val="left" w:pos="360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F53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-4</w:t>
            </w:r>
          </w:p>
        </w:tc>
      </w:tr>
    </w:tbl>
    <w:p w14:paraId="7B79F72E" w14:textId="77777777" w:rsidR="00BA171A" w:rsidRPr="009F53D4" w:rsidRDefault="00BA171A" w:rsidP="009F53D4">
      <w:pPr>
        <w:tabs>
          <w:tab w:val="left" w:pos="360"/>
        </w:tabs>
        <w:spacing w:line="360" w:lineRule="auto"/>
        <w:outlineLvl w:val="0"/>
        <w:rPr>
          <w:b/>
          <w:i/>
          <w:sz w:val="20"/>
          <w:szCs w:val="20"/>
        </w:rPr>
      </w:pPr>
    </w:p>
    <w:p w14:paraId="7EA87EE6" w14:textId="0C0DB1A9" w:rsidR="005715A0" w:rsidRPr="009F53D4" w:rsidRDefault="005715A0" w:rsidP="009F53D4">
      <w:pPr>
        <w:tabs>
          <w:tab w:val="left" w:pos="360"/>
        </w:tabs>
        <w:spacing w:line="360" w:lineRule="auto"/>
        <w:outlineLvl w:val="0"/>
        <w:rPr>
          <w:b/>
          <w:i/>
          <w:sz w:val="20"/>
          <w:szCs w:val="20"/>
        </w:rPr>
      </w:pPr>
    </w:p>
    <w:sectPr w:rsidR="005715A0" w:rsidRPr="009F53D4" w:rsidSect="00C5667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A5EE1" w14:textId="77777777" w:rsidR="0057356E" w:rsidRDefault="0057356E" w:rsidP="00EA7D2C">
      <w:r>
        <w:separator/>
      </w:r>
    </w:p>
  </w:endnote>
  <w:endnote w:type="continuationSeparator" w:id="0">
    <w:p w14:paraId="7696D8A4" w14:textId="77777777" w:rsidR="0057356E" w:rsidRDefault="0057356E" w:rsidP="00EA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CFA1E" w14:textId="77777777" w:rsidR="00192BE4" w:rsidRDefault="00192BE4" w:rsidP="00D7648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A312B" w14:textId="77777777" w:rsidR="00192BE4" w:rsidRDefault="00192BE4" w:rsidP="00EA7D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059CE" w14:textId="77777777" w:rsidR="00192BE4" w:rsidRDefault="00192BE4" w:rsidP="00EA7D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BBBDE" w14:textId="77777777" w:rsidR="0057356E" w:rsidRDefault="0057356E" w:rsidP="00EA7D2C">
      <w:r>
        <w:separator/>
      </w:r>
    </w:p>
  </w:footnote>
  <w:footnote w:type="continuationSeparator" w:id="0">
    <w:p w14:paraId="5D3D09E7" w14:textId="77777777" w:rsidR="0057356E" w:rsidRDefault="0057356E" w:rsidP="00EA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FB4"/>
    <w:multiLevelType w:val="hybridMultilevel"/>
    <w:tmpl w:val="2ECA75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5650D"/>
    <w:multiLevelType w:val="hybridMultilevel"/>
    <w:tmpl w:val="C79AD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D0AE1"/>
    <w:multiLevelType w:val="hybridMultilevel"/>
    <w:tmpl w:val="0C50DD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07"/>
    <w:rsid w:val="0000081A"/>
    <w:rsid w:val="0000460C"/>
    <w:rsid w:val="00006899"/>
    <w:rsid w:val="00010A77"/>
    <w:rsid w:val="0002209D"/>
    <w:rsid w:val="00023060"/>
    <w:rsid w:val="0002666D"/>
    <w:rsid w:val="00030482"/>
    <w:rsid w:val="0003123B"/>
    <w:rsid w:val="000331E8"/>
    <w:rsid w:val="0003325E"/>
    <w:rsid w:val="0003759E"/>
    <w:rsid w:val="00041F60"/>
    <w:rsid w:val="00047B6E"/>
    <w:rsid w:val="00053010"/>
    <w:rsid w:val="0005775C"/>
    <w:rsid w:val="00060FC3"/>
    <w:rsid w:val="00065549"/>
    <w:rsid w:val="0006653D"/>
    <w:rsid w:val="000739EF"/>
    <w:rsid w:val="00076CB7"/>
    <w:rsid w:val="0008257A"/>
    <w:rsid w:val="000A3038"/>
    <w:rsid w:val="000A4F43"/>
    <w:rsid w:val="000B2854"/>
    <w:rsid w:val="000C27A2"/>
    <w:rsid w:val="000C6EF4"/>
    <w:rsid w:val="000C7A51"/>
    <w:rsid w:val="000D1133"/>
    <w:rsid w:val="000D280D"/>
    <w:rsid w:val="000D33D4"/>
    <w:rsid w:val="000D3B22"/>
    <w:rsid w:val="000E651B"/>
    <w:rsid w:val="000F5C2E"/>
    <w:rsid w:val="000F6732"/>
    <w:rsid w:val="00104EB3"/>
    <w:rsid w:val="00133035"/>
    <w:rsid w:val="0014113D"/>
    <w:rsid w:val="00151CE3"/>
    <w:rsid w:val="001551DA"/>
    <w:rsid w:val="001564E3"/>
    <w:rsid w:val="001649B1"/>
    <w:rsid w:val="00167C8C"/>
    <w:rsid w:val="00170353"/>
    <w:rsid w:val="00170A68"/>
    <w:rsid w:val="001732A7"/>
    <w:rsid w:val="00174A30"/>
    <w:rsid w:val="00176166"/>
    <w:rsid w:val="00177C6E"/>
    <w:rsid w:val="00186707"/>
    <w:rsid w:val="00187920"/>
    <w:rsid w:val="00192BE4"/>
    <w:rsid w:val="00196195"/>
    <w:rsid w:val="001963A4"/>
    <w:rsid w:val="0019770E"/>
    <w:rsid w:val="001A04FA"/>
    <w:rsid w:val="001A2183"/>
    <w:rsid w:val="001A279B"/>
    <w:rsid w:val="001A322F"/>
    <w:rsid w:val="001A6FAC"/>
    <w:rsid w:val="001B7C60"/>
    <w:rsid w:val="001F5FAD"/>
    <w:rsid w:val="001F6101"/>
    <w:rsid w:val="00210333"/>
    <w:rsid w:val="002123AC"/>
    <w:rsid w:val="002171AB"/>
    <w:rsid w:val="00225858"/>
    <w:rsid w:val="00241241"/>
    <w:rsid w:val="002427C8"/>
    <w:rsid w:val="00245477"/>
    <w:rsid w:val="00246F51"/>
    <w:rsid w:val="002503D4"/>
    <w:rsid w:val="00251AEA"/>
    <w:rsid w:val="002541F1"/>
    <w:rsid w:val="002578E8"/>
    <w:rsid w:val="00260D08"/>
    <w:rsid w:val="00263E9D"/>
    <w:rsid w:val="00266AF2"/>
    <w:rsid w:val="0027391A"/>
    <w:rsid w:val="00290D3D"/>
    <w:rsid w:val="002A4360"/>
    <w:rsid w:val="002B3551"/>
    <w:rsid w:val="002B3B7C"/>
    <w:rsid w:val="002C4527"/>
    <w:rsid w:val="002E7554"/>
    <w:rsid w:val="002F4C9A"/>
    <w:rsid w:val="002F6B8F"/>
    <w:rsid w:val="00321501"/>
    <w:rsid w:val="0032215C"/>
    <w:rsid w:val="003225DD"/>
    <w:rsid w:val="003317AF"/>
    <w:rsid w:val="00333A68"/>
    <w:rsid w:val="0034213D"/>
    <w:rsid w:val="00345B78"/>
    <w:rsid w:val="00346697"/>
    <w:rsid w:val="0035064D"/>
    <w:rsid w:val="003541B5"/>
    <w:rsid w:val="0035517F"/>
    <w:rsid w:val="003610FD"/>
    <w:rsid w:val="00361134"/>
    <w:rsid w:val="003615A7"/>
    <w:rsid w:val="00362E16"/>
    <w:rsid w:val="00371462"/>
    <w:rsid w:val="00375E2C"/>
    <w:rsid w:val="00377698"/>
    <w:rsid w:val="0039035F"/>
    <w:rsid w:val="003907C1"/>
    <w:rsid w:val="003A1A80"/>
    <w:rsid w:val="003A2F0E"/>
    <w:rsid w:val="003A7DE6"/>
    <w:rsid w:val="003C528B"/>
    <w:rsid w:val="003E0F0E"/>
    <w:rsid w:val="003E3BE0"/>
    <w:rsid w:val="003E5A49"/>
    <w:rsid w:val="003F0F7D"/>
    <w:rsid w:val="003F39AD"/>
    <w:rsid w:val="00400ADA"/>
    <w:rsid w:val="00407047"/>
    <w:rsid w:val="004171D1"/>
    <w:rsid w:val="00421760"/>
    <w:rsid w:val="004241C1"/>
    <w:rsid w:val="00424D35"/>
    <w:rsid w:val="00431B8B"/>
    <w:rsid w:val="00432C38"/>
    <w:rsid w:val="00443AEF"/>
    <w:rsid w:val="004455D3"/>
    <w:rsid w:val="00450073"/>
    <w:rsid w:val="00450B8C"/>
    <w:rsid w:val="00452CDF"/>
    <w:rsid w:val="004620EE"/>
    <w:rsid w:val="00470E21"/>
    <w:rsid w:val="00471ADC"/>
    <w:rsid w:val="00477B8E"/>
    <w:rsid w:val="004818D8"/>
    <w:rsid w:val="00484ED2"/>
    <w:rsid w:val="004A269C"/>
    <w:rsid w:val="004A5D8D"/>
    <w:rsid w:val="004A733E"/>
    <w:rsid w:val="004B53E7"/>
    <w:rsid w:val="004C4490"/>
    <w:rsid w:val="004C61C7"/>
    <w:rsid w:val="004C6D73"/>
    <w:rsid w:val="004D06E4"/>
    <w:rsid w:val="004E492C"/>
    <w:rsid w:val="004E699D"/>
    <w:rsid w:val="004F34A4"/>
    <w:rsid w:val="004F4104"/>
    <w:rsid w:val="00512C6E"/>
    <w:rsid w:val="005213FE"/>
    <w:rsid w:val="0054529B"/>
    <w:rsid w:val="00554EBC"/>
    <w:rsid w:val="00557A5F"/>
    <w:rsid w:val="005608EA"/>
    <w:rsid w:val="0056254A"/>
    <w:rsid w:val="00562EA4"/>
    <w:rsid w:val="005715A0"/>
    <w:rsid w:val="0057356E"/>
    <w:rsid w:val="005A75B3"/>
    <w:rsid w:val="005B5B65"/>
    <w:rsid w:val="005C2C5A"/>
    <w:rsid w:val="005C40B5"/>
    <w:rsid w:val="005C4A2C"/>
    <w:rsid w:val="005D0663"/>
    <w:rsid w:val="005D5388"/>
    <w:rsid w:val="005D6CC5"/>
    <w:rsid w:val="005D7BFF"/>
    <w:rsid w:val="005E5A83"/>
    <w:rsid w:val="005F11F7"/>
    <w:rsid w:val="005F1F09"/>
    <w:rsid w:val="005F6BB8"/>
    <w:rsid w:val="00604886"/>
    <w:rsid w:val="00613A08"/>
    <w:rsid w:val="00620339"/>
    <w:rsid w:val="00622985"/>
    <w:rsid w:val="006255A9"/>
    <w:rsid w:val="006273B1"/>
    <w:rsid w:val="0065287B"/>
    <w:rsid w:val="00661D52"/>
    <w:rsid w:val="00665BCB"/>
    <w:rsid w:val="00676E43"/>
    <w:rsid w:val="00677423"/>
    <w:rsid w:val="0068159F"/>
    <w:rsid w:val="00681C2C"/>
    <w:rsid w:val="00683974"/>
    <w:rsid w:val="0068446B"/>
    <w:rsid w:val="006845C9"/>
    <w:rsid w:val="006901A3"/>
    <w:rsid w:val="0069747A"/>
    <w:rsid w:val="006A1042"/>
    <w:rsid w:val="006A1FA9"/>
    <w:rsid w:val="006A527C"/>
    <w:rsid w:val="006B4A7F"/>
    <w:rsid w:val="006B59C4"/>
    <w:rsid w:val="006C595F"/>
    <w:rsid w:val="006D1AA8"/>
    <w:rsid w:val="006D4DE0"/>
    <w:rsid w:val="006D625D"/>
    <w:rsid w:val="006E1A80"/>
    <w:rsid w:val="006F1606"/>
    <w:rsid w:val="00702700"/>
    <w:rsid w:val="007055A7"/>
    <w:rsid w:val="007076CC"/>
    <w:rsid w:val="0070771C"/>
    <w:rsid w:val="0072189D"/>
    <w:rsid w:val="00724F33"/>
    <w:rsid w:val="00732115"/>
    <w:rsid w:val="007400F0"/>
    <w:rsid w:val="00757BDE"/>
    <w:rsid w:val="007679EC"/>
    <w:rsid w:val="00792C4B"/>
    <w:rsid w:val="00792E74"/>
    <w:rsid w:val="007A3032"/>
    <w:rsid w:val="007A4EAF"/>
    <w:rsid w:val="007A656F"/>
    <w:rsid w:val="007B70A0"/>
    <w:rsid w:val="007B77C9"/>
    <w:rsid w:val="007C3A95"/>
    <w:rsid w:val="007C4171"/>
    <w:rsid w:val="007C42E1"/>
    <w:rsid w:val="007C49AD"/>
    <w:rsid w:val="007C59EF"/>
    <w:rsid w:val="007F0B78"/>
    <w:rsid w:val="007F40AC"/>
    <w:rsid w:val="00804AB2"/>
    <w:rsid w:val="00812825"/>
    <w:rsid w:val="00812FDA"/>
    <w:rsid w:val="008207A3"/>
    <w:rsid w:val="00836C27"/>
    <w:rsid w:val="0084346E"/>
    <w:rsid w:val="00860014"/>
    <w:rsid w:val="008814B0"/>
    <w:rsid w:val="00884181"/>
    <w:rsid w:val="00893082"/>
    <w:rsid w:val="008A510B"/>
    <w:rsid w:val="008B4FF3"/>
    <w:rsid w:val="008C5257"/>
    <w:rsid w:val="008C7020"/>
    <w:rsid w:val="008D31D8"/>
    <w:rsid w:val="008F208D"/>
    <w:rsid w:val="00901CDD"/>
    <w:rsid w:val="00904D76"/>
    <w:rsid w:val="00906965"/>
    <w:rsid w:val="00910F54"/>
    <w:rsid w:val="0091253E"/>
    <w:rsid w:val="00913129"/>
    <w:rsid w:val="0091450C"/>
    <w:rsid w:val="00920BEF"/>
    <w:rsid w:val="00921D8E"/>
    <w:rsid w:val="00930B54"/>
    <w:rsid w:val="0094301D"/>
    <w:rsid w:val="009511B9"/>
    <w:rsid w:val="00957C65"/>
    <w:rsid w:val="00961CE0"/>
    <w:rsid w:val="00962601"/>
    <w:rsid w:val="0096489F"/>
    <w:rsid w:val="00974968"/>
    <w:rsid w:val="00976A1B"/>
    <w:rsid w:val="00982398"/>
    <w:rsid w:val="00983D03"/>
    <w:rsid w:val="00986E4D"/>
    <w:rsid w:val="00991F24"/>
    <w:rsid w:val="009968AA"/>
    <w:rsid w:val="00996E5B"/>
    <w:rsid w:val="009C2832"/>
    <w:rsid w:val="009C55C2"/>
    <w:rsid w:val="009C642F"/>
    <w:rsid w:val="009C673E"/>
    <w:rsid w:val="009E1B78"/>
    <w:rsid w:val="009E31C5"/>
    <w:rsid w:val="009E5573"/>
    <w:rsid w:val="009E6BBD"/>
    <w:rsid w:val="009F53D4"/>
    <w:rsid w:val="00A020E3"/>
    <w:rsid w:val="00A07068"/>
    <w:rsid w:val="00A13384"/>
    <w:rsid w:val="00A24CF0"/>
    <w:rsid w:val="00A2552A"/>
    <w:rsid w:val="00A35F93"/>
    <w:rsid w:val="00A45C66"/>
    <w:rsid w:val="00A549D4"/>
    <w:rsid w:val="00A6196D"/>
    <w:rsid w:val="00A63131"/>
    <w:rsid w:val="00A640C9"/>
    <w:rsid w:val="00A70A6C"/>
    <w:rsid w:val="00A71E65"/>
    <w:rsid w:val="00A71EB0"/>
    <w:rsid w:val="00A74946"/>
    <w:rsid w:val="00A75CA3"/>
    <w:rsid w:val="00A81BAF"/>
    <w:rsid w:val="00A83B16"/>
    <w:rsid w:val="00A85C9F"/>
    <w:rsid w:val="00AA37B1"/>
    <w:rsid w:val="00AA3FC0"/>
    <w:rsid w:val="00AB1BBA"/>
    <w:rsid w:val="00AB3CE6"/>
    <w:rsid w:val="00AB3E2E"/>
    <w:rsid w:val="00AB4A45"/>
    <w:rsid w:val="00AC13C6"/>
    <w:rsid w:val="00AD1F70"/>
    <w:rsid w:val="00AD287C"/>
    <w:rsid w:val="00AE00F9"/>
    <w:rsid w:val="00AF588C"/>
    <w:rsid w:val="00AF6D6A"/>
    <w:rsid w:val="00B03F73"/>
    <w:rsid w:val="00B060A8"/>
    <w:rsid w:val="00B12713"/>
    <w:rsid w:val="00B173EF"/>
    <w:rsid w:val="00B2235B"/>
    <w:rsid w:val="00B31EC0"/>
    <w:rsid w:val="00B33624"/>
    <w:rsid w:val="00B35437"/>
    <w:rsid w:val="00B36E00"/>
    <w:rsid w:val="00B407F7"/>
    <w:rsid w:val="00B445A4"/>
    <w:rsid w:val="00B47E89"/>
    <w:rsid w:val="00B5036E"/>
    <w:rsid w:val="00B64DB2"/>
    <w:rsid w:val="00B86F1B"/>
    <w:rsid w:val="00B91848"/>
    <w:rsid w:val="00B9577D"/>
    <w:rsid w:val="00BA171A"/>
    <w:rsid w:val="00BA1F13"/>
    <w:rsid w:val="00BB0171"/>
    <w:rsid w:val="00BB35A7"/>
    <w:rsid w:val="00BB6178"/>
    <w:rsid w:val="00BC72C2"/>
    <w:rsid w:val="00BC77C9"/>
    <w:rsid w:val="00BD0C54"/>
    <w:rsid w:val="00BD1465"/>
    <w:rsid w:val="00BD6280"/>
    <w:rsid w:val="00BE73CC"/>
    <w:rsid w:val="00BF27E5"/>
    <w:rsid w:val="00BF640D"/>
    <w:rsid w:val="00C065FD"/>
    <w:rsid w:val="00C258BF"/>
    <w:rsid w:val="00C31E19"/>
    <w:rsid w:val="00C35B81"/>
    <w:rsid w:val="00C379A7"/>
    <w:rsid w:val="00C405BB"/>
    <w:rsid w:val="00C443AA"/>
    <w:rsid w:val="00C543D0"/>
    <w:rsid w:val="00C5667B"/>
    <w:rsid w:val="00C56932"/>
    <w:rsid w:val="00C62484"/>
    <w:rsid w:val="00C76E1E"/>
    <w:rsid w:val="00C77264"/>
    <w:rsid w:val="00C82355"/>
    <w:rsid w:val="00C92415"/>
    <w:rsid w:val="00C92CD8"/>
    <w:rsid w:val="00C95443"/>
    <w:rsid w:val="00CC0545"/>
    <w:rsid w:val="00CC0C18"/>
    <w:rsid w:val="00CC6F9A"/>
    <w:rsid w:val="00CD0E5F"/>
    <w:rsid w:val="00CE3901"/>
    <w:rsid w:val="00CE53CB"/>
    <w:rsid w:val="00CF45A1"/>
    <w:rsid w:val="00CF7015"/>
    <w:rsid w:val="00D02D16"/>
    <w:rsid w:val="00D02E32"/>
    <w:rsid w:val="00D13821"/>
    <w:rsid w:val="00D221F3"/>
    <w:rsid w:val="00D33BC2"/>
    <w:rsid w:val="00D33C51"/>
    <w:rsid w:val="00D3407D"/>
    <w:rsid w:val="00D36AE4"/>
    <w:rsid w:val="00D41059"/>
    <w:rsid w:val="00D42407"/>
    <w:rsid w:val="00D616C0"/>
    <w:rsid w:val="00D6231D"/>
    <w:rsid w:val="00D62FF3"/>
    <w:rsid w:val="00D6542D"/>
    <w:rsid w:val="00D65E26"/>
    <w:rsid w:val="00D7648C"/>
    <w:rsid w:val="00D90BA6"/>
    <w:rsid w:val="00D93904"/>
    <w:rsid w:val="00DC7395"/>
    <w:rsid w:val="00DD2EAF"/>
    <w:rsid w:val="00DD4D21"/>
    <w:rsid w:val="00DD5894"/>
    <w:rsid w:val="00DE052A"/>
    <w:rsid w:val="00DE31FA"/>
    <w:rsid w:val="00DE3FDE"/>
    <w:rsid w:val="00DE46C6"/>
    <w:rsid w:val="00DF2165"/>
    <w:rsid w:val="00E17421"/>
    <w:rsid w:val="00E23C68"/>
    <w:rsid w:val="00E31B58"/>
    <w:rsid w:val="00E31C17"/>
    <w:rsid w:val="00E421DE"/>
    <w:rsid w:val="00E45535"/>
    <w:rsid w:val="00E655A7"/>
    <w:rsid w:val="00E73727"/>
    <w:rsid w:val="00E83B71"/>
    <w:rsid w:val="00EA0001"/>
    <w:rsid w:val="00EA035C"/>
    <w:rsid w:val="00EA1DBA"/>
    <w:rsid w:val="00EA57A9"/>
    <w:rsid w:val="00EA6AA6"/>
    <w:rsid w:val="00EA6EDE"/>
    <w:rsid w:val="00EA7D2C"/>
    <w:rsid w:val="00EB1037"/>
    <w:rsid w:val="00EB243E"/>
    <w:rsid w:val="00EC2690"/>
    <w:rsid w:val="00EC4718"/>
    <w:rsid w:val="00EC526C"/>
    <w:rsid w:val="00EC53AF"/>
    <w:rsid w:val="00EC6441"/>
    <w:rsid w:val="00ED5149"/>
    <w:rsid w:val="00EE1ED5"/>
    <w:rsid w:val="00EE79C5"/>
    <w:rsid w:val="00EF0634"/>
    <w:rsid w:val="00EF64AA"/>
    <w:rsid w:val="00EF6A58"/>
    <w:rsid w:val="00F006ED"/>
    <w:rsid w:val="00F023C5"/>
    <w:rsid w:val="00F0326B"/>
    <w:rsid w:val="00F058D6"/>
    <w:rsid w:val="00F32707"/>
    <w:rsid w:val="00F327F2"/>
    <w:rsid w:val="00F33190"/>
    <w:rsid w:val="00F569B6"/>
    <w:rsid w:val="00F6079F"/>
    <w:rsid w:val="00F60C47"/>
    <w:rsid w:val="00F70D7A"/>
    <w:rsid w:val="00F9138E"/>
    <w:rsid w:val="00F91852"/>
    <w:rsid w:val="00F94DE9"/>
    <w:rsid w:val="00FA122C"/>
    <w:rsid w:val="00FA7FAB"/>
    <w:rsid w:val="00FB15C9"/>
    <w:rsid w:val="00FB4E31"/>
    <w:rsid w:val="00FB7F64"/>
    <w:rsid w:val="00FC1236"/>
    <w:rsid w:val="00FD1D71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3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 PL UMing HK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7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6A3D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A3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A3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3D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BD6243"/>
  </w:style>
  <w:style w:type="paragraph" w:customStyle="1" w:styleId="Heading">
    <w:name w:val="Heading"/>
    <w:basedOn w:val="Normal"/>
    <w:next w:val="TextBody"/>
    <w:pPr>
      <w:keepNext/>
      <w:suppressAutoHyphens/>
      <w:spacing w:before="240" w:after="120" w:line="276" w:lineRule="auto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uppressAutoHyphens/>
      <w:spacing w:before="120" w:after="120" w:line="276" w:lineRule="auto"/>
    </w:pPr>
    <w:rPr>
      <w:rFonts w:ascii="Calibri" w:hAnsi="Calibri" w:cs="Lohit Devanagari"/>
      <w:i/>
      <w:iCs/>
    </w:rPr>
  </w:style>
  <w:style w:type="paragraph" w:customStyle="1" w:styleId="Index">
    <w:name w:val="Index"/>
    <w:basedOn w:val="Normal"/>
    <w:pPr>
      <w:suppressLineNumbers/>
      <w:suppressAutoHyphens/>
      <w:spacing w:after="200" w:line="276" w:lineRule="auto"/>
    </w:pPr>
    <w:rPr>
      <w:rFonts w:ascii="Calibri" w:hAnsi="Calibri" w:cs="Lohit Devanaga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A3D"/>
    <w:pPr>
      <w:suppressAutoHyphens/>
      <w:spacing w:after="200"/>
    </w:pPr>
    <w:rPr>
      <w:rFonts w:ascii="Calibri" w:hAnsi="Calibri" w:cs="Calibri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16A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3D"/>
    <w:pPr>
      <w:suppressAutoHyphens/>
    </w:pPr>
    <w:rPr>
      <w:sz w:val="18"/>
      <w:szCs w:val="18"/>
    </w:rPr>
  </w:style>
  <w:style w:type="paragraph" w:customStyle="1" w:styleId="p1">
    <w:name w:val="p1"/>
    <w:basedOn w:val="Normal"/>
    <w:rsid w:val="00BD6243"/>
    <w:pPr>
      <w:suppressAutoHyphens/>
    </w:pPr>
    <w:rPr>
      <w:rFonts w:ascii="Menlo" w:hAnsi="Menlo" w:cs="Menlo"/>
      <w:sz w:val="17"/>
      <w:szCs w:val="17"/>
    </w:rPr>
  </w:style>
  <w:style w:type="table" w:styleId="TableGrid">
    <w:name w:val="Table Grid"/>
    <w:basedOn w:val="TableNormal"/>
    <w:uiPriority w:val="39"/>
    <w:rsid w:val="00077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6CC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96489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A37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37B1"/>
  </w:style>
  <w:style w:type="character" w:styleId="FollowedHyperlink">
    <w:name w:val="FollowedHyperlink"/>
    <w:basedOn w:val="DefaultParagraphFont"/>
    <w:uiPriority w:val="99"/>
    <w:semiHidden/>
    <w:unhideWhenUsed/>
    <w:rsid w:val="005D7BF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7D2C"/>
    <w:pPr>
      <w:tabs>
        <w:tab w:val="center" w:pos="4513"/>
        <w:tab w:val="right" w:pos="9026"/>
      </w:tabs>
      <w:suppressAutoHyphens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7D2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7D2C"/>
  </w:style>
  <w:style w:type="paragraph" w:styleId="Header">
    <w:name w:val="header"/>
    <w:basedOn w:val="Normal"/>
    <w:link w:val="HeaderChar"/>
    <w:uiPriority w:val="99"/>
    <w:unhideWhenUsed/>
    <w:rsid w:val="00AA3FC0"/>
    <w:pPr>
      <w:tabs>
        <w:tab w:val="center" w:pos="4513"/>
        <w:tab w:val="right" w:pos="9026"/>
      </w:tabs>
      <w:suppressAutoHyphens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3FC0"/>
    <w:rPr>
      <w:sz w:val="22"/>
      <w:szCs w:val="22"/>
    </w:rPr>
  </w:style>
  <w:style w:type="paragraph" w:styleId="BodyText">
    <w:name w:val="Body Text"/>
    <w:basedOn w:val="Normal"/>
    <w:link w:val="BodyTextChar"/>
    <w:rsid w:val="00AA3FC0"/>
    <w:pPr>
      <w:spacing w:after="240" w:line="240" w:lineRule="atLeast"/>
    </w:pPr>
    <w:rPr>
      <w:rFonts w:eastAsia="Times New Roman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AA3FC0"/>
    <w:rPr>
      <w:rFonts w:ascii="Times New Roman" w:eastAsia="Times New Roman" w:hAnsi="Times New Roman" w:cs="Times New Roman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 PL UMing HK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7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6A3D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A3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A3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3D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BD6243"/>
  </w:style>
  <w:style w:type="paragraph" w:customStyle="1" w:styleId="Heading">
    <w:name w:val="Heading"/>
    <w:basedOn w:val="Normal"/>
    <w:next w:val="TextBody"/>
    <w:pPr>
      <w:keepNext/>
      <w:suppressAutoHyphens/>
      <w:spacing w:before="240" w:after="120" w:line="276" w:lineRule="auto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uppressAutoHyphens/>
      <w:spacing w:before="120" w:after="120" w:line="276" w:lineRule="auto"/>
    </w:pPr>
    <w:rPr>
      <w:rFonts w:ascii="Calibri" w:hAnsi="Calibri" w:cs="Lohit Devanagari"/>
      <w:i/>
      <w:iCs/>
    </w:rPr>
  </w:style>
  <w:style w:type="paragraph" w:customStyle="1" w:styleId="Index">
    <w:name w:val="Index"/>
    <w:basedOn w:val="Normal"/>
    <w:pPr>
      <w:suppressLineNumbers/>
      <w:suppressAutoHyphens/>
      <w:spacing w:after="200" w:line="276" w:lineRule="auto"/>
    </w:pPr>
    <w:rPr>
      <w:rFonts w:ascii="Calibri" w:hAnsi="Calibri" w:cs="Lohit Devanaga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A3D"/>
    <w:pPr>
      <w:suppressAutoHyphens/>
      <w:spacing w:after="200"/>
    </w:pPr>
    <w:rPr>
      <w:rFonts w:ascii="Calibri" w:hAnsi="Calibri" w:cs="Calibri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16A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3D"/>
    <w:pPr>
      <w:suppressAutoHyphens/>
    </w:pPr>
    <w:rPr>
      <w:sz w:val="18"/>
      <w:szCs w:val="18"/>
    </w:rPr>
  </w:style>
  <w:style w:type="paragraph" w:customStyle="1" w:styleId="p1">
    <w:name w:val="p1"/>
    <w:basedOn w:val="Normal"/>
    <w:rsid w:val="00BD6243"/>
    <w:pPr>
      <w:suppressAutoHyphens/>
    </w:pPr>
    <w:rPr>
      <w:rFonts w:ascii="Menlo" w:hAnsi="Menlo" w:cs="Menlo"/>
      <w:sz w:val="17"/>
      <w:szCs w:val="17"/>
    </w:rPr>
  </w:style>
  <w:style w:type="table" w:styleId="TableGrid">
    <w:name w:val="Table Grid"/>
    <w:basedOn w:val="TableNormal"/>
    <w:uiPriority w:val="39"/>
    <w:rsid w:val="00077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6CC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96489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A37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37B1"/>
  </w:style>
  <w:style w:type="character" w:styleId="FollowedHyperlink">
    <w:name w:val="FollowedHyperlink"/>
    <w:basedOn w:val="DefaultParagraphFont"/>
    <w:uiPriority w:val="99"/>
    <w:semiHidden/>
    <w:unhideWhenUsed/>
    <w:rsid w:val="005D7BF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7D2C"/>
    <w:pPr>
      <w:tabs>
        <w:tab w:val="center" w:pos="4513"/>
        <w:tab w:val="right" w:pos="9026"/>
      </w:tabs>
      <w:suppressAutoHyphens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7D2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7D2C"/>
  </w:style>
  <w:style w:type="paragraph" w:styleId="Header">
    <w:name w:val="header"/>
    <w:basedOn w:val="Normal"/>
    <w:link w:val="HeaderChar"/>
    <w:uiPriority w:val="99"/>
    <w:unhideWhenUsed/>
    <w:rsid w:val="00AA3FC0"/>
    <w:pPr>
      <w:tabs>
        <w:tab w:val="center" w:pos="4513"/>
        <w:tab w:val="right" w:pos="9026"/>
      </w:tabs>
      <w:suppressAutoHyphens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3FC0"/>
    <w:rPr>
      <w:sz w:val="22"/>
      <w:szCs w:val="22"/>
    </w:rPr>
  </w:style>
  <w:style w:type="paragraph" w:styleId="BodyText">
    <w:name w:val="Body Text"/>
    <w:basedOn w:val="Normal"/>
    <w:link w:val="BodyTextChar"/>
    <w:rsid w:val="00AA3FC0"/>
    <w:pPr>
      <w:spacing w:after="240" w:line="240" w:lineRule="atLeast"/>
    </w:pPr>
    <w:rPr>
      <w:rFonts w:eastAsia="Times New Roman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AA3FC0"/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4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638994-9DFD-4DF9-A1A3-2BC8886D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SGML</cp:lastModifiedBy>
  <cp:revision>2</cp:revision>
  <cp:lastPrinted>2018-04-03T11:19:00Z</cp:lastPrinted>
  <dcterms:created xsi:type="dcterms:W3CDTF">2018-06-04T15:30:00Z</dcterms:created>
  <dcterms:modified xsi:type="dcterms:W3CDTF">2018-06-04T15:30:00Z</dcterms:modified>
  <dc:language>en-GB</dc:language>
</cp:coreProperties>
</file>