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A641" w14:textId="77777777" w:rsidR="00900A12" w:rsidRPr="00900A12" w:rsidRDefault="00900A12" w:rsidP="00900A12">
      <w:pPr>
        <w:pStyle w:val="Heading1"/>
        <w:spacing w:before="0" w:line="480" w:lineRule="auto"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 w:rsidRPr="00900A12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Supplementary Methods, Section 1</w:t>
      </w:r>
    </w:p>
    <w:p w14:paraId="19ABBB7F" w14:textId="77777777" w:rsidR="00900A12" w:rsidRPr="00900A12" w:rsidRDefault="00900A12" w:rsidP="00900A12">
      <w:pPr>
        <w:pStyle w:val="Heading1"/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C44AD3C" w14:textId="77777777" w:rsidR="000A2AED" w:rsidRPr="00900A12" w:rsidRDefault="000A2AED" w:rsidP="00900A12">
      <w:pPr>
        <w:pStyle w:val="Heading1"/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A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PLAGE in detail [1]</w:t>
      </w:r>
    </w:p>
    <w:p w14:paraId="21B6B62F" w14:textId="77777777" w:rsidR="000A2AED" w:rsidRPr="00900A12" w:rsidRDefault="000A2AED" w:rsidP="00900A12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977E563" w14:textId="77777777" w:rsidR="000A2AED" w:rsidRPr="00900A12" w:rsidRDefault="000A2AED" w:rsidP="00900A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color w:val="000000" w:themeColor="text1"/>
          <w:lang w:val="en-US"/>
        </w:rPr>
        <w:t>The expression profile of each gene is bought to a common scale by ensuring a distribution of mean zero and variance one.</w:t>
      </w:r>
    </w:p>
    <w:p w14:paraId="07A80FA3" w14:textId="77777777" w:rsidR="000A2AED" w:rsidRPr="00900A12" w:rsidRDefault="000A2AED" w:rsidP="00900A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14:paraId="556C9FAE" w14:textId="77777777" w:rsidR="000A2AED" w:rsidRPr="00900A12" w:rsidRDefault="000A2AED" w:rsidP="00900A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For each pathway a matrix </w:t>
      </w: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Y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is created only containing gene expression data from the genes included in the pathway. In the matrix </w:t>
      </w: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Y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each column represents a sample and each row represents a gene.</w:t>
      </w:r>
    </w:p>
    <w:p w14:paraId="4336AA48" w14:textId="77777777" w:rsidR="000A2AED" w:rsidRPr="00900A12" w:rsidRDefault="000A2AED" w:rsidP="00900A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14:paraId="232F5E5B" w14:textId="77777777" w:rsidR="000A2AED" w:rsidRPr="00900A12" w:rsidRDefault="000A2AED" w:rsidP="00900A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We perform the singular value decomposition of matrix </w:t>
      </w: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Y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. This involves writing </w:t>
      </w: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Y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in the form: </w:t>
      </w:r>
    </w:p>
    <w:p w14:paraId="6B43867F" w14:textId="77777777" w:rsidR="000A2AED" w:rsidRPr="00900A12" w:rsidRDefault="000A2AED" w:rsidP="00900A1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Y =WDC</w:t>
      </w:r>
    </w:p>
    <w:p w14:paraId="188BB43E" w14:textId="77777777" w:rsidR="000A2AED" w:rsidRPr="00900A12" w:rsidRDefault="000A2AED" w:rsidP="00900A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W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= Matrix of eigenvectors ordered by size of corresponding eigenvalue. Each column is an eigenvector.</w:t>
      </w:r>
    </w:p>
    <w:p w14:paraId="428E7CF9" w14:textId="77777777" w:rsidR="000A2AED" w:rsidRPr="00900A12" w:rsidRDefault="000A2AED" w:rsidP="00900A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14:paraId="6F5D3D1D" w14:textId="77777777" w:rsidR="000A2AED" w:rsidRPr="00900A12" w:rsidRDefault="000A2AED" w:rsidP="00900A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D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= Diagonal matrix of eigenvalues ordered from largest to smallest.</w:t>
      </w:r>
    </w:p>
    <w:p w14:paraId="66FE6783" w14:textId="77777777" w:rsidR="000A2AED" w:rsidRPr="00900A12" w:rsidRDefault="000A2AED" w:rsidP="00900A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14:paraId="48D5EEAC" w14:textId="77777777" w:rsidR="000A2AED" w:rsidRPr="00900A12" w:rsidRDefault="000A2AED" w:rsidP="00900A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C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= Matrix of weights. Each column is a vector of coefficients for one sample indicating the overall level of each pathway.</w:t>
      </w:r>
    </w:p>
    <w:p w14:paraId="52320D68" w14:textId="77777777" w:rsidR="000A2AED" w:rsidRPr="00900A12" w:rsidRDefault="000A2AED" w:rsidP="00900A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</w:p>
    <w:p w14:paraId="65392F36" w14:textId="77777777" w:rsidR="000A2AED" w:rsidRPr="00900A12" w:rsidRDefault="000A2AED" w:rsidP="00900A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The pathway scores for one pathway in all samples are given by the first row of </w:t>
      </w: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C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. The row corresponding to the largest eigenvalue and hence explaining the most variation in the pathway 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lastRenderedPageBreak/>
        <w:t>across the samples.</w:t>
      </w:r>
    </w:p>
    <w:p w14:paraId="5DD5220D" w14:textId="77777777" w:rsidR="00900A12" w:rsidRDefault="00900A12" w:rsidP="00900A12">
      <w:pPr>
        <w:pStyle w:val="Heading1"/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4883B17" w14:textId="77777777" w:rsidR="000A2AED" w:rsidRPr="00900A12" w:rsidRDefault="000A2AED" w:rsidP="00900A12">
      <w:pPr>
        <w:pStyle w:val="Heading1"/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A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References</w:t>
      </w:r>
    </w:p>
    <w:p w14:paraId="094FD08D" w14:textId="77777777" w:rsidR="000A2AED" w:rsidRPr="00900A12" w:rsidRDefault="000A2AED" w:rsidP="00900A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[1] </w:t>
      </w:r>
      <w:proofErr w:type="spellStart"/>
      <w:r w:rsidRPr="00900A12">
        <w:rPr>
          <w:rFonts w:ascii="Times New Roman" w:hAnsi="Times New Roman" w:cs="Times New Roman"/>
          <w:color w:val="000000" w:themeColor="text1"/>
          <w:lang w:val="en-US"/>
        </w:rPr>
        <w:t>Tomfohr</w:t>
      </w:r>
      <w:proofErr w:type="spellEnd"/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J, Lu J</w:t>
      </w:r>
      <w:r w:rsidR="00900A12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900A12">
        <w:rPr>
          <w:rFonts w:ascii="Times New Roman" w:hAnsi="Times New Roman" w:cs="Times New Roman"/>
          <w:color w:val="000000" w:themeColor="text1"/>
          <w:lang w:val="en-US"/>
        </w:rPr>
        <w:t>Kepler</w:t>
      </w:r>
      <w:proofErr w:type="spellEnd"/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T (2005) Pathway level analysis of gene expression using singular value decomposition. </w:t>
      </w:r>
      <w:r w:rsidRPr="00900A12">
        <w:rPr>
          <w:rFonts w:ascii="Times New Roman" w:hAnsi="Times New Roman" w:cs="Times New Roman"/>
          <w:i/>
          <w:color w:val="000000" w:themeColor="text1"/>
          <w:lang w:val="en-US"/>
        </w:rPr>
        <w:t>BMC Bioinformatics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00A12">
        <w:rPr>
          <w:rFonts w:ascii="Times New Roman" w:hAnsi="Times New Roman" w:cs="Times New Roman"/>
          <w:b/>
          <w:color w:val="000000" w:themeColor="text1"/>
          <w:lang w:val="en-US"/>
        </w:rPr>
        <w:t>6</w:t>
      </w:r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bookmarkStart w:id="0" w:name="_GoBack"/>
      <w:bookmarkEnd w:id="0"/>
      <w:r w:rsidRPr="00900A12">
        <w:rPr>
          <w:rFonts w:ascii="Times New Roman" w:hAnsi="Times New Roman" w:cs="Times New Roman"/>
          <w:color w:val="000000" w:themeColor="text1"/>
          <w:lang w:val="en-US"/>
        </w:rPr>
        <w:t xml:space="preserve">225. </w:t>
      </w:r>
    </w:p>
    <w:p w14:paraId="560079FA" w14:textId="77777777" w:rsidR="000A2AED" w:rsidRPr="00900A12" w:rsidRDefault="000A2AED" w:rsidP="00900A1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6B5453F8" w14:textId="77777777" w:rsidR="00115F7F" w:rsidRPr="00900A12" w:rsidRDefault="00115F7F" w:rsidP="00900A12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115F7F" w:rsidRPr="00900A12" w:rsidSect="00900A12">
      <w:pgSz w:w="12240" w:h="15840"/>
      <w:pgMar w:top="1440" w:right="1440" w:bottom="1440" w:left="1440" w:header="720" w:footer="720" w:gutter="0"/>
      <w:cols w:space="720"/>
      <w:noEndnote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26EF"/>
    <w:multiLevelType w:val="hybridMultilevel"/>
    <w:tmpl w:val="9DB0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ED"/>
    <w:rsid w:val="000A2AED"/>
    <w:rsid w:val="00115F7F"/>
    <w:rsid w:val="0054588A"/>
    <w:rsid w:val="009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D04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8A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A2A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2A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8A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A2A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2A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969</Characters>
  <Application>Microsoft Macintosh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Voyle</dc:creator>
  <cp:keywords/>
  <dc:description/>
  <cp:lastModifiedBy>Beth Kumar</cp:lastModifiedBy>
  <cp:revision>2</cp:revision>
  <dcterms:created xsi:type="dcterms:W3CDTF">2015-09-01T11:25:00Z</dcterms:created>
  <dcterms:modified xsi:type="dcterms:W3CDTF">2015-09-24T23:20:00Z</dcterms:modified>
</cp:coreProperties>
</file>