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5765B" w14:textId="0C2373F8" w:rsidR="00073278" w:rsidRDefault="00073278" w:rsidP="00AE510C">
      <w:pPr>
        <w:spacing w:line="480" w:lineRule="auto"/>
        <w:rPr>
          <w:rFonts w:ascii="Arial" w:hAnsi="Arial" w:cs="Arial"/>
          <w:sz w:val="18"/>
          <w:szCs w:val="20"/>
          <w:lang w:val="en-US"/>
        </w:rPr>
      </w:pPr>
      <w:bookmarkStart w:id="0" w:name="_GoBack"/>
      <w:bookmarkEnd w:id="0"/>
      <w:r w:rsidRPr="006D4124">
        <w:rPr>
          <w:rFonts w:ascii="Arial" w:hAnsi="Arial" w:cs="Arial"/>
          <w:b/>
          <w:sz w:val="18"/>
          <w:szCs w:val="20"/>
          <w:lang w:val="en-US"/>
        </w:rPr>
        <w:t xml:space="preserve">Table S1. </w:t>
      </w:r>
      <w:r w:rsidRPr="006D4124">
        <w:rPr>
          <w:rFonts w:ascii="Arial" w:hAnsi="Arial" w:cs="Arial"/>
          <w:sz w:val="18"/>
          <w:szCs w:val="20"/>
          <w:lang w:val="en-US"/>
        </w:rPr>
        <w:t>Combined results of urine sample pairs</w:t>
      </w:r>
    </w:p>
    <w:p w14:paraId="6E058AA0" w14:textId="77777777" w:rsidR="00451D96" w:rsidRPr="006D4124" w:rsidRDefault="00451D96" w:rsidP="00AE510C">
      <w:pPr>
        <w:spacing w:line="480" w:lineRule="auto"/>
        <w:rPr>
          <w:rFonts w:ascii="Arial" w:hAnsi="Arial" w:cs="Arial"/>
          <w:b/>
          <w:sz w:val="18"/>
          <w:szCs w:val="20"/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1527"/>
        <w:gridCol w:w="1846"/>
        <w:gridCol w:w="1558"/>
        <w:gridCol w:w="2120"/>
      </w:tblGrid>
      <w:tr w:rsidR="00073278" w:rsidRPr="00451D96" w14:paraId="51405A7D" w14:textId="77777777" w:rsidTr="003E2CA3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A71FA" w14:textId="77777777" w:rsidR="00073278" w:rsidRPr="006D4124" w:rsidRDefault="00073278" w:rsidP="00900FA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4124">
              <w:rPr>
                <w:rFonts w:ascii="Arial" w:hAnsi="Arial" w:cs="Arial"/>
                <w:b/>
                <w:sz w:val="18"/>
                <w:szCs w:val="20"/>
              </w:rPr>
              <w:t xml:space="preserve">Assay Result </w:t>
            </w:r>
          </w:p>
          <w:p w14:paraId="26535379" w14:textId="77777777" w:rsidR="00073278" w:rsidRPr="006D4124" w:rsidRDefault="00073278" w:rsidP="00900FA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4124">
              <w:rPr>
                <w:rFonts w:ascii="Arial" w:hAnsi="Arial" w:cs="Arial"/>
                <w:b/>
                <w:sz w:val="18"/>
                <w:szCs w:val="20"/>
              </w:rPr>
              <w:t>Evening Urine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5FFA7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D4124">
              <w:rPr>
                <w:rFonts w:ascii="Arial" w:hAnsi="Arial" w:cs="Arial"/>
                <w:b/>
                <w:sz w:val="18"/>
                <w:szCs w:val="20"/>
              </w:rPr>
              <w:t>Assay Result</w:t>
            </w:r>
          </w:p>
          <w:p w14:paraId="121D9A70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D4124">
              <w:rPr>
                <w:rFonts w:ascii="Arial" w:hAnsi="Arial" w:cs="Arial"/>
                <w:b/>
                <w:sz w:val="18"/>
                <w:szCs w:val="20"/>
              </w:rPr>
              <w:t>Morning Urine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BA7C54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73278" w:rsidRPr="00451D96" w14:paraId="4ECCD778" w14:textId="77777777" w:rsidTr="003E2CA3">
        <w:trPr>
          <w:trHeight w:val="251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DC3B30" w14:textId="77777777" w:rsidR="00073278" w:rsidRPr="006D4124" w:rsidRDefault="00073278" w:rsidP="00900FA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768BF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Positive (+)</w:t>
            </w: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DA25BA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Negative (-)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2F34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6D4124">
              <w:rPr>
                <w:rFonts w:ascii="Arial" w:hAnsi="Arial" w:cs="Arial"/>
                <w:i/>
                <w:sz w:val="18"/>
                <w:szCs w:val="20"/>
              </w:rPr>
              <w:t>NA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C78A" w14:textId="77777777" w:rsidR="00073278" w:rsidRPr="006D4124" w:rsidRDefault="00073278" w:rsidP="00900FAC">
            <w:pPr>
              <w:spacing w:line="276" w:lineRule="auto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6D4124">
              <w:rPr>
                <w:rFonts w:ascii="Arial" w:hAnsi="Arial" w:cs="Arial"/>
                <w:i/>
                <w:sz w:val="18"/>
                <w:szCs w:val="20"/>
              </w:rPr>
              <w:t>Total</w:t>
            </w:r>
          </w:p>
        </w:tc>
      </w:tr>
      <w:tr w:rsidR="00073278" w:rsidRPr="00451D96" w14:paraId="043466E5" w14:textId="77777777" w:rsidTr="003E2CA3">
        <w:trPr>
          <w:trHeight w:val="85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2E45F" w14:textId="77777777" w:rsidR="00073278" w:rsidRPr="006D4124" w:rsidRDefault="00073278" w:rsidP="00900F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Positive (+)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5E0B3" w:themeFill="accent6" w:themeFillTint="66"/>
          </w:tcPr>
          <w:p w14:paraId="09AFD8D2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147</w:t>
            </w:r>
          </w:p>
        </w:tc>
        <w:tc>
          <w:tcPr>
            <w:tcW w:w="1846" w:type="dxa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</w:tcPr>
          <w:p w14:paraId="3A1DAEA1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1FC13520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FCFE9" w14:textId="77777777" w:rsidR="00073278" w:rsidRPr="006D4124" w:rsidRDefault="00073278" w:rsidP="00900F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204</w:t>
            </w:r>
          </w:p>
          <w:p w14:paraId="2977FBD5" w14:textId="77777777" w:rsidR="00073278" w:rsidRPr="006D4124" w:rsidRDefault="00073278" w:rsidP="00900F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501</w:t>
            </w:r>
          </w:p>
          <w:p w14:paraId="7B04DA37" w14:textId="77777777" w:rsidR="00073278" w:rsidRPr="006D4124" w:rsidRDefault="00073278" w:rsidP="00900F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31</w:t>
            </w:r>
          </w:p>
        </w:tc>
      </w:tr>
      <w:tr w:rsidR="00073278" w:rsidRPr="00451D96" w14:paraId="16DC5CAB" w14:textId="77777777" w:rsidTr="003E2CA3">
        <w:trPr>
          <w:trHeight w:val="227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C1CDB" w14:textId="77777777" w:rsidR="00073278" w:rsidRPr="006D4124" w:rsidRDefault="00073278" w:rsidP="00900F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Negative (-)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</w:tcBorders>
            <w:shd w:val="clear" w:color="auto" w:fill="C5E0B3" w:themeFill="accent6" w:themeFillTint="66"/>
          </w:tcPr>
          <w:p w14:paraId="0DCBEA35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34</w:t>
            </w:r>
          </w:p>
        </w:tc>
        <w:tc>
          <w:tcPr>
            <w:tcW w:w="1846" w:type="dxa"/>
            <w:tcBorders>
              <w:top w:val="nil"/>
              <w:bottom w:val="nil"/>
            </w:tcBorders>
            <w:shd w:val="clear" w:color="auto" w:fill="FAC0BC"/>
          </w:tcPr>
          <w:p w14:paraId="62E4B544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558" w:type="dxa"/>
            <w:tcBorders>
              <w:top w:val="nil"/>
              <w:bottom w:val="nil"/>
              <w:right w:val="single" w:sz="4" w:space="0" w:color="auto"/>
            </w:tcBorders>
            <w:shd w:val="clear" w:color="auto" w:fill="FAC0BC"/>
          </w:tcPr>
          <w:p w14:paraId="7B0ACC83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4C37C" w14:textId="77777777" w:rsidR="00073278" w:rsidRPr="006D4124" w:rsidRDefault="00073278" w:rsidP="00900F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73278" w:rsidRPr="00451D96" w14:paraId="3BB17A5E" w14:textId="77777777" w:rsidTr="003E2CA3">
        <w:trPr>
          <w:trHeight w:val="201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BFD3" w14:textId="77777777" w:rsidR="00073278" w:rsidRPr="006D4124" w:rsidRDefault="00073278" w:rsidP="00900FAC">
            <w:pPr>
              <w:spacing w:line="276" w:lineRule="auto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6D4124">
              <w:rPr>
                <w:rFonts w:ascii="Arial" w:hAnsi="Arial" w:cs="Arial"/>
                <w:i/>
                <w:sz w:val="18"/>
                <w:szCs w:val="20"/>
              </w:rPr>
              <w:t>NA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F5AC1DD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  <w:shd w:val="clear" w:color="auto" w:fill="FAC0BC"/>
          </w:tcPr>
          <w:p w14:paraId="07CC2EAE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277232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4CFB6" w14:textId="77777777" w:rsidR="00073278" w:rsidRPr="006D4124" w:rsidRDefault="00073278" w:rsidP="00900F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73278" w:rsidRPr="00451D96" w14:paraId="4D77036A" w14:textId="77777777" w:rsidTr="003E2CA3">
        <w:trPr>
          <w:trHeight w:val="9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4EA7" w14:textId="77777777" w:rsidR="00073278" w:rsidRPr="006D4124" w:rsidRDefault="00073278" w:rsidP="00900FAC">
            <w:pPr>
              <w:spacing w:line="276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6D4124">
              <w:rPr>
                <w:rFonts w:ascii="Arial" w:hAnsi="Arial" w:cs="Arial"/>
                <w:i/>
                <w:sz w:val="18"/>
                <w:szCs w:val="20"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622B9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189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F0D0B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514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1FD0" w14:textId="77777777" w:rsidR="00073278" w:rsidRPr="006D4124" w:rsidRDefault="00073278" w:rsidP="00900F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5269C" w14:textId="77777777" w:rsidR="00073278" w:rsidRPr="006D4124" w:rsidRDefault="00073278" w:rsidP="00900FAC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D4124">
              <w:rPr>
                <w:rFonts w:ascii="Arial" w:hAnsi="Arial" w:cs="Arial"/>
                <w:sz w:val="18"/>
                <w:szCs w:val="20"/>
              </w:rPr>
              <w:t>736</w:t>
            </w:r>
          </w:p>
        </w:tc>
      </w:tr>
    </w:tbl>
    <w:p w14:paraId="69CAE40E" w14:textId="77777777" w:rsidR="00073278" w:rsidRPr="006D4124" w:rsidRDefault="00073278" w:rsidP="00AE510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b/>
          <w:color w:val="538135" w:themeColor="accent6" w:themeShade="BF"/>
          <w:sz w:val="18"/>
          <w:szCs w:val="20"/>
        </w:rPr>
      </w:pPr>
      <w:r w:rsidRPr="006D4124">
        <w:rPr>
          <w:rFonts w:ascii="Arial" w:hAnsi="Arial" w:cs="Arial"/>
          <w:b/>
          <w:color w:val="538135" w:themeColor="accent6" w:themeShade="BF"/>
          <w:sz w:val="18"/>
          <w:szCs w:val="20"/>
        </w:rPr>
        <w:t>Final Assay Result: Positive</w:t>
      </w:r>
    </w:p>
    <w:p w14:paraId="60D474DC" w14:textId="6C43540E" w:rsidR="00E7784D" w:rsidRDefault="00073278" w:rsidP="00AE510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b/>
          <w:color w:val="F66460"/>
          <w:sz w:val="18"/>
          <w:szCs w:val="20"/>
          <w14:textFill>
            <w14:solidFill>
              <w14:srgbClr w14:val="F66460">
                <w14:lumMod w14:val="75000"/>
              </w14:srgbClr>
            </w14:solidFill>
          </w14:textFill>
        </w:rPr>
      </w:pPr>
      <w:r w:rsidRPr="006D4124">
        <w:rPr>
          <w:rFonts w:ascii="Arial" w:hAnsi="Arial" w:cs="Arial"/>
          <w:b/>
          <w:color w:val="F66460"/>
          <w:sz w:val="18"/>
          <w:szCs w:val="20"/>
          <w14:textFill>
            <w14:solidFill>
              <w14:srgbClr w14:val="F66460">
                <w14:lumMod w14:val="75000"/>
              </w14:srgbClr>
            </w14:solidFill>
          </w14:textFill>
        </w:rPr>
        <w:t>Final Assay Result: Negative</w:t>
      </w:r>
    </w:p>
    <w:p w14:paraId="56D5C5AC" w14:textId="715C44C3" w:rsidR="00E7784D" w:rsidRDefault="00E7784D" w:rsidP="00E7784D">
      <w:pPr>
        <w:spacing w:line="480" w:lineRule="auto"/>
        <w:rPr>
          <w:rFonts w:ascii="Arial" w:hAnsi="Arial" w:cs="Arial"/>
          <w:sz w:val="18"/>
          <w:szCs w:val="20"/>
          <w:lang w:val="en-US"/>
        </w:rPr>
      </w:pPr>
      <w:r w:rsidRPr="007235FA">
        <w:rPr>
          <w:rFonts w:ascii="Arial" w:hAnsi="Arial" w:cs="Arial"/>
          <w:b/>
          <w:color w:val="F66460"/>
          <w:sz w:val="18"/>
          <w:szCs w:val="20"/>
          <w:lang w:val="en-US"/>
          <w14:textFill>
            <w14:solidFill>
              <w14:srgbClr w14:val="F66460">
                <w14:lumMod w14:val="75000"/>
              </w14:srgbClr>
            </w14:solidFill>
          </w14:textFill>
        </w:rPr>
        <w:br w:type="page"/>
      </w:r>
      <w:bookmarkStart w:id="1" w:name="_Hlk171023899"/>
      <w:r w:rsidRPr="006D4124">
        <w:rPr>
          <w:rFonts w:ascii="Arial" w:hAnsi="Arial" w:cs="Arial"/>
          <w:b/>
          <w:sz w:val="18"/>
          <w:szCs w:val="20"/>
          <w:lang w:val="en-US"/>
        </w:rPr>
        <w:lastRenderedPageBreak/>
        <w:t>Table S</w:t>
      </w:r>
      <w:r>
        <w:rPr>
          <w:rFonts w:ascii="Arial" w:hAnsi="Arial" w:cs="Arial"/>
          <w:b/>
          <w:sz w:val="18"/>
          <w:szCs w:val="20"/>
          <w:lang w:val="en-US"/>
        </w:rPr>
        <w:t>2</w:t>
      </w:r>
      <w:r w:rsidRPr="006D4124">
        <w:rPr>
          <w:rFonts w:ascii="Arial" w:hAnsi="Arial" w:cs="Arial"/>
          <w:b/>
          <w:sz w:val="18"/>
          <w:szCs w:val="20"/>
          <w:lang w:val="en-US"/>
        </w:rPr>
        <w:t xml:space="preserve">. </w:t>
      </w:r>
      <w:r>
        <w:rPr>
          <w:rFonts w:ascii="Arial" w:hAnsi="Arial" w:cs="Arial"/>
          <w:sz w:val="18"/>
          <w:szCs w:val="20"/>
          <w:lang w:val="en-US"/>
        </w:rPr>
        <w:t>Results of the urine test stratified by EAU risk category</w:t>
      </w:r>
    </w:p>
    <w:p w14:paraId="6DFC95A5" w14:textId="620D40D5" w:rsidR="00E7784D" w:rsidRPr="00900FAC" w:rsidRDefault="00E7784D">
      <w:pPr>
        <w:rPr>
          <w:rFonts w:ascii="Arial" w:hAnsi="Arial" w:cs="Arial"/>
          <w:b/>
          <w:color w:val="F66460"/>
          <w:sz w:val="18"/>
          <w:szCs w:val="20"/>
          <w:lang w:val="en-US"/>
          <w14:textFill>
            <w14:solidFill>
              <w14:srgbClr w14:val="F66460">
                <w14:lumMod w14:val="75000"/>
              </w14:srgbClr>
            </w14:solidFill>
          </w14:textFill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290"/>
        <w:gridCol w:w="1420"/>
        <w:gridCol w:w="1990"/>
      </w:tblGrid>
      <w:tr w:rsidR="00E7784D" w:rsidRPr="000579AC" w14:paraId="50BFAEA8" w14:textId="77777777" w:rsidTr="00900FAC">
        <w:trPr>
          <w:trHeight w:val="581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3D579" w14:textId="195BA732" w:rsidR="00E7784D" w:rsidRPr="000579AC" w:rsidRDefault="00E7784D" w:rsidP="00423184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EAU risk group</w:t>
            </w: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A16749" w14:textId="77777777" w:rsidR="00E7784D" w:rsidRPr="000579AC" w:rsidRDefault="00E7784D" w:rsidP="00423184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BEEDBD" w14:textId="74710937" w:rsidR="00E7784D" w:rsidRPr="000579AC" w:rsidRDefault="00E7784D" w:rsidP="0042318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Sensitivity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DFCCC7" w14:textId="49603BA2" w:rsidR="00E7784D" w:rsidRPr="000579AC" w:rsidRDefault="00E7784D" w:rsidP="0042318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Specificity</w:t>
            </w:r>
          </w:p>
        </w:tc>
      </w:tr>
      <w:tr w:rsidR="00E7784D" w:rsidRPr="000579AC" w14:paraId="772C584A" w14:textId="77777777" w:rsidTr="00900FAC">
        <w:trPr>
          <w:trHeight w:val="617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C3DFE" w14:textId="5CDD208E" w:rsidR="00E7784D" w:rsidRPr="000579AC" w:rsidRDefault="00E7784D" w:rsidP="00423184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High-risk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326BE" w14:textId="77777777" w:rsidR="00E7784D" w:rsidRPr="000579AC" w:rsidRDefault="00E7784D" w:rsidP="00423184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22F52" w14:textId="3E921FC3" w:rsidR="00E7784D" w:rsidRPr="000579AC" w:rsidRDefault="00550396" w:rsidP="004231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33</w:t>
            </w:r>
            <w:r w:rsidR="00E7784D">
              <w:rPr>
                <w:rFonts w:ascii="Arial" w:hAnsi="Arial" w:cs="Arial"/>
                <w:sz w:val="18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45</w:t>
            </w:r>
            <w:r w:rsidR="00E7784D">
              <w:rPr>
                <w:rFonts w:ascii="Arial" w:hAnsi="Arial" w:cs="Arial"/>
                <w:sz w:val="18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73</w:t>
            </w:r>
            <w:r w:rsidR="00E7784D">
              <w:rPr>
                <w:rFonts w:ascii="Arial" w:hAnsi="Arial" w:cs="Arial"/>
                <w:sz w:val="18"/>
                <w:szCs w:val="20"/>
                <w:lang w:val="en-US"/>
              </w:rPr>
              <w:t>%)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E5700" w14:textId="6E2E53BD" w:rsidR="00E7784D" w:rsidRPr="000579AC" w:rsidRDefault="00550396" w:rsidP="004231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331/477 </w:t>
            </w:r>
            <w:r w:rsidR="00E7784D">
              <w:rPr>
                <w:rFonts w:ascii="Arial" w:hAnsi="Arial" w:cs="Arial"/>
                <w:sz w:val="18"/>
                <w:szCs w:val="20"/>
              </w:rPr>
              <w:t>(6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E7784D">
              <w:rPr>
                <w:rFonts w:ascii="Arial" w:hAnsi="Arial" w:cs="Arial"/>
                <w:sz w:val="18"/>
                <w:szCs w:val="20"/>
              </w:rPr>
              <w:t>%)</w:t>
            </w:r>
          </w:p>
        </w:tc>
      </w:tr>
      <w:tr w:rsidR="00E7784D" w:rsidRPr="000579AC" w14:paraId="774B54D0" w14:textId="77777777" w:rsidTr="00900FAC">
        <w:trPr>
          <w:trHeight w:val="643"/>
        </w:trPr>
        <w:tc>
          <w:tcPr>
            <w:tcW w:w="2122" w:type="dxa"/>
            <w:vAlign w:val="center"/>
          </w:tcPr>
          <w:p w14:paraId="7B43FF0C" w14:textId="63F14BB9" w:rsidR="00E7784D" w:rsidRPr="000579AC" w:rsidRDefault="00E7784D" w:rsidP="00423184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Very high-risk</w:t>
            </w:r>
          </w:p>
        </w:tc>
        <w:tc>
          <w:tcPr>
            <w:tcW w:w="573" w:type="dxa"/>
            <w:gridSpan w:val="2"/>
            <w:vAlign w:val="center"/>
          </w:tcPr>
          <w:p w14:paraId="0DEAF57A" w14:textId="32C45668" w:rsidR="00E7784D" w:rsidRPr="000579AC" w:rsidRDefault="00E7784D" w:rsidP="00423184">
            <w:pPr>
              <w:spacing w:line="276" w:lineRule="auto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F232AD1" w14:textId="33E48DDA" w:rsidR="00E7784D" w:rsidRPr="000579AC" w:rsidRDefault="00550396" w:rsidP="004231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5/8</w:t>
            </w:r>
            <w:r w:rsidR="00E7784D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63</w:t>
            </w:r>
            <w:r w:rsidR="00E7784D">
              <w:rPr>
                <w:rFonts w:ascii="Arial" w:hAnsi="Arial" w:cs="Arial"/>
                <w:sz w:val="18"/>
                <w:szCs w:val="20"/>
              </w:rPr>
              <w:t>%)</w:t>
            </w:r>
          </w:p>
        </w:tc>
        <w:tc>
          <w:tcPr>
            <w:tcW w:w="1990" w:type="dxa"/>
            <w:vAlign w:val="center"/>
          </w:tcPr>
          <w:p w14:paraId="0885278F" w14:textId="6ED70F9F" w:rsidR="00E7784D" w:rsidRPr="000579AC" w:rsidRDefault="00550396" w:rsidP="004231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39/52</w:t>
            </w:r>
            <w:r w:rsidR="00E7784D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75</w:t>
            </w:r>
            <w:r w:rsidR="00E7784D">
              <w:rPr>
                <w:rFonts w:ascii="Arial" w:hAnsi="Arial" w:cs="Arial"/>
                <w:sz w:val="18"/>
                <w:szCs w:val="20"/>
              </w:rPr>
              <w:t>%)</w:t>
            </w:r>
          </w:p>
        </w:tc>
      </w:tr>
      <w:tr w:rsidR="00E7784D" w:rsidRPr="000579AC" w14:paraId="5D7116AB" w14:textId="77777777" w:rsidTr="00900FAC">
        <w:trPr>
          <w:trHeight w:val="64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F09E5B3" w14:textId="2F2921E9" w:rsidR="00E7784D" w:rsidRPr="000579AC" w:rsidRDefault="00E7784D" w:rsidP="00423184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Unclear *</w:t>
            </w:r>
          </w:p>
        </w:tc>
        <w:tc>
          <w:tcPr>
            <w:tcW w:w="573" w:type="dxa"/>
            <w:gridSpan w:val="2"/>
            <w:shd w:val="clear" w:color="auto" w:fill="F2F2F2" w:themeFill="background1" w:themeFillShade="F2"/>
            <w:vAlign w:val="center"/>
          </w:tcPr>
          <w:p w14:paraId="09BDB0B0" w14:textId="77777777" w:rsidR="00E7784D" w:rsidRPr="000579AC" w:rsidRDefault="00E7784D" w:rsidP="00423184">
            <w:pPr>
              <w:spacing w:line="276" w:lineRule="auto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4D300D4E" w14:textId="0B0943A9" w:rsidR="00E7784D" w:rsidRPr="000579AC" w:rsidRDefault="00550396" w:rsidP="004231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9/10</w:t>
            </w:r>
            <w:r w:rsidR="00E7784D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90</w:t>
            </w:r>
            <w:r w:rsidR="00E7784D">
              <w:rPr>
                <w:rFonts w:ascii="Arial" w:hAnsi="Arial" w:cs="Arial"/>
                <w:sz w:val="18"/>
                <w:szCs w:val="20"/>
              </w:rPr>
              <w:t>%)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477B3A1C" w14:textId="320C2D9D" w:rsidR="00E7784D" w:rsidRPr="000579AC" w:rsidRDefault="00550396" w:rsidP="004231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90/132 </w:t>
            </w:r>
            <w:r w:rsidR="00E7784D">
              <w:rPr>
                <w:rFonts w:ascii="Arial" w:hAnsi="Arial" w:cs="Arial"/>
                <w:sz w:val="18"/>
                <w:szCs w:val="20"/>
              </w:rPr>
              <w:t>(7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E7784D">
              <w:rPr>
                <w:rFonts w:ascii="Arial" w:hAnsi="Arial" w:cs="Arial"/>
                <w:sz w:val="18"/>
                <w:szCs w:val="20"/>
              </w:rPr>
              <w:t>%)</w:t>
            </w:r>
          </w:p>
        </w:tc>
      </w:tr>
    </w:tbl>
    <w:p w14:paraId="657A0561" w14:textId="77777777" w:rsidR="00E7784D" w:rsidRDefault="00E7784D" w:rsidP="00E7784D">
      <w:pPr>
        <w:spacing w:line="480" w:lineRule="auto"/>
        <w:rPr>
          <w:rFonts w:ascii="Arial" w:hAnsi="Arial" w:cs="Arial"/>
          <w:b/>
          <w:color w:val="F66460"/>
          <w:sz w:val="18"/>
          <w:szCs w:val="20"/>
        </w:rPr>
      </w:pPr>
    </w:p>
    <w:p w14:paraId="1DE38878" w14:textId="6E4049BC" w:rsidR="00E7784D" w:rsidRPr="00900FAC" w:rsidRDefault="00E7784D" w:rsidP="00900FAC">
      <w:pPr>
        <w:spacing w:line="480" w:lineRule="auto"/>
        <w:rPr>
          <w:rFonts w:ascii="Arial" w:hAnsi="Arial" w:cs="Arial"/>
          <w:bCs/>
          <w:sz w:val="18"/>
          <w:szCs w:val="20"/>
          <w:lang w:val="en-US"/>
        </w:rPr>
      </w:pPr>
      <w:bookmarkStart w:id="2" w:name="_Hlk171023666"/>
      <w:proofErr w:type="gramStart"/>
      <w:r w:rsidRPr="00900FAC">
        <w:rPr>
          <w:rFonts w:ascii="Arial" w:hAnsi="Arial" w:cs="Arial"/>
          <w:bCs/>
          <w:sz w:val="18"/>
          <w:szCs w:val="20"/>
          <w:lang w:val="en-US"/>
        </w:rPr>
        <w:t>*  Information</w:t>
      </w:r>
      <w:proofErr w:type="gramEnd"/>
      <w:r w:rsidRPr="00900FAC">
        <w:rPr>
          <w:rFonts w:ascii="Arial" w:hAnsi="Arial" w:cs="Arial"/>
          <w:bCs/>
          <w:sz w:val="18"/>
          <w:szCs w:val="20"/>
          <w:lang w:val="en-US"/>
        </w:rPr>
        <w:t xml:space="preserve"> on tumor focality and/or tumor size is missing, hence it is impossible to determine whether a patient can be categorized as high or very high-risk</w:t>
      </w:r>
      <w:r>
        <w:rPr>
          <w:rFonts w:ascii="Arial" w:hAnsi="Arial" w:cs="Arial"/>
          <w:bCs/>
          <w:sz w:val="18"/>
          <w:szCs w:val="20"/>
          <w:lang w:val="en-US"/>
        </w:rPr>
        <w:t xml:space="preserve">. In addition, numbers are </w:t>
      </w:r>
      <w:proofErr w:type="gramStart"/>
      <w:r>
        <w:rPr>
          <w:rFonts w:ascii="Arial" w:hAnsi="Arial" w:cs="Arial"/>
          <w:bCs/>
          <w:sz w:val="18"/>
          <w:szCs w:val="20"/>
          <w:lang w:val="en-US"/>
        </w:rPr>
        <w:t>low,</w:t>
      </w:r>
      <w:proofErr w:type="gramEnd"/>
      <w:r>
        <w:rPr>
          <w:rFonts w:ascii="Arial" w:hAnsi="Arial" w:cs="Arial"/>
          <w:bCs/>
          <w:sz w:val="18"/>
          <w:szCs w:val="20"/>
          <w:lang w:val="en-US"/>
        </w:rPr>
        <w:t xml:space="preserve"> therefore result should be treated with caution.</w:t>
      </w:r>
      <w:bookmarkEnd w:id="1"/>
      <w:bookmarkEnd w:id="2"/>
    </w:p>
    <w:sectPr w:rsidR="00E7784D" w:rsidRPr="00900FAC" w:rsidSect="00AE510C"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859"/>
    <w:multiLevelType w:val="hybridMultilevel"/>
    <w:tmpl w:val="1CF64BAC"/>
    <w:lvl w:ilvl="0" w:tplc="952673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5935"/>
    <w:multiLevelType w:val="hybridMultilevel"/>
    <w:tmpl w:val="C08E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F2729"/>
    <w:multiLevelType w:val="hybridMultilevel"/>
    <w:tmpl w:val="26C6E4C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1CFB712D"/>
    <w:multiLevelType w:val="hybridMultilevel"/>
    <w:tmpl w:val="49C8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8285F"/>
    <w:multiLevelType w:val="hybridMultilevel"/>
    <w:tmpl w:val="6D76AA6A"/>
    <w:lvl w:ilvl="0" w:tplc="EE76D63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E20F8"/>
    <w:multiLevelType w:val="hybridMultilevel"/>
    <w:tmpl w:val="00E0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4303B"/>
    <w:multiLevelType w:val="hybridMultilevel"/>
    <w:tmpl w:val="0C36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03400"/>
    <w:multiLevelType w:val="hybridMultilevel"/>
    <w:tmpl w:val="3E42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66153"/>
    <w:multiLevelType w:val="hybridMultilevel"/>
    <w:tmpl w:val="13AA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94F12"/>
    <w:multiLevelType w:val="hybridMultilevel"/>
    <w:tmpl w:val="4608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717D1"/>
    <w:multiLevelType w:val="hybridMultilevel"/>
    <w:tmpl w:val="DD08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57278"/>
    <w:multiLevelType w:val="hybridMultilevel"/>
    <w:tmpl w:val="6A36229C"/>
    <w:lvl w:ilvl="0" w:tplc="BEAC5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05ra0e2szpzv3ertz1xrwd59zs5rws5zexz&quot;&gt;My EndNote Library&lt;record-ids&gt;&lt;item&gt;11&lt;/item&gt;&lt;item&gt;12&lt;/item&gt;&lt;item&gt;13&lt;/item&gt;&lt;item&gt;14&lt;/item&gt;&lt;item&gt;15&lt;/item&gt;&lt;/record-ids&gt;&lt;/item&gt;&lt;/Libraries&gt;"/>
  </w:docVars>
  <w:rsids>
    <w:rsidRoot w:val="00FD5FD9"/>
    <w:rsid w:val="000047BA"/>
    <w:rsid w:val="00005475"/>
    <w:rsid w:val="00013058"/>
    <w:rsid w:val="00013966"/>
    <w:rsid w:val="0001722F"/>
    <w:rsid w:val="00032116"/>
    <w:rsid w:val="00033AE1"/>
    <w:rsid w:val="00034E83"/>
    <w:rsid w:val="00036290"/>
    <w:rsid w:val="0003694A"/>
    <w:rsid w:val="00036B7A"/>
    <w:rsid w:val="00036FDC"/>
    <w:rsid w:val="00040360"/>
    <w:rsid w:val="000465AE"/>
    <w:rsid w:val="00054AED"/>
    <w:rsid w:val="00060A62"/>
    <w:rsid w:val="00065DC3"/>
    <w:rsid w:val="00073278"/>
    <w:rsid w:val="00073B09"/>
    <w:rsid w:val="00073F05"/>
    <w:rsid w:val="00074CBD"/>
    <w:rsid w:val="00074D9A"/>
    <w:rsid w:val="0008050C"/>
    <w:rsid w:val="00085CB5"/>
    <w:rsid w:val="00086ABD"/>
    <w:rsid w:val="000906CB"/>
    <w:rsid w:val="00090F24"/>
    <w:rsid w:val="00093B1E"/>
    <w:rsid w:val="00096B9C"/>
    <w:rsid w:val="000A4B7B"/>
    <w:rsid w:val="000B0BF6"/>
    <w:rsid w:val="000B5883"/>
    <w:rsid w:val="000C373F"/>
    <w:rsid w:val="000F0CB7"/>
    <w:rsid w:val="000F0FE3"/>
    <w:rsid w:val="000F1D2A"/>
    <w:rsid w:val="000F78FB"/>
    <w:rsid w:val="00103E77"/>
    <w:rsid w:val="00107947"/>
    <w:rsid w:val="001255AA"/>
    <w:rsid w:val="0013269A"/>
    <w:rsid w:val="00136C38"/>
    <w:rsid w:val="001428D1"/>
    <w:rsid w:val="00150D89"/>
    <w:rsid w:val="00163792"/>
    <w:rsid w:val="00172D55"/>
    <w:rsid w:val="001749FB"/>
    <w:rsid w:val="00177ECA"/>
    <w:rsid w:val="001929F7"/>
    <w:rsid w:val="0019433D"/>
    <w:rsid w:val="001A4A4E"/>
    <w:rsid w:val="001A73DF"/>
    <w:rsid w:val="001B4CFE"/>
    <w:rsid w:val="001B67CB"/>
    <w:rsid w:val="001D10B8"/>
    <w:rsid w:val="001E5D34"/>
    <w:rsid w:val="001E6EC4"/>
    <w:rsid w:val="001F16E3"/>
    <w:rsid w:val="001F688C"/>
    <w:rsid w:val="00202484"/>
    <w:rsid w:val="002073BB"/>
    <w:rsid w:val="00221FBB"/>
    <w:rsid w:val="00234C3C"/>
    <w:rsid w:val="002505AC"/>
    <w:rsid w:val="002532C8"/>
    <w:rsid w:val="002618FC"/>
    <w:rsid w:val="00264485"/>
    <w:rsid w:val="00267F4E"/>
    <w:rsid w:val="00274965"/>
    <w:rsid w:val="0028119B"/>
    <w:rsid w:val="002812DC"/>
    <w:rsid w:val="0028319F"/>
    <w:rsid w:val="0029208A"/>
    <w:rsid w:val="00295FD7"/>
    <w:rsid w:val="00297C0F"/>
    <w:rsid w:val="002B0C23"/>
    <w:rsid w:val="002B1188"/>
    <w:rsid w:val="002B6E9D"/>
    <w:rsid w:val="002C1EC4"/>
    <w:rsid w:val="002C20AD"/>
    <w:rsid w:val="002D0B23"/>
    <w:rsid w:val="002D5149"/>
    <w:rsid w:val="002E1488"/>
    <w:rsid w:val="002E1927"/>
    <w:rsid w:val="002F3D37"/>
    <w:rsid w:val="002F47F2"/>
    <w:rsid w:val="00315D65"/>
    <w:rsid w:val="00323625"/>
    <w:rsid w:val="00326106"/>
    <w:rsid w:val="00333CBB"/>
    <w:rsid w:val="00334507"/>
    <w:rsid w:val="00337189"/>
    <w:rsid w:val="00340D9D"/>
    <w:rsid w:val="00351E38"/>
    <w:rsid w:val="00355670"/>
    <w:rsid w:val="00360602"/>
    <w:rsid w:val="00367BE8"/>
    <w:rsid w:val="00373C16"/>
    <w:rsid w:val="00385011"/>
    <w:rsid w:val="00391566"/>
    <w:rsid w:val="00391A98"/>
    <w:rsid w:val="00396535"/>
    <w:rsid w:val="003A5C54"/>
    <w:rsid w:val="003A6059"/>
    <w:rsid w:val="003A6615"/>
    <w:rsid w:val="003B0F89"/>
    <w:rsid w:val="003B3B8D"/>
    <w:rsid w:val="003B6802"/>
    <w:rsid w:val="003C4A42"/>
    <w:rsid w:val="003C5A45"/>
    <w:rsid w:val="003C6FFE"/>
    <w:rsid w:val="003C703B"/>
    <w:rsid w:val="003D16D9"/>
    <w:rsid w:val="003E6A66"/>
    <w:rsid w:val="00401C93"/>
    <w:rsid w:val="00424FA7"/>
    <w:rsid w:val="00436C15"/>
    <w:rsid w:val="00451D96"/>
    <w:rsid w:val="00464B49"/>
    <w:rsid w:val="00465F0D"/>
    <w:rsid w:val="00474E2D"/>
    <w:rsid w:val="004928A7"/>
    <w:rsid w:val="004B1B1F"/>
    <w:rsid w:val="004B2FC8"/>
    <w:rsid w:val="004C43F5"/>
    <w:rsid w:val="004C7DBD"/>
    <w:rsid w:val="004D1778"/>
    <w:rsid w:val="004E1C67"/>
    <w:rsid w:val="004E7505"/>
    <w:rsid w:val="004F2016"/>
    <w:rsid w:val="00510A61"/>
    <w:rsid w:val="00512AD2"/>
    <w:rsid w:val="00522558"/>
    <w:rsid w:val="00524167"/>
    <w:rsid w:val="00525712"/>
    <w:rsid w:val="00532295"/>
    <w:rsid w:val="00543470"/>
    <w:rsid w:val="00550396"/>
    <w:rsid w:val="00557DF6"/>
    <w:rsid w:val="0058112E"/>
    <w:rsid w:val="0058360E"/>
    <w:rsid w:val="0058373D"/>
    <w:rsid w:val="00585079"/>
    <w:rsid w:val="005860FF"/>
    <w:rsid w:val="005A3B76"/>
    <w:rsid w:val="005A41F6"/>
    <w:rsid w:val="005A5C2F"/>
    <w:rsid w:val="005B1DDC"/>
    <w:rsid w:val="005C2504"/>
    <w:rsid w:val="005C40EC"/>
    <w:rsid w:val="005C5318"/>
    <w:rsid w:val="005C5612"/>
    <w:rsid w:val="005C58CE"/>
    <w:rsid w:val="005D2AA8"/>
    <w:rsid w:val="005E0369"/>
    <w:rsid w:val="005E5CA3"/>
    <w:rsid w:val="005F13F3"/>
    <w:rsid w:val="005F681E"/>
    <w:rsid w:val="00602C2D"/>
    <w:rsid w:val="00606A31"/>
    <w:rsid w:val="00610530"/>
    <w:rsid w:val="00612FAD"/>
    <w:rsid w:val="0061389A"/>
    <w:rsid w:val="0061542C"/>
    <w:rsid w:val="00622169"/>
    <w:rsid w:val="006328E6"/>
    <w:rsid w:val="00633280"/>
    <w:rsid w:val="00643654"/>
    <w:rsid w:val="006506AE"/>
    <w:rsid w:val="00656473"/>
    <w:rsid w:val="0066102B"/>
    <w:rsid w:val="0067469F"/>
    <w:rsid w:val="00677139"/>
    <w:rsid w:val="00682C02"/>
    <w:rsid w:val="006931FA"/>
    <w:rsid w:val="00696F4C"/>
    <w:rsid w:val="006C4673"/>
    <w:rsid w:val="006C4F33"/>
    <w:rsid w:val="006C7D62"/>
    <w:rsid w:val="006D4124"/>
    <w:rsid w:val="006E264D"/>
    <w:rsid w:val="006E3A95"/>
    <w:rsid w:val="006F4AF9"/>
    <w:rsid w:val="0070078D"/>
    <w:rsid w:val="00702794"/>
    <w:rsid w:val="00702956"/>
    <w:rsid w:val="00710FAB"/>
    <w:rsid w:val="007167C4"/>
    <w:rsid w:val="00717EBF"/>
    <w:rsid w:val="007235FA"/>
    <w:rsid w:val="0072645F"/>
    <w:rsid w:val="007266F6"/>
    <w:rsid w:val="00731F14"/>
    <w:rsid w:val="0073444D"/>
    <w:rsid w:val="007354B2"/>
    <w:rsid w:val="007407C2"/>
    <w:rsid w:val="00744585"/>
    <w:rsid w:val="00746FF4"/>
    <w:rsid w:val="00757490"/>
    <w:rsid w:val="00761C0F"/>
    <w:rsid w:val="007630F6"/>
    <w:rsid w:val="00763A34"/>
    <w:rsid w:val="00763E8D"/>
    <w:rsid w:val="00766EFB"/>
    <w:rsid w:val="00776247"/>
    <w:rsid w:val="00780F02"/>
    <w:rsid w:val="00784371"/>
    <w:rsid w:val="00791A2F"/>
    <w:rsid w:val="007955F7"/>
    <w:rsid w:val="007A7EA3"/>
    <w:rsid w:val="007B39A6"/>
    <w:rsid w:val="007C0FF1"/>
    <w:rsid w:val="007C2D2C"/>
    <w:rsid w:val="007C6AD6"/>
    <w:rsid w:val="007D07EC"/>
    <w:rsid w:val="007D1100"/>
    <w:rsid w:val="007D766E"/>
    <w:rsid w:val="007E6DB0"/>
    <w:rsid w:val="007F0DCF"/>
    <w:rsid w:val="007F4372"/>
    <w:rsid w:val="008000FC"/>
    <w:rsid w:val="00800ABD"/>
    <w:rsid w:val="0080689E"/>
    <w:rsid w:val="00806C05"/>
    <w:rsid w:val="00807F1B"/>
    <w:rsid w:val="00813BAF"/>
    <w:rsid w:val="00834F4C"/>
    <w:rsid w:val="00843138"/>
    <w:rsid w:val="008471AC"/>
    <w:rsid w:val="00856211"/>
    <w:rsid w:val="0085766D"/>
    <w:rsid w:val="0085769B"/>
    <w:rsid w:val="008918A8"/>
    <w:rsid w:val="008946AE"/>
    <w:rsid w:val="00896A26"/>
    <w:rsid w:val="00897979"/>
    <w:rsid w:val="008A129C"/>
    <w:rsid w:val="008A5FEC"/>
    <w:rsid w:val="008A7695"/>
    <w:rsid w:val="008B049F"/>
    <w:rsid w:val="008B4112"/>
    <w:rsid w:val="008C2370"/>
    <w:rsid w:val="008C42EF"/>
    <w:rsid w:val="008C5954"/>
    <w:rsid w:val="008D0A06"/>
    <w:rsid w:val="008D123D"/>
    <w:rsid w:val="008D47F1"/>
    <w:rsid w:val="008D60AD"/>
    <w:rsid w:val="008E0E88"/>
    <w:rsid w:val="008E7E4C"/>
    <w:rsid w:val="008F5240"/>
    <w:rsid w:val="008F70B6"/>
    <w:rsid w:val="009003A9"/>
    <w:rsid w:val="00900FAC"/>
    <w:rsid w:val="009029E2"/>
    <w:rsid w:val="00904B66"/>
    <w:rsid w:val="009108B3"/>
    <w:rsid w:val="00910C19"/>
    <w:rsid w:val="00915A5D"/>
    <w:rsid w:val="00932061"/>
    <w:rsid w:val="00935624"/>
    <w:rsid w:val="0094500D"/>
    <w:rsid w:val="00950D02"/>
    <w:rsid w:val="0095235F"/>
    <w:rsid w:val="00953D63"/>
    <w:rsid w:val="0097124F"/>
    <w:rsid w:val="0097167C"/>
    <w:rsid w:val="00972BE9"/>
    <w:rsid w:val="009730B9"/>
    <w:rsid w:val="0097363E"/>
    <w:rsid w:val="00986016"/>
    <w:rsid w:val="00995D63"/>
    <w:rsid w:val="0099664C"/>
    <w:rsid w:val="009B2653"/>
    <w:rsid w:val="009D7DA1"/>
    <w:rsid w:val="009E3941"/>
    <w:rsid w:val="009E7AB5"/>
    <w:rsid w:val="009F4926"/>
    <w:rsid w:val="009F718B"/>
    <w:rsid w:val="00A02C42"/>
    <w:rsid w:val="00A02C81"/>
    <w:rsid w:val="00A149F1"/>
    <w:rsid w:val="00A2550A"/>
    <w:rsid w:val="00A25E64"/>
    <w:rsid w:val="00A277F1"/>
    <w:rsid w:val="00A41A95"/>
    <w:rsid w:val="00A42D1B"/>
    <w:rsid w:val="00A46F78"/>
    <w:rsid w:val="00A516FD"/>
    <w:rsid w:val="00A52A72"/>
    <w:rsid w:val="00A55DBD"/>
    <w:rsid w:val="00A60B90"/>
    <w:rsid w:val="00A61860"/>
    <w:rsid w:val="00A6471D"/>
    <w:rsid w:val="00A67532"/>
    <w:rsid w:val="00A7178D"/>
    <w:rsid w:val="00A76D34"/>
    <w:rsid w:val="00A80AF9"/>
    <w:rsid w:val="00A83C3C"/>
    <w:rsid w:val="00A86F64"/>
    <w:rsid w:val="00A90867"/>
    <w:rsid w:val="00A932DE"/>
    <w:rsid w:val="00A9387B"/>
    <w:rsid w:val="00A94794"/>
    <w:rsid w:val="00A95ED6"/>
    <w:rsid w:val="00AA0FA2"/>
    <w:rsid w:val="00AB13C2"/>
    <w:rsid w:val="00AB340D"/>
    <w:rsid w:val="00AC4413"/>
    <w:rsid w:val="00AC52CC"/>
    <w:rsid w:val="00AC6434"/>
    <w:rsid w:val="00AC6EF0"/>
    <w:rsid w:val="00AD144D"/>
    <w:rsid w:val="00AD2133"/>
    <w:rsid w:val="00AD2C05"/>
    <w:rsid w:val="00AD6D68"/>
    <w:rsid w:val="00AE510C"/>
    <w:rsid w:val="00AF1BD3"/>
    <w:rsid w:val="00AF386D"/>
    <w:rsid w:val="00B06B81"/>
    <w:rsid w:val="00B074E4"/>
    <w:rsid w:val="00B15D11"/>
    <w:rsid w:val="00B21488"/>
    <w:rsid w:val="00B341BE"/>
    <w:rsid w:val="00B553B9"/>
    <w:rsid w:val="00B61D63"/>
    <w:rsid w:val="00B62AA5"/>
    <w:rsid w:val="00B7714E"/>
    <w:rsid w:val="00B8324D"/>
    <w:rsid w:val="00B84D28"/>
    <w:rsid w:val="00B9153A"/>
    <w:rsid w:val="00B92B6B"/>
    <w:rsid w:val="00BA34E5"/>
    <w:rsid w:val="00BB4523"/>
    <w:rsid w:val="00BB5132"/>
    <w:rsid w:val="00BD0268"/>
    <w:rsid w:val="00BD596F"/>
    <w:rsid w:val="00BE150B"/>
    <w:rsid w:val="00BE71E6"/>
    <w:rsid w:val="00BF421C"/>
    <w:rsid w:val="00C0054E"/>
    <w:rsid w:val="00C02687"/>
    <w:rsid w:val="00C05101"/>
    <w:rsid w:val="00C13EA0"/>
    <w:rsid w:val="00C26AEE"/>
    <w:rsid w:val="00C2792A"/>
    <w:rsid w:val="00C306B1"/>
    <w:rsid w:val="00C3078C"/>
    <w:rsid w:val="00C31B2D"/>
    <w:rsid w:val="00C34B58"/>
    <w:rsid w:val="00C61002"/>
    <w:rsid w:val="00C6321E"/>
    <w:rsid w:val="00C75209"/>
    <w:rsid w:val="00C755C1"/>
    <w:rsid w:val="00C7789A"/>
    <w:rsid w:val="00C806F7"/>
    <w:rsid w:val="00C809E2"/>
    <w:rsid w:val="00C83797"/>
    <w:rsid w:val="00C85F13"/>
    <w:rsid w:val="00C86AD7"/>
    <w:rsid w:val="00C875C3"/>
    <w:rsid w:val="00CA24FA"/>
    <w:rsid w:val="00CA376F"/>
    <w:rsid w:val="00CA3E30"/>
    <w:rsid w:val="00CA4751"/>
    <w:rsid w:val="00CB2406"/>
    <w:rsid w:val="00CC3B81"/>
    <w:rsid w:val="00CD55CB"/>
    <w:rsid w:val="00CD65AD"/>
    <w:rsid w:val="00CD6CFF"/>
    <w:rsid w:val="00CD75EA"/>
    <w:rsid w:val="00CE0525"/>
    <w:rsid w:val="00CF39E3"/>
    <w:rsid w:val="00D003F6"/>
    <w:rsid w:val="00D02F6B"/>
    <w:rsid w:val="00D164D6"/>
    <w:rsid w:val="00D33313"/>
    <w:rsid w:val="00D34436"/>
    <w:rsid w:val="00D36DC2"/>
    <w:rsid w:val="00D45177"/>
    <w:rsid w:val="00D46EF7"/>
    <w:rsid w:val="00D52411"/>
    <w:rsid w:val="00D54969"/>
    <w:rsid w:val="00D56B58"/>
    <w:rsid w:val="00D56DA7"/>
    <w:rsid w:val="00D71E1F"/>
    <w:rsid w:val="00D72EE6"/>
    <w:rsid w:val="00D73A0B"/>
    <w:rsid w:val="00D76D5B"/>
    <w:rsid w:val="00D93C8C"/>
    <w:rsid w:val="00DA3E4D"/>
    <w:rsid w:val="00DA6C60"/>
    <w:rsid w:val="00DB3FC5"/>
    <w:rsid w:val="00DB47C2"/>
    <w:rsid w:val="00DB644F"/>
    <w:rsid w:val="00DC5513"/>
    <w:rsid w:val="00DE0588"/>
    <w:rsid w:val="00DE5C91"/>
    <w:rsid w:val="00DE7EAD"/>
    <w:rsid w:val="00DF15C4"/>
    <w:rsid w:val="00DF205C"/>
    <w:rsid w:val="00E24980"/>
    <w:rsid w:val="00E25C51"/>
    <w:rsid w:val="00E46790"/>
    <w:rsid w:val="00E47575"/>
    <w:rsid w:val="00E5114F"/>
    <w:rsid w:val="00E53BCC"/>
    <w:rsid w:val="00E63F6E"/>
    <w:rsid w:val="00E644D7"/>
    <w:rsid w:val="00E734C7"/>
    <w:rsid w:val="00E74CDC"/>
    <w:rsid w:val="00E7784D"/>
    <w:rsid w:val="00E77FF6"/>
    <w:rsid w:val="00E8240D"/>
    <w:rsid w:val="00E828EF"/>
    <w:rsid w:val="00E850FE"/>
    <w:rsid w:val="00E85CFF"/>
    <w:rsid w:val="00E94B10"/>
    <w:rsid w:val="00E96BD4"/>
    <w:rsid w:val="00EA206C"/>
    <w:rsid w:val="00EA36FE"/>
    <w:rsid w:val="00EA3B19"/>
    <w:rsid w:val="00EB2FBF"/>
    <w:rsid w:val="00EB37CC"/>
    <w:rsid w:val="00EB667B"/>
    <w:rsid w:val="00EC42CD"/>
    <w:rsid w:val="00ED3F6C"/>
    <w:rsid w:val="00EE0D9E"/>
    <w:rsid w:val="00EE2426"/>
    <w:rsid w:val="00EE2EBE"/>
    <w:rsid w:val="00EE4652"/>
    <w:rsid w:val="00EE4840"/>
    <w:rsid w:val="00EE6640"/>
    <w:rsid w:val="00EE7FF9"/>
    <w:rsid w:val="00EF3268"/>
    <w:rsid w:val="00F0102F"/>
    <w:rsid w:val="00F063DD"/>
    <w:rsid w:val="00F12ACE"/>
    <w:rsid w:val="00F12C29"/>
    <w:rsid w:val="00F1484C"/>
    <w:rsid w:val="00F200E0"/>
    <w:rsid w:val="00F2257B"/>
    <w:rsid w:val="00F24B53"/>
    <w:rsid w:val="00F37736"/>
    <w:rsid w:val="00F47F7B"/>
    <w:rsid w:val="00F565B3"/>
    <w:rsid w:val="00F7590D"/>
    <w:rsid w:val="00F85FF2"/>
    <w:rsid w:val="00F95423"/>
    <w:rsid w:val="00FA1D59"/>
    <w:rsid w:val="00FA23C8"/>
    <w:rsid w:val="00FA33BF"/>
    <w:rsid w:val="00FA622B"/>
    <w:rsid w:val="00FB6F14"/>
    <w:rsid w:val="00FB7F07"/>
    <w:rsid w:val="00FC0FE2"/>
    <w:rsid w:val="00FC3CDA"/>
    <w:rsid w:val="00FC69F1"/>
    <w:rsid w:val="00FC7EB6"/>
    <w:rsid w:val="00FD5589"/>
    <w:rsid w:val="00FD5FD9"/>
    <w:rsid w:val="00FE24D0"/>
    <w:rsid w:val="00FE5064"/>
    <w:rsid w:val="00FF07C8"/>
    <w:rsid w:val="00FF0C28"/>
    <w:rsid w:val="00FF48F6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3E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C4"/>
    <w:rPr>
      <w:rFonts w:ascii="Times New Roman" w:eastAsia="Times New Roman" w:hAnsi="Times New Roman" w:cs="Times New Roman"/>
      <w:lang w:val="nl-NL" w:eastAsia="nl-NL"/>
    </w:rPr>
  </w:style>
  <w:style w:type="paragraph" w:styleId="Heading1">
    <w:name w:val="heading 1"/>
    <w:basedOn w:val="Normal"/>
    <w:link w:val="Heading1Char"/>
    <w:uiPriority w:val="9"/>
    <w:qFormat/>
    <w:rsid w:val="002C1E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21488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A95"/>
    <w:rPr>
      <w:rFonts w:eastAsiaTheme="minorHAnsi"/>
      <w:sz w:val="18"/>
      <w:szCs w:val="18"/>
      <w:lang w:val="en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9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E3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A95"/>
    <w:pPr>
      <w:ind w:left="720"/>
      <w:contextualSpacing/>
    </w:pPr>
    <w:rPr>
      <w:rFonts w:asciiTheme="minorHAnsi" w:eastAsiaTheme="minorHAnsi" w:hAnsiTheme="minorHAnsi" w:cstheme="minorBidi"/>
      <w:lang w:val="en-CA" w:eastAsia="en-US"/>
    </w:rPr>
  </w:style>
  <w:style w:type="paragraph" w:styleId="Revision">
    <w:name w:val="Revision"/>
    <w:hidden/>
    <w:uiPriority w:val="99"/>
    <w:semiHidden/>
    <w:rsid w:val="00A67532"/>
  </w:style>
  <w:style w:type="character" w:styleId="CommentReference">
    <w:name w:val="annotation reference"/>
    <w:basedOn w:val="DefaultParagraphFont"/>
    <w:uiPriority w:val="99"/>
    <w:semiHidden/>
    <w:unhideWhenUsed/>
    <w:rsid w:val="004C4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F5"/>
    <w:rPr>
      <w:rFonts w:asciiTheme="minorHAnsi" w:eastAsiaTheme="minorHAnsi" w:hAnsiTheme="minorHAnsi" w:cstheme="minorBidi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102B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66102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1EC4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styleId="Emphasis">
    <w:name w:val="Emphasis"/>
    <w:basedOn w:val="DefaultParagraphFont"/>
    <w:uiPriority w:val="20"/>
    <w:qFormat/>
    <w:rsid w:val="002C1EC4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073278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3278"/>
    <w:rPr>
      <w:rFonts w:ascii="Times New Roman" w:eastAsia="Times New Roman" w:hAnsi="Times New Roman" w:cs="Times New Roman"/>
      <w:noProof/>
      <w:lang w:val="nl-NL" w:eastAsia="nl-NL"/>
    </w:rPr>
  </w:style>
  <w:style w:type="paragraph" w:customStyle="1" w:styleId="EndNoteBibliography">
    <w:name w:val="EndNote Bibliography"/>
    <w:basedOn w:val="Normal"/>
    <w:link w:val="EndNoteBibliographyChar"/>
    <w:rsid w:val="00073278"/>
    <w:pPr>
      <w:jc w:val="center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73278"/>
    <w:rPr>
      <w:rFonts w:ascii="Times New Roman" w:eastAsia="Times New Roman" w:hAnsi="Times New Roman" w:cs="Times New Roman"/>
      <w:noProof/>
      <w:lang w:val="nl-NL" w:eastAsia="nl-NL"/>
    </w:rPr>
  </w:style>
  <w:style w:type="paragraph" w:styleId="NoSpacing">
    <w:name w:val="No Spacing"/>
    <w:link w:val="NoSpacingChar"/>
    <w:uiPriority w:val="1"/>
    <w:qFormat/>
    <w:rsid w:val="00C34B58"/>
    <w:pPr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34B58"/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8C"/>
    <w:rPr>
      <w:rFonts w:asciiTheme="majorHAnsi" w:eastAsiaTheme="majorEastAsia" w:hAnsiTheme="majorHAnsi" w:cstheme="majorBidi"/>
      <w:color w:val="1F3763" w:themeColor="accent1" w:themeShade="7F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C4"/>
    <w:rPr>
      <w:rFonts w:ascii="Times New Roman" w:eastAsia="Times New Roman" w:hAnsi="Times New Roman" w:cs="Times New Roman"/>
      <w:lang w:val="nl-NL" w:eastAsia="nl-NL"/>
    </w:rPr>
  </w:style>
  <w:style w:type="paragraph" w:styleId="Heading1">
    <w:name w:val="heading 1"/>
    <w:basedOn w:val="Normal"/>
    <w:link w:val="Heading1Char"/>
    <w:uiPriority w:val="9"/>
    <w:qFormat/>
    <w:rsid w:val="002C1E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21488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A95"/>
    <w:rPr>
      <w:rFonts w:eastAsiaTheme="minorHAnsi"/>
      <w:sz w:val="18"/>
      <w:szCs w:val="18"/>
      <w:lang w:val="en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9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E3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A95"/>
    <w:pPr>
      <w:ind w:left="720"/>
      <w:contextualSpacing/>
    </w:pPr>
    <w:rPr>
      <w:rFonts w:asciiTheme="minorHAnsi" w:eastAsiaTheme="minorHAnsi" w:hAnsiTheme="minorHAnsi" w:cstheme="minorBidi"/>
      <w:lang w:val="en-CA" w:eastAsia="en-US"/>
    </w:rPr>
  </w:style>
  <w:style w:type="paragraph" w:styleId="Revision">
    <w:name w:val="Revision"/>
    <w:hidden/>
    <w:uiPriority w:val="99"/>
    <w:semiHidden/>
    <w:rsid w:val="00A67532"/>
  </w:style>
  <w:style w:type="character" w:styleId="CommentReference">
    <w:name w:val="annotation reference"/>
    <w:basedOn w:val="DefaultParagraphFont"/>
    <w:uiPriority w:val="99"/>
    <w:semiHidden/>
    <w:unhideWhenUsed/>
    <w:rsid w:val="004C4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F5"/>
    <w:rPr>
      <w:rFonts w:asciiTheme="minorHAnsi" w:eastAsiaTheme="minorHAnsi" w:hAnsiTheme="minorHAnsi" w:cstheme="minorBidi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102B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66102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1EC4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styleId="Emphasis">
    <w:name w:val="Emphasis"/>
    <w:basedOn w:val="DefaultParagraphFont"/>
    <w:uiPriority w:val="20"/>
    <w:qFormat/>
    <w:rsid w:val="002C1EC4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073278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3278"/>
    <w:rPr>
      <w:rFonts w:ascii="Times New Roman" w:eastAsia="Times New Roman" w:hAnsi="Times New Roman" w:cs="Times New Roman"/>
      <w:noProof/>
      <w:lang w:val="nl-NL" w:eastAsia="nl-NL"/>
    </w:rPr>
  </w:style>
  <w:style w:type="paragraph" w:customStyle="1" w:styleId="EndNoteBibliography">
    <w:name w:val="EndNote Bibliography"/>
    <w:basedOn w:val="Normal"/>
    <w:link w:val="EndNoteBibliographyChar"/>
    <w:rsid w:val="00073278"/>
    <w:pPr>
      <w:jc w:val="center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73278"/>
    <w:rPr>
      <w:rFonts w:ascii="Times New Roman" w:eastAsia="Times New Roman" w:hAnsi="Times New Roman" w:cs="Times New Roman"/>
      <w:noProof/>
      <w:lang w:val="nl-NL" w:eastAsia="nl-NL"/>
    </w:rPr>
  </w:style>
  <w:style w:type="paragraph" w:styleId="NoSpacing">
    <w:name w:val="No Spacing"/>
    <w:link w:val="NoSpacingChar"/>
    <w:uiPriority w:val="1"/>
    <w:qFormat/>
    <w:rsid w:val="00C34B58"/>
    <w:pPr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34B58"/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8C"/>
    <w:rPr>
      <w:rFonts w:asciiTheme="majorHAnsi" w:eastAsiaTheme="majorEastAsia" w:hAnsiTheme="majorHAnsi" w:cstheme="majorBidi"/>
      <w:color w:val="1F3763" w:themeColor="accent1" w:themeShade="7F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030D-078D-46EB-8F2A-7566113E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Gibb</dc:creator>
  <cp:keywords/>
  <dc:description/>
  <cp:lastModifiedBy>Venkatesan B S</cp:lastModifiedBy>
  <cp:revision>4</cp:revision>
  <dcterms:created xsi:type="dcterms:W3CDTF">2024-08-26T13:52:00Z</dcterms:created>
  <dcterms:modified xsi:type="dcterms:W3CDTF">2024-10-03T05:38:00Z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a53c495700ac0e2364071c957ee029a19df541f041c0773a9ef76819893f151e</vt:lpwstr>
  </property>
</Properties>
</file>