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A2" w:rsidRDefault="002F7FF3">
      <w:r w:rsidRPr="00A066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44F08" wp14:editId="7A48B63A">
                <wp:simplePos x="0" y="0"/>
                <wp:positionH relativeFrom="column">
                  <wp:posOffset>255905</wp:posOffset>
                </wp:positionH>
                <wp:positionV relativeFrom="paragraph">
                  <wp:posOffset>8015605</wp:posOffset>
                </wp:positionV>
                <wp:extent cx="5359400" cy="736600"/>
                <wp:effectExtent l="0" t="0" r="127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FF3" w:rsidRPr="002F7FF3" w:rsidRDefault="00E17441" w:rsidP="002F7FF3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>Supplementary figure 1</w:t>
                            </w:r>
                            <w:bookmarkStart w:id="0" w:name="_GoBack"/>
                            <w:bookmarkEnd w:id="0"/>
                            <w:r w:rsidR="002F7FF3" w:rsidRPr="002F7FF3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>:</w:t>
                            </w:r>
                            <w:r w:rsidR="002F7FF3" w:rsidRPr="002F7FF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Cancer-specific survival of 149 patients in cohort 1 dependent on their MHC expression. Top: all patients. Middle: after exclusion of </w:t>
                            </w:r>
                            <w:r w:rsidR="00072A35">
                              <w:rPr>
                                <w:rFonts w:ascii="Arial" w:hAnsi="Arial" w:cs="Arial"/>
                                <w:lang w:val="en-US"/>
                              </w:rPr>
                              <w:t>17</w:t>
                            </w:r>
                            <w:r w:rsidR="002F7FF3" w:rsidRPr="002F7FF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T1 patients. Bottom: Limiting the definition of MHC-I-positive to an expression of &gt;50%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44F0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0.15pt;margin-top:631.15pt;width:422pt;height: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" fillcolor="white [3201]" strokeweight=".5pt">
                <v:textbox>
                  <w:txbxContent>
                    <w:p w:rsidR="002F7FF3" w:rsidRPr="002F7FF3" w:rsidRDefault="00E17441" w:rsidP="002F7FF3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:lang w:val="en-US"/>
                        </w:rPr>
                        <w:t>Supplementary figure 1</w:t>
                      </w:r>
                      <w:bookmarkStart w:id="1" w:name="_GoBack"/>
                      <w:bookmarkEnd w:id="1"/>
                      <w:r w:rsidR="002F7FF3" w:rsidRPr="002F7FF3">
                        <w:rPr>
                          <w:rFonts w:ascii="Arial" w:hAnsi="Arial" w:cs="Arial"/>
                          <w:u w:val="single"/>
                          <w:lang w:val="en-US"/>
                        </w:rPr>
                        <w:t>:</w:t>
                      </w:r>
                      <w:r w:rsidR="002F7FF3" w:rsidRPr="002F7FF3">
                        <w:rPr>
                          <w:rFonts w:ascii="Arial" w:hAnsi="Arial" w:cs="Arial"/>
                          <w:lang w:val="en-US"/>
                        </w:rPr>
                        <w:t xml:space="preserve"> Cancer-specific survival of 149 patients in cohort 1 dependent on their MHC expression. Top: all patients. Middle: after exclusion of </w:t>
                      </w:r>
                      <w:r w:rsidR="00072A35">
                        <w:rPr>
                          <w:rFonts w:ascii="Arial" w:hAnsi="Arial" w:cs="Arial"/>
                          <w:lang w:val="en-US"/>
                        </w:rPr>
                        <w:t>17</w:t>
                      </w:r>
                      <w:r w:rsidR="002F7FF3" w:rsidRPr="002F7FF3">
                        <w:rPr>
                          <w:rFonts w:ascii="Arial" w:hAnsi="Arial" w:cs="Arial"/>
                          <w:lang w:val="en-US"/>
                        </w:rPr>
                        <w:t xml:space="preserve"> T1 patients. Bottom: Limiting the definition of MHC-I-positive to an expression of &gt;50%</w:t>
                      </w:r>
                    </w:p>
                  </w:txbxContent>
                </v:textbox>
              </v:shape>
            </w:pict>
          </mc:Fallback>
        </mc:AlternateContent>
      </w:r>
      <w:r w:rsidR="008F4288">
        <w:rPr>
          <w:noProof/>
        </w:rPr>
        <w:object w:dxaOrig="10828" w:dyaOrig="14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4.35pt;height:618.2pt;mso-width-percent:0;mso-height-percent:0;mso-width-percent:0;mso-height-percent:0" o:ole="">
            <v:imagedata r:id="rId4" o:title=""/>
          </v:shape>
          <o:OLEObject Type="Embed" ProgID="Prism5.Document" ShapeID="_x0000_i1025" DrawAspect="Content" ObjectID="_1704424089" r:id="rId5"/>
        </w:object>
      </w:r>
    </w:p>
    <w:sectPr w:rsidR="00FB0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630"/>
    <w:rsid w:val="000137C7"/>
    <w:rsid w:val="00017C0C"/>
    <w:rsid w:val="00037630"/>
    <w:rsid w:val="00072A35"/>
    <w:rsid w:val="000754DB"/>
    <w:rsid w:val="000915F0"/>
    <w:rsid w:val="000C5227"/>
    <w:rsid w:val="000C5D56"/>
    <w:rsid w:val="001069C7"/>
    <w:rsid w:val="00125270"/>
    <w:rsid w:val="00146BED"/>
    <w:rsid w:val="00162562"/>
    <w:rsid w:val="001713F7"/>
    <w:rsid w:val="00183D77"/>
    <w:rsid w:val="00184118"/>
    <w:rsid w:val="00191079"/>
    <w:rsid w:val="001E4841"/>
    <w:rsid w:val="0020798C"/>
    <w:rsid w:val="002508E1"/>
    <w:rsid w:val="0026532D"/>
    <w:rsid w:val="002A1AF3"/>
    <w:rsid w:val="002A63DC"/>
    <w:rsid w:val="002C21AA"/>
    <w:rsid w:val="002F7FF3"/>
    <w:rsid w:val="00313FB6"/>
    <w:rsid w:val="00331F6D"/>
    <w:rsid w:val="003520C5"/>
    <w:rsid w:val="00361E83"/>
    <w:rsid w:val="00362F4C"/>
    <w:rsid w:val="00370E7A"/>
    <w:rsid w:val="00377C95"/>
    <w:rsid w:val="00386373"/>
    <w:rsid w:val="003B122A"/>
    <w:rsid w:val="003C043D"/>
    <w:rsid w:val="00436B18"/>
    <w:rsid w:val="0044699C"/>
    <w:rsid w:val="0047206C"/>
    <w:rsid w:val="004948F1"/>
    <w:rsid w:val="004978B6"/>
    <w:rsid w:val="004B30E8"/>
    <w:rsid w:val="004C5A07"/>
    <w:rsid w:val="004D5D2D"/>
    <w:rsid w:val="00502387"/>
    <w:rsid w:val="00561D94"/>
    <w:rsid w:val="005651D3"/>
    <w:rsid w:val="00580E94"/>
    <w:rsid w:val="005A334C"/>
    <w:rsid w:val="005B606F"/>
    <w:rsid w:val="005C6062"/>
    <w:rsid w:val="005F27AD"/>
    <w:rsid w:val="005F3BC2"/>
    <w:rsid w:val="00652FE5"/>
    <w:rsid w:val="00697DA1"/>
    <w:rsid w:val="006A580D"/>
    <w:rsid w:val="006D1BAC"/>
    <w:rsid w:val="006F1E75"/>
    <w:rsid w:val="00721DA8"/>
    <w:rsid w:val="00740BA3"/>
    <w:rsid w:val="00740E3A"/>
    <w:rsid w:val="00743286"/>
    <w:rsid w:val="007532EC"/>
    <w:rsid w:val="007618AC"/>
    <w:rsid w:val="007807C3"/>
    <w:rsid w:val="00793CC1"/>
    <w:rsid w:val="007B0FB0"/>
    <w:rsid w:val="007B7727"/>
    <w:rsid w:val="007D7089"/>
    <w:rsid w:val="007E05C5"/>
    <w:rsid w:val="007E18A9"/>
    <w:rsid w:val="007F1730"/>
    <w:rsid w:val="00827107"/>
    <w:rsid w:val="00847004"/>
    <w:rsid w:val="00851715"/>
    <w:rsid w:val="0085314E"/>
    <w:rsid w:val="00873C17"/>
    <w:rsid w:val="00883CCB"/>
    <w:rsid w:val="008935BB"/>
    <w:rsid w:val="008A00D3"/>
    <w:rsid w:val="008C7FEA"/>
    <w:rsid w:val="008F4288"/>
    <w:rsid w:val="008F7212"/>
    <w:rsid w:val="00901A05"/>
    <w:rsid w:val="0093621A"/>
    <w:rsid w:val="00945596"/>
    <w:rsid w:val="00971D80"/>
    <w:rsid w:val="00975F22"/>
    <w:rsid w:val="009B3AC2"/>
    <w:rsid w:val="009C1865"/>
    <w:rsid w:val="009D5CCE"/>
    <w:rsid w:val="009F224A"/>
    <w:rsid w:val="00A0182C"/>
    <w:rsid w:val="00A0532D"/>
    <w:rsid w:val="00A262EF"/>
    <w:rsid w:val="00A30CBF"/>
    <w:rsid w:val="00A47FC3"/>
    <w:rsid w:val="00A53CB8"/>
    <w:rsid w:val="00AB0C5A"/>
    <w:rsid w:val="00AB1D16"/>
    <w:rsid w:val="00AC25A3"/>
    <w:rsid w:val="00AE28FF"/>
    <w:rsid w:val="00B23F50"/>
    <w:rsid w:val="00B25CA5"/>
    <w:rsid w:val="00B30DC6"/>
    <w:rsid w:val="00B532E6"/>
    <w:rsid w:val="00B7553C"/>
    <w:rsid w:val="00B84968"/>
    <w:rsid w:val="00B979B6"/>
    <w:rsid w:val="00BF6339"/>
    <w:rsid w:val="00C21DC8"/>
    <w:rsid w:val="00C475BB"/>
    <w:rsid w:val="00C54A78"/>
    <w:rsid w:val="00C5707F"/>
    <w:rsid w:val="00C95E28"/>
    <w:rsid w:val="00CB58C6"/>
    <w:rsid w:val="00CB5CAC"/>
    <w:rsid w:val="00CF1E57"/>
    <w:rsid w:val="00CF5180"/>
    <w:rsid w:val="00D04876"/>
    <w:rsid w:val="00D14185"/>
    <w:rsid w:val="00D66B82"/>
    <w:rsid w:val="00D85BA2"/>
    <w:rsid w:val="00DA0A68"/>
    <w:rsid w:val="00DA5B35"/>
    <w:rsid w:val="00DB7492"/>
    <w:rsid w:val="00DB7694"/>
    <w:rsid w:val="00DC08CF"/>
    <w:rsid w:val="00DC5AAD"/>
    <w:rsid w:val="00E04513"/>
    <w:rsid w:val="00E17441"/>
    <w:rsid w:val="00E26607"/>
    <w:rsid w:val="00E4192A"/>
    <w:rsid w:val="00E55309"/>
    <w:rsid w:val="00E77AAC"/>
    <w:rsid w:val="00E86293"/>
    <w:rsid w:val="00E939E6"/>
    <w:rsid w:val="00EB48AB"/>
    <w:rsid w:val="00F42C4C"/>
    <w:rsid w:val="00F854A3"/>
    <w:rsid w:val="00FA2B4A"/>
    <w:rsid w:val="00FB0BA2"/>
    <w:rsid w:val="00FC7A3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862D"/>
  <w15:docId w15:val="{03506362-65EE-FA4F-9442-AA60C51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thomashorn</dc:creator>
  <cp:lastModifiedBy>Microsoft Office User</cp:lastModifiedBy>
  <cp:revision>6</cp:revision>
  <dcterms:created xsi:type="dcterms:W3CDTF">2021-06-17T21:26:00Z</dcterms:created>
  <dcterms:modified xsi:type="dcterms:W3CDTF">2022-01-23T05:20:00Z</dcterms:modified>
</cp:coreProperties>
</file>