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E5DC8" w14:textId="77777777" w:rsidR="002037E8" w:rsidRPr="007F7943" w:rsidRDefault="002037E8" w:rsidP="002037E8">
      <w:pPr>
        <w:widowControl w:val="0"/>
        <w:autoSpaceDE w:val="0"/>
        <w:autoSpaceDN w:val="0"/>
        <w:adjustRightInd w:val="0"/>
        <w:jc w:val="center"/>
        <w:rPr>
          <w:rFonts w:ascii="Arial" w:hAnsi="Arial" w:cs="Arial"/>
          <w:b/>
        </w:rPr>
      </w:pPr>
      <w:r w:rsidRPr="007F7943">
        <w:rPr>
          <w:rFonts w:ascii="Arial" w:hAnsi="Arial" w:cs="Arial"/>
          <w:b/>
        </w:rPr>
        <w:t>Surveillance for low and low-intermediate risk non-muscle invasive bladder cancer: A Pilot Study</w:t>
      </w:r>
    </w:p>
    <w:p w14:paraId="1110B4C0" w14:textId="77777777" w:rsidR="002037E8" w:rsidRPr="007F7943" w:rsidRDefault="002037E8" w:rsidP="002037E8">
      <w:pPr>
        <w:widowControl w:val="0"/>
        <w:autoSpaceDE w:val="0"/>
        <w:autoSpaceDN w:val="0"/>
        <w:adjustRightInd w:val="0"/>
        <w:jc w:val="center"/>
        <w:rPr>
          <w:rFonts w:ascii="Arial" w:hAnsi="Arial" w:cs="Arial"/>
          <w:b/>
        </w:rPr>
      </w:pPr>
    </w:p>
    <w:p w14:paraId="48F2DD3A" w14:textId="77777777" w:rsidR="002037E8" w:rsidRPr="007F7943" w:rsidRDefault="002037E8" w:rsidP="002037E8">
      <w:pPr>
        <w:widowControl w:val="0"/>
        <w:autoSpaceDE w:val="0"/>
        <w:autoSpaceDN w:val="0"/>
        <w:adjustRightInd w:val="0"/>
        <w:jc w:val="center"/>
        <w:rPr>
          <w:rFonts w:ascii="Arial" w:hAnsi="Arial" w:cs="Arial"/>
          <w:b/>
        </w:rPr>
      </w:pPr>
      <w:r w:rsidRPr="007F7943">
        <w:rPr>
          <w:rFonts w:ascii="Arial" w:hAnsi="Arial" w:cs="Arial"/>
          <w:b/>
        </w:rPr>
        <w:t>Protocol # 2013-0177H</w:t>
      </w:r>
    </w:p>
    <w:p w14:paraId="281DCBBE" w14:textId="77777777" w:rsidR="002037E8" w:rsidRPr="007F7943" w:rsidRDefault="002037E8" w:rsidP="002037E8">
      <w:pPr>
        <w:widowControl w:val="0"/>
        <w:autoSpaceDE w:val="0"/>
        <w:autoSpaceDN w:val="0"/>
        <w:adjustRightInd w:val="0"/>
        <w:jc w:val="center"/>
        <w:rPr>
          <w:rFonts w:ascii="Arial" w:hAnsi="Arial" w:cs="Arial"/>
        </w:rPr>
      </w:pPr>
    </w:p>
    <w:p w14:paraId="1A1E116A" w14:textId="77777777" w:rsidR="002037E8" w:rsidRPr="007F7943" w:rsidRDefault="002037E8" w:rsidP="002037E8">
      <w:pPr>
        <w:widowControl w:val="0"/>
        <w:autoSpaceDE w:val="0"/>
        <w:autoSpaceDN w:val="0"/>
        <w:adjustRightInd w:val="0"/>
        <w:rPr>
          <w:rFonts w:ascii="Arial" w:hAnsi="Arial" w:cs="Arial"/>
          <w:sz w:val="18"/>
          <w:szCs w:val="18"/>
        </w:rPr>
      </w:pPr>
    </w:p>
    <w:p w14:paraId="0E8EDDBC"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SCHEMA.................................................................................................................................2</w:t>
      </w:r>
    </w:p>
    <w:p w14:paraId="19DD410D"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1.0 OBJECTIVES....................................................................................................................3</w:t>
      </w:r>
    </w:p>
    <w:p w14:paraId="58155BB3"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2.0 BACKGROUND ...............................................................................................................3</w:t>
      </w:r>
    </w:p>
    <w:p w14:paraId="466BC2E9"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3.0 STAGING CRITERIA........................................................................................................4</w:t>
      </w:r>
    </w:p>
    <w:p w14:paraId="2F21392A"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 xml:space="preserve">4.0 ELIGIBILITY CRITERIA (Inclusion </w:t>
      </w:r>
      <w:proofErr w:type="gramStart"/>
      <w:r w:rsidRPr="007F7943">
        <w:rPr>
          <w:rFonts w:ascii="Arial" w:hAnsi="Arial" w:cs="Arial"/>
          <w:sz w:val="18"/>
          <w:szCs w:val="18"/>
        </w:rPr>
        <w:t>criteria).......................................................................</w:t>
      </w:r>
      <w:proofErr w:type="gramEnd"/>
      <w:r w:rsidRPr="007F7943">
        <w:rPr>
          <w:rFonts w:ascii="Arial" w:hAnsi="Arial" w:cs="Arial"/>
          <w:sz w:val="18"/>
          <w:szCs w:val="18"/>
        </w:rPr>
        <w:t>5</w:t>
      </w:r>
    </w:p>
    <w:p w14:paraId="289AD5E7"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 xml:space="preserve">5.0 ELIGIBILITY CRITERIA (Exclusion </w:t>
      </w:r>
      <w:proofErr w:type="gramStart"/>
      <w:r w:rsidRPr="007F7943">
        <w:rPr>
          <w:rFonts w:ascii="Arial" w:hAnsi="Arial" w:cs="Arial"/>
          <w:sz w:val="18"/>
          <w:szCs w:val="18"/>
        </w:rPr>
        <w:t>criteria).......................................................................</w:t>
      </w:r>
      <w:proofErr w:type="gramEnd"/>
      <w:r w:rsidRPr="007F7943">
        <w:rPr>
          <w:rFonts w:ascii="Arial" w:hAnsi="Arial" w:cs="Arial"/>
          <w:sz w:val="18"/>
          <w:szCs w:val="18"/>
        </w:rPr>
        <w:t>5</w:t>
      </w:r>
    </w:p>
    <w:p w14:paraId="570CC9FF"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6.0 TREATMENT PLAN...........................................................................................................6</w:t>
      </w:r>
    </w:p>
    <w:p w14:paraId="20AE15A1"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7.0 STUDY CALENDAR ..........................................................................................................8</w:t>
      </w:r>
    </w:p>
    <w:p w14:paraId="51807ABC"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8.0 CRITERIA FOR EVALUATION AND ENDPOINT DEFINITIONS .....................................9</w:t>
      </w:r>
    </w:p>
    <w:p w14:paraId="48F14F72"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9.0 STATISTICAL CONSIDERATIONS...................................................................................9</w:t>
      </w:r>
    </w:p>
    <w:p w14:paraId="6C819763"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10.0 DATA ANALYSIS.............................................................................................................9</w:t>
      </w:r>
    </w:p>
    <w:p w14:paraId="42999C0A"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11.0 REGISTRATION GUIDELINES ......................................................................................10</w:t>
      </w:r>
    </w:p>
    <w:p w14:paraId="1A03F4D7"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12.0 ETHICAL AND REGULATORY CONSIDERATIONS......................................................10</w:t>
      </w:r>
    </w:p>
    <w:p w14:paraId="24D4A157"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13.0 DATA AND SAFETY MONITORING………………………………………………………....10</w:t>
      </w:r>
    </w:p>
    <w:p w14:paraId="0C3E5A27"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14.0 BIBLIOGRAPHY ............................................................................................................11</w:t>
      </w:r>
    </w:p>
    <w:p w14:paraId="4F1551F3"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15.0 List of abbreviations……………………………………………………………………</w:t>
      </w:r>
      <w:proofErr w:type="gramStart"/>
      <w:r w:rsidRPr="007F7943">
        <w:rPr>
          <w:rFonts w:ascii="Arial" w:hAnsi="Arial" w:cs="Arial"/>
          <w:sz w:val="18"/>
          <w:szCs w:val="18"/>
        </w:rPr>
        <w:t>…..</w:t>
      </w:r>
      <w:proofErr w:type="gramEnd"/>
      <w:r w:rsidRPr="007F7943">
        <w:rPr>
          <w:rFonts w:ascii="Arial" w:hAnsi="Arial" w:cs="Arial"/>
          <w:sz w:val="18"/>
          <w:szCs w:val="18"/>
        </w:rPr>
        <w:t>….13</w:t>
      </w:r>
    </w:p>
    <w:p w14:paraId="7FF5B190"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 xml:space="preserve">16.0 Appendix (Case report Forms and patient-reported </w:t>
      </w:r>
      <w:proofErr w:type="gramStart"/>
      <w:r w:rsidRPr="007F7943">
        <w:rPr>
          <w:rFonts w:ascii="Arial" w:hAnsi="Arial" w:cs="Arial"/>
          <w:sz w:val="18"/>
          <w:szCs w:val="18"/>
        </w:rPr>
        <w:t>outcomes)…</w:t>
      </w:r>
      <w:proofErr w:type="gramEnd"/>
      <w:r w:rsidRPr="007F7943">
        <w:rPr>
          <w:rFonts w:ascii="Arial" w:hAnsi="Arial" w:cs="Arial"/>
          <w:sz w:val="18"/>
          <w:szCs w:val="18"/>
        </w:rPr>
        <w:t>.…………………........14</w:t>
      </w:r>
    </w:p>
    <w:p w14:paraId="0FA9DCCC" w14:textId="77777777" w:rsidR="002037E8" w:rsidRPr="007F7943" w:rsidRDefault="002037E8" w:rsidP="002037E8">
      <w:pPr>
        <w:widowControl w:val="0"/>
        <w:autoSpaceDE w:val="0"/>
        <w:autoSpaceDN w:val="0"/>
        <w:adjustRightInd w:val="0"/>
        <w:rPr>
          <w:rFonts w:ascii="Arial" w:hAnsi="Arial" w:cs="Arial"/>
          <w:sz w:val="18"/>
          <w:szCs w:val="18"/>
        </w:rPr>
      </w:pPr>
    </w:p>
    <w:p w14:paraId="02883EC7" w14:textId="77777777" w:rsidR="002037E8" w:rsidRPr="007F7943" w:rsidRDefault="002037E8" w:rsidP="002037E8">
      <w:pPr>
        <w:rPr>
          <w:rFonts w:ascii="Arial" w:hAnsi="Arial" w:cs="Arial"/>
          <w:b/>
          <w:sz w:val="18"/>
          <w:szCs w:val="18"/>
          <w:u w:val="single"/>
        </w:rPr>
      </w:pPr>
    </w:p>
    <w:p w14:paraId="3FDD0267" w14:textId="77777777" w:rsidR="002037E8" w:rsidRPr="007F7943" w:rsidRDefault="002037E8" w:rsidP="002037E8">
      <w:pPr>
        <w:jc w:val="center"/>
        <w:rPr>
          <w:rFonts w:ascii="Arial" w:hAnsi="Arial" w:cs="Arial"/>
          <w:b/>
          <w:sz w:val="18"/>
          <w:szCs w:val="18"/>
          <w:u w:val="single"/>
        </w:rPr>
      </w:pPr>
      <w:r w:rsidRPr="007F7943">
        <w:rPr>
          <w:rFonts w:ascii="Arial" w:hAnsi="Arial" w:cs="Arial"/>
          <w:b/>
          <w:sz w:val="18"/>
          <w:szCs w:val="18"/>
          <w:u w:val="single"/>
        </w:rPr>
        <w:t>Version 3.0 (June 18, 2019)</w:t>
      </w:r>
    </w:p>
    <w:p w14:paraId="1CB20669" w14:textId="77777777" w:rsidR="002037E8" w:rsidRPr="007F7943" w:rsidRDefault="002037E8" w:rsidP="002037E8">
      <w:pPr>
        <w:rPr>
          <w:rFonts w:ascii="Arial" w:hAnsi="Arial" w:cs="Arial"/>
          <w:b/>
          <w:sz w:val="18"/>
          <w:szCs w:val="18"/>
          <w:u w:val="single"/>
        </w:rPr>
      </w:pPr>
    </w:p>
    <w:p w14:paraId="74AC9E38" w14:textId="77777777" w:rsidR="002037E8" w:rsidRPr="007F7943" w:rsidRDefault="002037E8" w:rsidP="002037E8">
      <w:pPr>
        <w:rPr>
          <w:rFonts w:ascii="Arial" w:hAnsi="Arial" w:cs="Arial"/>
          <w:b/>
          <w:sz w:val="18"/>
          <w:szCs w:val="18"/>
          <w:u w:val="single"/>
        </w:rPr>
      </w:pPr>
      <w:r w:rsidRPr="007F7943">
        <w:rPr>
          <w:rFonts w:ascii="Arial" w:hAnsi="Arial" w:cs="Arial"/>
          <w:b/>
          <w:sz w:val="18"/>
          <w:szCs w:val="18"/>
          <w:u w:val="single"/>
        </w:rPr>
        <w:t>Investigators:</w:t>
      </w:r>
    </w:p>
    <w:p w14:paraId="1D3EAD67" w14:textId="77777777" w:rsidR="002037E8" w:rsidRPr="007F7943" w:rsidRDefault="002037E8" w:rsidP="002037E8">
      <w:pPr>
        <w:rPr>
          <w:rFonts w:ascii="Arial" w:hAnsi="Arial" w:cs="Arial"/>
          <w:sz w:val="18"/>
          <w:szCs w:val="18"/>
        </w:rPr>
      </w:pPr>
      <w:r w:rsidRPr="007F7943">
        <w:rPr>
          <w:rFonts w:ascii="Arial" w:hAnsi="Arial" w:cs="Arial"/>
          <w:sz w:val="18"/>
          <w:szCs w:val="18"/>
        </w:rPr>
        <w:t>Dr. Robert S. Svatek (Principal Investigator)</w:t>
      </w:r>
    </w:p>
    <w:p w14:paraId="088F00FE" w14:textId="77777777" w:rsidR="002037E8" w:rsidRPr="007F7943" w:rsidRDefault="002037E8" w:rsidP="002037E8">
      <w:pPr>
        <w:rPr>
          <w:rFonts w:ascii="Arial" w:hAnsi="Arial" w:cs="Arial"/>
          <w:sz w:val="18"/>
          <w:szCs w:val="18"/>
        </w:rPr>
      </w:pPr>
      <w:r w:rsidRPr="007F7943">
        <w:rPr>
          <w:rFonts w:ascii="Arial" w:hAnsi="Arial" w:cs="Arial"/>
          <w:sz w:val="18"/>
          <w:szCs w:val="18"/>
        </w:rPr>
        <w:t>Department of Urology</w:t>
      </w:r>
    </w:p>
    <w:p w14:paraId="7125C911" w14:textId="77777777" w:rsidR="002037E8" w:rsidRPr="007F7943" w:rsidRDefault="002037E8" w:rsidP="002037E8">
      <w:pPr>
        <w:rPr>
          <w:rFonts w:ascii="Arial" w:hAnsi="Arial" w:cs="Arial"/>
          <w:sz w:val="18"/>
          <w:szCs w:val="18"/>
        </w:rPr>
      </w:pPr>
      <w:r w:rsidRPr="007F7943">
        <w:rPr>
          <w:rFonts w:ascii="Arial" w:hAnsi="Arial" w:cs="Arial"/>
          <w:sz w:val="18"/>
          <w:szCs w:val="18"/>
        </w:rPr>
        <w:t>Division of Urologic Oncology</w:t>
      </w:r>
    </w:p>
    <w:p w14:paraId="519F853D" w14:textId="77777777" w:rsidR="002037E8" w:rsidRPr="007F7943" w:rsidRDefault="002037E8" w:rsidP="002037E8">
      <w:pPr>
        <w:rPr>
          <w:rFonts w:ascii="Arial" w:hAnsi="Arial" w:cs="Arial"/>
          <w:sz w:val="18"/>
          <w:szCs w:val="18"/>
        </w:rPr>
      </w:pPr>
      <w:r w:rsidRPr="007F7943">
        <w:rPr>
          <w:rFonts w:ascii="Arial" w:hAnsi="Arial" w:cs="Arial"/>
          <w:sz w:val="18"/>
          <w:szCs w:val="18"/>
        </w:rPr>
        <w:t>University of Texas Health Science Center San Antonio</w:t>
      </w:r>
    </w:p>
    <w:p w14:paraId="6FC75CEF" w14:textId="77777777" w:rsidR="002037E8" w:rsidRPr="007F7943" w:rsidRDefault="002037E8" w:rsidP="002037E8">
      <w:pPr>
        <w:rPr>
          <w:rFonts w:ascii="Arial" w:hAnsi="Arial" w:cs="Arial"/>
          <w:sz w:val="18"/>
          <w:szCs w:val="18"/>
        </w:rPr>
      </w:pPr>
      <w:r w:rsidRPr="007F7943">
        <w:rPr>
          <w:rFonts w:ascii="Arial" w:hAnsi="Arial" w:cs="Arial"/>
          <w:sz w:val="18"/>
          <w:szCs w:val="18"/>
        </w:rPr>
        <w:t>Office:  210-567-5676</w:t>
      </w:r>
    </w:p>
    <w:p w14:paraId="4E452C9E" w14:textId="77777777" w:rsidR="002037E8" w:rsidRPr="007F7943" w:rsidRDefault="002037E8" w:rsidP="002037E8">
      <w:pPr>
        <w:rPr>
          <w:rFonts w:ascii="Arial" w:hAnsi="Arial" w:cs="Arial"/>
          <w:sz w:val="18"/>
          <w:szCs w:val="18"/>
        </w:rPr>
      </w:pPr>
      <w:r w:rsidRPr="007F7943">
        <w:rPr>
          <w:rFonts w:ascii="Arial" w:hAnsi="Arial" w:cs="Arial"/>
          <w:sz w:val="18"/>
          <w:szCs w:val="18"/>
        </w:rPr>
        <w:t>Fax: 210-567-6868</w:t>
      </w:r>
    </w:p>
    <w:p w14:paraId="4ECD8389" w14:textId="77777777" w:rsidR="002037E8" w:rsidRPr="007F7943" w:rsidRDefault="002037E8" w:rsidP="002037E8">
      <w:pPr>
        <w:rPr>
          <w:rFonts w:ascii="Arial" w:hAnsi="Arial" w:cs="Arial"/>
          <w:sz w:val="18"/>
          <w:szCs w:val="18"/>
        </w:rPr>
      </w:pPr>
      <w:r w:rsidRPr="007F7943">
        <w:rPr>
          <w:rFonts w:ascii="Arial" w:hAnsi="Arial" w:cs="Arial"/>
          <w:sz w:val="18"/>
          <w:szCs w:val="18"/>
        </w:rPr>
        <w:t xml:space="preserve">Email: </w:t>
      </w:r>
      <w:hyperlink r:id="rId7" w:history="1">
        <w:r w:rsidRPr="007F7943">
          <w:rPr>
            <w:rStyle w:val="Hyperlink"/>
            <w:rFonts w:ascii="Arial" w:hAnsi="Arial" w:cs="Arial"/>
            <w:sz w:val="18"/>
            <w:szCs w:val="18"/>
          </w:rPr>
          <w:t>Svatek@uthscsa.edu</w:t>
        </w:r>
      </w:hyperlink>
    </w:p>
    <w:p w14:paraId="3D3C0C51" w14:textId="77777777" w:rsidR="002037E8" w:rsidRPr="007F7943" w:rsidRDefault="002037E8" w:rsidP="002037E8">
      <w:pPr>
        <w:rPr>
          <w:rFonts w:ascii="Arial" w:hAnsi="Arial" w:cs="Arial"/>
          <w:sz w:val="18"/>
          <w:szCs w:val="18"/>
        </w:rPr>
      </w:pPr>
    </w:p>
    <w:p w14:paraId="43B14855" w14:textId="77777777" w:rsidR="002037E8" w:rsidRPr="007F7943" w:rsidRDefault="002037E8" w:rsidP="002037E8">
      <w:pPr>
        <w:rPr>
          <w:rFonts w:ascii="Arial" w:hAnsi="Arial" w:cs="Arial"/>
          <w:sz w:val="18"/>
          <w:szCs w:val="18"/>
        </w:rPr>
      </w:pPr>
      <w:r w:rsidRPr="007F7943">
        <w:rPr>
          <w:rFonts w:ascii="Arial" w:hAnsi="Arial" w:cs="Arial"/>
          <w:sz w:val="18"/>
          <w:szCs w:val="18"/>
        </w:rPr>
        <w:t>Dr. Joseph Basler</w:t>
      </w:r>
    </w:p>
    <w:p w14:paraId="0330B49B" w14:textId="77777777" w:rsidR="002037E8" w:rsidRPr="007F7943" w:rsidRDefault="002037E8" w:rsidP="002037E8">
      <w:pPr>
        <w:rPr>
          <w:rFonts w:ascii="Arial" w:hAnsi="Arial" w:cs="Arial"/>
          <w:sz w:val="18"/>
          <w:szCs w:val="18"/>
        </w:rPr>
      </w:pPr>
      <w:r w:rsidRPr="007F7943">
        <w:rPr>
          <w:rFonts w:ascii="Arial" w:hAnsi="Arial" w:cs="Arial"/>
          <w:sz w:val="18"/>
          <w:szCs w:val="18"/>
        </w:rPr>
        <w:t>Department of Urology</w:t>
      </w:r>
    </w:p>
    <w:p w14:paraId="7E8D5BF9" w14:textId="77777777" w:rsidR="002037E8" w:rsidRPr="007F7943" w:rsidRDefault="002037E8" w:rsidP="002037E8">
      <w:pPr>
        <w:rPr>
          <w:rFonts w:ascii="Arial" w:hAnsi="Arial" w:cs="Arial"/>
          <w:sz w:val="18"/>
          <w:szCs w:val="18"/>
        </w:rPr>
      </w:pPr>
      <w:r w:rsidRPr="007F7943">
        <w:rPr>
          <w:rFonts w:ascii="Arial" w:hAnsi="Arial" w:cs="Arial"/>
          <w:sz w:val="18"/>
          <w:szCs w:val="18"/>
        </w:rPr>
        <w:t>University of Texas Health Science Center San Antonio</w:t>
      </w:r>
    </w:p>
    <w:p w14:paraId="100E4C1C" w14:textId="77777777" w:rsidR="002037E8" w:rsidRPr="007F7943" w:rsidRDefault="002037E8" w:rsidP="002037E8">
      <w:pPr>
        <w:rPr>
          <w:rFonts w:ascii="Arial" w:hAnsi="Arial" w:cs="Arial"/>
          <w:sz w:val="18"/>
          <w:szCs w:val="18"/>
        </w:rPr>
      </w:pPr>
      <w:r w:rsidRPr="007F7943">
        <w:rPr>
          <w:rFonts w:ascii="Arial" w:hAnsi="Arial" w:cs="Arial"/>
          <w:sz w:val="18"/>
          <w:szCs w:val="18"/>
        </w:rPr>
        <w:t>Office:  210-567-5676</w:t>
      </w:r>
    </w:p>
    <w:p w14:paraId="0F8A80E7" w14:textId="77777777" w:rsidR="002037E8" w:rsidRPr="007F7943" w:rsidRDefault="002037E8" w:rsidP="002037E8">
      <w:pPr>
        <w:rPr>
          <w:rFonts w:ascii="Arial" w:hAnsi="Arial" w:cs="Arial"/>
          <w:sz w:val="18"/>
          <w:szCs w:val="18"/>
        </w:rPr>
      </w:pPr>
      <w:r w:rsidRPr="007F7943">
        <w:rPr>
          <w:rFonts w:ascii="Arial" w:hAnsi="Arial" w:cs="Arial"/>
          <w:sz w:val="18"/>
          <w:szCs w:val="18"/>
        </w:rPr>
        <w:t>Fax: 210-567-6868</w:t>
      </w:r>
    </w:p>
    <w:p w14:paraId="4F7FD045" w14:textId="77777777" w:rsidR="002037E8" w:rsidRPr="007F7943" w:rsidRDefault="002037E8" w:rsidP="002037E8">
      <w:pPr>
        <w:rPr>
          <w:rFonts w:ascii="Arial" w:hAnsi="Arial" w:cs="Arial"/>
          <w:sz w:val="18"/>
          <w:szCs w:val="18"/>
        </w:rPr>
      </w:pPr>
      <w:r w:rsidRPr="007F7943">
        <w:rPr>
          <w:rFonts w:ascii="Arial" w:hAnsi="Arial" w:cs="Arial"/>
          <w:sz w:val="18"/>
          <w:szCs w:val="18"/>
        </w:rPr>
        <w:t xml:space="preserve">Email: </w:t>
      </w:r>
      <w:hyperlink r:id="rId8" w:history="1">
        <w:r w:rsidRPr="007F7943">
          <w:rPr>
            <w:rStyle w:val="Hyperlink"/>
            <w:rFonts w:ascii="Arial" w:hAnsi="Arial" w:cs="Arial"/>
            <w:sz w:val="18"/>
            <w:szCs w:val="18"/>
          </w:rPr>
          <w:t>Basler@uthscsa.edu</w:t>
        </w:r>
      </w:hyperlink>
    </w:p>
    <w:p w14:paraId="7565C34D" w14:textId="77777777" w:rsidR="002037E8" w:rsidRPr="007F7943" w:rsidRDefault="002037E8" w:rsidP="002037E8">
      <w:pPr>
        <w:rPr>
          <w:rFonts w:ascii="Arial" w:hAnsi="Arial" w:cs="Arial"/>
          <w:sz w:val="18"/>
          <w:szCs w:val="18"/>
        </w:rPr>
      </w:pPr>
    </w:p>
    <w:p w14:paraId="5C0251D0" w14:textId="77777777" w:rsidR="002037E8" w:rsidRPr="007F7943" w:rsidRDefault="002037E8" w:rsidP="002037E8">
      <w:pPr>
        <w:rPr>
          <w:rFonts w:ascii="Arial" w:hAnsi="Arial" w:cs="Arial"/>
          <w:sz w:val="18"/>
          <w:szCs w:val="18"/>
        </w:rPr>
      </w:pPr>
      <w:r w:rsidRPr="007F7943">
        <w:rPr>
          <w:rFonts w:ascii="Arial" w:hAnsi="Arial" w:cs="Arial"/>
          <w:sz w:val="18"/>
          <w:szCs w:val="18"/>
        </w:rPr>
        <w:t xml:space="preserve">Dr. Yair Lotan </w:t>
      </w:r>
    </w:p>
    <w:p w14:paraId="600987AE" w14:textId="77777777" w:rsidR="002037E8" w:rsidRPr="007F7943" w:rsidRDefault="002037E8" w:rsidP="002037E8">
      <w:pPr>
        <w:rPr>
          <w:rFonts w:ascii="Arial" w:hAnsi="Arial" w:cs="Arial"/>
          <w:sz w:val="18"/>
          <w:szCs w:val="18"/>
        </w:rPr>
      </w:pPr>
      <w:r w:rsidRPr="007F7943">
        <w:rPr>
          <w:rFonts w:ascii="Arial" w:hAnsi="Arial" w:cs="Arial"/>
          <w:sz w:val="18"/>
          <w:szCs w:val="18"/>
        </w:rPr>
        <w:t xml:space="preserve">Department of Urology </w:t>
      </w:r>
    </w:p>
    <w:p w14:paraId="68A7065C" w14:textId="77777777" w:rsidR="002037E8" w:rsidRPr="007F7943" w:rsidRDefault="002037E8" w:rsidP="002037E8">
      <w:pPr>
        <w:rPr>
          <w:rFonts w:ascii="Arial" w:hAnsi="Arial" w:cs="Arial"/>
          <w:sz w:val="18"/>
          <w:szCs w:val="18"/>
        </w:rPr>
      </w:pPr>
      <w:r w:rsidRPr="007F7943">
        <w:rPr>
          <w:rFonts w:ascii="Arial" w:hAnsi="Arial" w:cs="Arial"/>
          <w:sz w:val="18"/>
          <w:szCs w:val="18"/>
        </w:rPr>
        <w:t>University of Texas Southwestern Medical Center</w:t>
      </w:r>
    </w:p>
    <w:p w14:paraId="6AABE3B1" w14:textId="77777777" w:rsidR="002037E8" w:rsidRPr="007F7943" w:rsidRDefault="002037E8" w:rsidP="002037E8">
      <w:pPr>
        <w:rPr>
          <w:rFonts w:ascii="Arial" w:hAnsi="Arial" w:cs="Arial"/>
          <w:sz w:val="18"/>
          <w:szCs w:val="18"/>
        </w:rPr>
      </w:pPr>
      <w:r w:rsidRPr="007F7943">
        <w:rPr>
          <w:rFonts w:ascii="Arial" w:hAnsi="Arial" w:cs="Arial"/>
          <w:sz w:val="18"/>
          <w:szCs w:val="18"/>
        </w:rPr>
        <w:t>Office: 214-648-0389</w:t>
      </w:r>
    </w:p>
    <w:p w14:paraId="5F4AE932" w14:textId="77777777" w:rsidR="002037E8" w:rsidRPr="007F7943" w:rsidRDefault="002037E8" w:rsidP="002037E8">
      <w:pPr>
        <w:rPr>
          <w:rFonts w:ascii="Arial" w:hAnsi="Arial" w:cs="Arial"/>
          <w:sz w:val="18"/>
          <w:szCs w:val="18"/>
        </w:rPr>
      </w:pPr>
      <w:r w:rsidRPr="007F7943">
        <w:rPr>
          <w:rFonts w:ascii="Arial" w:hAnsi="Arial" w:cs="Arial"/>
          <w:sz w:val="18"/>
          <w:szCs w:val="18"/>
        </w:rPr>
        <w:t>Fax: 214-645-8766</w:t>
      </w:r>
    </w:p>
    <w:p w14:paraId="57E11295" w14:textId="77777777" w:rsidR="002037E8" w:rsidRPr="007F7943" w:rsidRDefault="002037E8" w:rsidP="002037E8">
      <w:pPr>
        <w:rPr>
          <w:rFonts w:ascii="Arial" w:hAnsi="Arial" w:cs="Arial"/>
          <w:b/>
          <w:sz w:val="18"/>
          <w:szCs w:val="18"/>
          <w:u w:val="single"/>
        </w:rPr>
      </w:pPr>
      <w:r w:rsidRPr="007F7943">
        <w:rPr>
          <w:rFonts w:ascii="Arial" w:hAnsi="Arial" w:cs="Arial"/>
          <w:sz w:val="18"/>
          <w:szCs w:val="18"/>
        </w:rPr>
        <w:t>Email: Yair.Lotan@utsouthwestern.edu</w:t>
      </w:r>
    </w:p>
    <w:p w14:paraId="7092BBC9" w14:textId="77777777" w:rsidR="002037E8" w:rsidRPr="007F7943" w:rsidRDefault="002037E8" w:rsidP="002037E8">
      <w:pPr>
        <w:rPr>
          <w:rFonts w:ascii="Arial" w:hAnsi="Arial" w:cs="Arial"/>
          <w:b/>
          <w:sz w:val="18"/>
          <w:szCs w:val="18"/>
          <w:u w:val="single"/>
        </w:rPr>
        <w:sectPr w:rsidR="002037E8" w:rsidRPr="007F7943" w:rsidSect="00810A74">
          <w:footerReference w:type="even" r:id="rId9"/>
          <w:footerReference w:type="default" r:id="rId10"/>
          <w:pgSz w:w="12240" w:h="15840"/>
          <w:pgMar w:top="1440" w:right="1800" w:bottom="1440" w:left="1800" w:header="720" w:footer="720" w:gutter="0"/>
          <w:cols w:space="720"/>
        </w:sectPr>
      </w:pPr>
    </w:p>
    <w:p w14:paraId="483B102B" w14:textId="77777777" w:rsidR="002037E8" w:rsidRPr="007F7943" w:rsidRDefault="002037E8" w:rsidP="002037E8">
      <w:pPr>
        <w:rPr>
          <w:noProof/>
        </w:rPr>
      </w:pPr>
      <w:r w:rsidRPr="007F7943">
        <w:rPr>
          <w:rFonts w:ascii="Arial" w:hAnsi="Arial" w:cs="Arial"/>
          <w:b/>
          <w:u w:val="single"/>
        </w:rPr>
        <w:lastRenderedPageBreak/>
        <w:t>Study Schema</w:t>
      </w:r>
    </w:p>
    <w:p w14:paraId="1CE82F18" w14:textId="77777777" w:rsidR="002037E8" w:rsidRPr="007F7943" w:rsidRDefault="002037E8" w:rsidP="002037E8">
      <w:r>
        <w:rPr>
          <w:noProof/>
        </w:rPr>
        <mc:AlternateContent>
          <mc:Choice Requires="wps">
            <w:drawing>
              <wp:anchor distT="4294967294" distB="4294967294" distL="114300" distR="114300" simplePos="0" relativeHeight="251661312" behindDoc="0" locked="0" layoutInCell="1" allowOverlap="1" wp14:anchorId="58364D9E" wp14:editId="364C9452">
                <wp:simplePos x="0" y="0"/>
                <wp:positionH relativeFrom="column">
                  <wp:posOffset>4546600</wp:posOffset>
                </wp:positionH>
                <wp:positionV relativeFrom="paragraph">
                  <wp:posOffset>-577851</wp:posOffset>
                </wp:positionV>
                <wp:extent cx="1549400" cy="0"/>
                <wp:effectExtent l="0" t="76200" r="0" b="76200"/>
                <wp:wrapNone/>
                <wp:docPr id="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9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9C20C9F" id="_x0000_t32" coordsize="21600,21600" o:spt="32" o:oned="t" path="m,l21600,21600e" filled="f">
                <v:path arrowok="t" fillok="f" o:connecttype="none"/>
                <o:lock v:ext="edit" shapetype="t"/>
              </v:shapetype>
              <v:shape id="Straight Arrow Connector 3" o:spid="_x0000_s1026" type="#_x0000_t32" style="position:absolute;margin-left:358pt;margin-top:-45.5pt;width:122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" strokecolor="#4a7ebb">
                <v:stroke endarrow="open"/>
                <o:lock v:ext="edit" shapetype="f"/>
              </v:shape>
            </w:pict>
          </mc:Fallback>
        </mc:AlternateContent>
      </w:r>
      <w:r>
        <w:rPr>
          <w:noProof/>
        </w:rPr>
        <mc:AlternateContent>
          <mc:Choice Requires="wps">
            <w:drawing>
              <wp:anchor distT="0" distB="0" distL="114300" distR="114300" simplePos="0" relativeHeight="251684864" behindDoc="0" locked="0" layoutInCell="1" allowOverlap="1" wp14:anchorId="32E2D32C" wp14:editId="42CC2077">
                <wp:simplePos x="0" y="0"/>
                <wp:positionH relativeFrom="column">
                  <wp:posOffset>6527800</wp:posOffset>
                </wp:positionH>
                <wp:positionV relativeFrom="paragraph">
                  <wp:posOffset>25400</wp:posOffset>
                </wp:positionV>
                <wp:extent cx="2298700" cy="50165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0" cy="501650"/>
                        </a:xfrm>
                        <a:prstGeom prst="rect">
                          <a:avLst/>
                        </a:prstGeom>
                        <a:noFill/>
                        <a:ln w="6350">
                          <a:noFill/>
                        </a:ln>
                        <a:effectLst/>
                      </wps:spPr>
                      <wps:txbx>
                        <w:txbxContent>
                          <w:p w14:paraId="02556FB8" w14:textId="77777777" w:rsidR="002037E8" w:rsidRPr="00424411" w:rsidRDefault="002037E8" w:rsidP="002037E8">
                            <w:pPr>
                              <w:rPr>
                                <w:sz w:val="16"/>
                                <w:szCs w:val="16"/>
                              </w:rPr>
                            </w:pPr>
                            <w:r>
                              <w:rPr>
                                <w:sz w:val="16"/>
                                <w:szCs w:val="16"/>
                              </w:rPr>
                              <w:t xml:space="preserve">*If patient presenting for initial </w:t>
                            </w:r>
                            <w:proofErr w:type="gramStart"/>
                            <w:r>
                              <w:rPr>
                                <w:sz w:val="16"/>
                                <w:szCs w:val="16"/>
                              </w:rPr>
                              <w:t>3 month</w:t>
                            </w:r>
                            <w:proofErr w:type="gramEnd"/>
                            <w:r>
                              <w:rPr>
                                <w:sz w:val="16"/>
                                <w:szCs w:val="16"/>
                              </w:rPr>
                              <w:t xml:space="preserve"> cystoscopy following tumor resection, perform cystoscopy and if NEGATIVE, follow nomogram.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2D32C" id="_x0000_t202" coordsize="21600,21600" o:spt="202" path="m,l,21600r21600,l21600,xe">
                <v:stroke joinstyle="miter"/>
                <v:path gradientshapeok="t" o:connecttype="rect"/>
              </v:shapetype>
              <v:shape id="Text Box 60" o:spid="_x0000_s1026" type="#_x0000_t202" style="position:absolute;margin-left:514pt;margin-top:2pt;width:181pt;height: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" filled="f" stroked="f" strokeweight=".5pt">
                <v:textbox>
                  <w:txbxContent>
                    <w:p w14:paraId="02556FB8" w14:textId="77777777" w:rsidR="002037E8" w:rsidRPr="00424411" w:rsidRDefault="002037E8" w:rsidP="002037E8">
                      <w:pPr>
                        <w:rPr>
                          <w:sz w:val="16"/>
                          <w:szCs w:val="16"/>
                        </w:rPr>
                      </w:pPr>
                      <w:r>
                        <w:rPr>
                          <w:sz w:val="16"/>
                          <w:szCs w:val="16"/>
                        </w:rPr>
                        <w:t>*If patient presenting for initial 3 month cystoscopy following tumor resection, perform cystoscopy and if NEGATIVE, follow nomogram.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C065B22" wp14:editId="0AE30265">
                <wp:simplePos x="0" y="0"/>
                <wp:positionH relativeFrom="column">
                  <wp:posOffset>4927600</wp:posOffset>
                </wp:positionH>
                <wp:positionV relativeFrom="paragraph">
                  <wp:posOffset>-50800</wp:posOffset>
                </wp:positionV>
                <wp:extent cx="393700" cy="203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28FDF4CE" w14:textId="77777777" w:rsidR="002037E8" w:rsidRPr="002A425D" w:rsidRDefault="002037E8" w:rsidP="002037E8">
                            <w:pP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5B22" id="Text Box 19" o:spid="_x0000_s1027" type="#_x0000_t202" style="position:absolute;margin-left:388pt;margin-top:-4pt;width:31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" fillcolor="window" stroked="f" strokeweight=".5pt">
                <v:textbox>
                  <w:txbxContent>
                    <w:p w14:paraId="28FDF4CE" w14:textId="77777777" w:rsidR="002037E8" w:rsidRPr="002A425D" w:rsidRDefault="002037E8" w:rsidP="002037E8">
                      <w:pPr>
                        <w:rPr>
                          <w:sz w:val="16"/>
                          <w:szCs w:val="16"/>
                        </w:rPr>
                      </w:pPr>
                      <w:r>
                        <w:rPr>
                          <w:sz w:val="16"/>
                          <w:szCs w:val="16"/>
                        </w:rPr>
                        <w:t>NO</w:t>
                      </w:r>
                    </w:p>
                  </w:txbxContent>
                </v:textbox>
              </v:shape>
            </w:pict>
          </mc:Fallback>
        </mc:AlternateContent>
      </w:r>
      <w:r>
        <w:rPr>
          <w:noProof/>
        </w:rPr>
        <mc:AlternateContent>
          <mc:Choice Requires="wps">
            <w:drawing>
              <wp:anchor distT="4294967294" distB="4294967294" distL="114300" distR="114300" simplePos="0" relativeHeight="251667456" behindDoc="0" locked="0" layoutInCell="1" allowOverlap="1" wp14:anchorId="41DF8467" wp14:editId="36E74799">
                <wp:simplePos x="0" y="0"/>
                <wp:positionH relativeFrom="column">
                  <wp:posOffset>4724400</wp:posOffset>
                </wp:positionH>
                <wp:positionV relativeFrom="paragraph">
                  <wp:posOffset>165099</wp:posOffset>
                </wp:positionV>
                <wp:extent cx="844550" cy="0"/>
                <wp:effectExtent l="0" t="76200" r="0" b="762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C94FE0" id="Straight Arrow Connector 17" o:spid="_x0000_s1026" type="#_x0000_t32" style="position:absolute;margin-left:372pt;margin-top:13pt;width:66.5pt;height:0;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" strokecolor="#4a7ebb">
                <v:stroke endarrow="ope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61B28CCD" wp14:editId="19D0749C">
                <wp:simplePos x="0" y="0"/>
                <wp:positionH relativeFrom="column">
                  <wp:posOffset>5568950</wp:posOffset>
                </wp:positionH>
                <wp:positionV relativeFrom="paragraph">
                  <wp:posOffset>-127000</wp:posOffset>
                </wp:positionV>
                <wp:extent cx="749300" cy="654050"/>
                <wp:effectExtent l="12700" t="12700" r="0" b="6350"/>
                <wp:wrapNone/>
                <wp:docPr id="20" name="Octago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0" cy="654050"/>
                        </a:xfrm>
                        <a:prstGeom prst="octagon">
                          <a:avLst/>
                        </a:prstGeom>
                        <a:solidFill>
                          <a:srgbClr val="4F81BD"/>
                        </a:solidFill>
                        <a:ln w="25400" cap="flat" cmpd="sng" algn="ctr">
                          <a:solidFill>
                            <a:srgbClr val="4F81BD">
                              <a:shade val="50000"/>
                            </a:srgbClr>
                          </a:solidFill>
                          <a:prstDash val="solid"/>
                        </a:ln>
                        <a:effectLst/>
                      </wps:spPr>
                      <wps:txbx>
                        <w:txbxContent>
                          <w:p w14:paraId="2E93B986" w14:textId="77777777" w:rsidR="002037E8" w:rsidRPr="009D0BA9" w:rsidRDefault="002037E8" w:rsidP="002037E8">
                            <w:pPr>
                              <w:jc w:val="center"/>
                              <w:rPr>
                                <w:sz w:val="16"/>
                                <w:szCs w:val="16"/>
                              </w:rPr>
                            </w:pPr>
                            <w:r>
                              <w:rPr>
                                <w:sz w:val="16"/>
                                <w:szCs w:val="16"/>
                              </w:rPr>
                              <w:t>Not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28CC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0" o:spid="_x0000_s1028" type="#_x0000_t10" style="position:absolute;margin-left:438.5pt;margin-top:-10pt;width:59pt;height: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" fillcolor="#4f81bd" strokecolor="#385d8a" strokeweight="2pt">
                <v:path arrowok="t"/>
                <v:textbox>
                  <w:txbxContent>
                    <w:p w14:paraId="2E93B986" w14:textId="77777777" w:rsidR="002037E8" w:rsidRPr="009D0BA9" w:rsidRDefault="002037E8" w:rsidP="002037E8">
                      <w:pPr>
                        <w:jc w:val="center"/>
                        <w:rPr>
                          <w:sz w:val="16"/>
                          <w:szCs w:val="16"/>
                        </w:rPr>
                      </w:pPr>
                      <w:r>
                        <w:rPr>
                          <w:sz w:val="16"/>
                          <w:szCs w:val="16"/>
                        </w:rPr>
                        <w:t>Not Eligible*</w:t>
                      </w:r>
                    </w:p>
                  </w:txbxContent>
                </v:textbox>
              </v:shape>
            </w:pict>
          </mc:Fallback>
        </mc:AlternateContent>
      </w:r>
      <w:r>
        <w:rPr>
          <w:noProof/>
        </w:rPr>
        <mc:AlternateContent>
          <mc:Choice Requires="wps">
            <w:drawing>
              <wp:anchor distT="0" distB="0" distL="114298" distR="114298" simplePos="0" relativeHeight="251660288" behindDoc="0" locked="0" layoutInCell="1" allowOverlap="1" wp14:anchorId="6D1639DE" wp14:editId="08B6F881">
                <wp:simplePos x="0" y="0"/>
                <wp:positionH relativeFrom="column">
                  <wp:posOffset>3194049</wp:posOffset>
                </wp:positionH>
                <wp:positionV relativeFrom="paragraph">
                  <wp:posOffset>-457200</wp:posOffset>
                </wp:positionV>
                <wp:extent cx="0" cy="412750"/>
                <wp:effectExtent l="76200" t="0" r="25400"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090F04" id="Straight Arrow Connector 2" o:spid="_x0000_s1026" type="#_x0000_t32" style="position:absolute;margin-left:251.5pt;margin-top:-36pt;width:0;height:32.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" strokecolor="#4a7ebb">
                <v:stroke endarrow="open"/>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6E683444" wp14:editId="2EAA18E1">
                <wp:simplePos x="0" y="0"/>
                <wp:positionH relativeFrom="column">
                  <wp:posOffset>2292350</wp:posOffset>
                </wp:positionH>
                <wp:positionV relativeFrom="paragraph">
                  <wp:posOffset>-50800</wp:posOffset>
                </wp:positionV>
                <wp:extent cx="2432050" cy="425450"/>
                <wp:effectExtent l="0" t="0" r="635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425450"/>
                        </a:xfrm>
                        <a:prstGeom prst="rect">
                          <a:avLst/>
                        </a:prstGeom>
                        <a:solidFill>
                          <a:sysClr val="window" lastClr="FFFFFF"/>
                        </a:solidFill>
                        <a:ln w="6350">
                          <a:solidFill>
                            <a:prstClr val="black"/>
                          </a:solidFill>
                        </a:ln>
                        <a:effectLst/>
                      </wps:spPr>
                      <wps:txbx>
                        <w:txbxContent>
                          <w:p w14:paraId="7ED1DB74" w14:textId="77777777" w:rsidR="002037E8" w:rsidRPr="002A425D" w:rsidRDefault="002037E8" w:rsidP="002037E8">
                            <w:pPr>
                              <w:rPr>
                                <w:sz w:val="16"/>
                                <w:szCs w:val="16"/>
                              </w:rPr>
                            </w:pPr>
                            <w:r>
                              <w:rPr>
                                <w:sz w:val="16"/>
                                <w:szCs w:val="16"/>
                              </w:rPr>
                              <w:t xml:space="preserve">Does the </w:t>
                            </w:r>
                            <w:proofErr w:type="spellStart"/>
                            <w:r>
                              <w:rPr>
                                <w:sz w:val="16"/>
                                <w:szCs w:val="16"/>
                              </w:rPr>
                              <w:t>pt</w:t>
                            </w:r>
                            <w:proofErr w:type="spellEnd"/>
                            <w:r>
                              <w:rPr>
                                <w:sz w:val="16"/>
                                <w:szCs w:val="16"/>
                              </w:rPr>
                              <w:t xml:space="preserve"> have at least ONE negative surveillance cystoscopy following the most recent biopsy?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83444" id="Text Box 14" o:spid="_x0000_s1029" type="#_x0000_t202" style="position:absolute;margin-left:180.5pt;margin-top:-4pt;width:191.5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" fillcolor="window" strokeweight=".5pt">
                <v:path arrowok="t"/>
                <v:textbox>
                  <w:txbxContent>
                    <w:p w14:paraId="7ED1DB74" w14:textId="77777777" w:rsidR="002037E8" w:rsidRPr="002A425D" w:rsidRDefault="002037E8" w:rsidP="002037E8">
                      <w:pPr>
                        <w:rPr>
                          <w:sz w:val="16"/>
                          <w:szCs w:val="16"/>
                        </w:rPr>
                      </w:pPr>
                      <w:r>
                        <w:rPr>
                          <w:sz w:val="16"/>
                          <w:szCs w:val="16"/>
                        </w:rPr>
                        <w:t>Does the pt have at least ONE negative surveillance cystoscopy following the most recent biopsy?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E893319" wp14:editId="007A2B3D">
                <wp:simplePos x="0" y="0"/>
                <wp:positionH relativeFrom="column">
                  <wp:posOffset>5086350</wp:posOffset>
                </wp:positionH>
                <wp:positionV relativeFrom="paragraph">
                  <wp:posOffset>-806450</wp:posOffset>
                </wp:positionV>
                <wp:extent cx="393700" cy="203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5FC17C17" w14:textId="77777777" w:rsidR="002037E8" w:rsidRPr="002A425D" w:rsidRDefault="002037E8" w:rsidP="002037E8">
                            <w:pP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93319" id="Text Box 6" o:spid="_x0000_s1030" type="#_x0000_t202" style="position:absolute;margin-left:400.5pt;margin-top:-63.5pt;width:31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" fillcolor="window" stroked="f" strokeweight=".5pt">
                <v:textbox>
                  <w:txbxContent>
                    <w:p w14:paraId="5FC17C17" w14:textId="77777777" w:rsidR="002037E8" w:rsidRPr="002A425D" w:rsidRDefault="002037E8" w:rsidP="002037E8">
                      <w:pPr>
                        <w:rPr>
                          <w:sz w:val="16"/>
                          <w:szCs w:val="16"/>
                        </w:rPr>
                      </w:pPr>
                      <w:r>
                        <w:rPr>
                          <w:sz w:val="16"/>
                          <w:szCs w:val="16"/>
                        </w:rPr>
                        <w:t>NO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9D97EE0" wp14:editId="57E54EA9">
                <wp:simplePos x="0" y="0"/>
                <wp:positionH relativeFrom="column">
                  <wp:posOffset>6096000</wp:posOffset>
                </wp:positionH>
                <wp:positionV relativeFrom="paragraph">
                  <wp:posOffset>-876300</wp:posOffset>
                </wp:positionV>
                <wp:extent cx="749300" cy="654050"/>
                <wp:effectExtent l="12700" t="12700" r="0" b="6350"/>
                <wp:wrapNone/>
                <wp:docPr id="15" name="Octago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0" cy="654050"/>
                        </a:xfrm>
                        <a:prstGeom prst="octagon">
                          <a:avLst/>
                        </a:prstGeom>
                        <a:solidFill>
                          <a:srgbClr val="4F81BD"/>
                        </a:solidFill>
                        <a:ln w="25400" cap="flat" cmpd="sng" algn="ctr">
                          <a:solidFill>
                            <a:srgbClr val="4F81BD">
                              <a:shade val="50000"/>
                            </a:srgbClr>
                          </a:solidFill>
                          <a:prstDash val="solid"/>
                        </a:ln>
                        <a:effectLst/>
                      </wps:spPr>
                      <wps:txbx>
                        <w:txbxContent>
                          <w:p w14:paraId="6AC63968" w14:textId="77777777" w:rsidR="002037E8" w:rsidRPr="009D0BA9" w:rsidRDefault="002037E8" w:rsidP="002037E8">
                            <w:pPr>
                              <w:jc w:val="center"/>
                              <w:rPr>
                                <w:sz w:val="16"/>
                                <w:szCs w:val="16"/>
                              </w:rPr>
                            </w:pPr>
                            <w:r>
                              <w:rPr>
                                <w:sz w:val="16"/>
                                <w:szCs w:val="16"/>
                              </w:rPr>
                              <w:t>Not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7EE0" id="Octagon 15" o:spid="_x0000_s1031" type="#_x0000_t10" style="position:absolute;margin-left:480pt;margin-top:-69pt;width:59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" fillcolor="#4f81bd" strokecolor="#385d8a" strokeweight="2pt">
                <v:path arrowok="t"/>
                <v:textbox>
                  <w:txbxContent>
                    <w:p w14:paraId="6AC63968" w14:textId="77777777" w:rsidR="002037E8" w:rsidRPr="009D0BA9" w:rsidRDefault="002037E8" w:rsidP="002037E8">
                      <w:pPr>
                        <w:jc w:val="center"/>
                        <w:rPr>
                          <w:sz w:val="16"/>
                          <w:szCs w:val="16"/>
                        </w:rPr>
                      </w:pPr>
                      <w:r>
                        <w:rPr>
                          <w:sz w:val="16"/>
                          <w:szCs w:val="16"/>
                        </w:rPr>
                        <w:t>Not Eligible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307954B" wp14:editId="24F7274E">
                <wp:simplePos x="0" y="0"/>
                <wp:positionH relativeFrom="column">
                  <wp:posOffset>2381250</wp:posOffset>
                </wp:positionH>
                <wp:positionV relativeFrom="paragraph">
                  <wp:posOffset>-425450</wp:posOffset>
                </wp:positionV>
                <wp:extent cx="393700" cy="203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641A7D5E" w14:textId="77777777" w:rsidR="002037E8" w:rsidRPr="002A425D" w:rsidRDefault="002037E8" w:rsidP="002037E8">
                            <w:pPr>
                              <w:rPr>
                                <w:sz w:val="16"/>
                                <w:szCs w:val="16"/>
                              </w:rPr>
                            </w:pPr>
                            <w:r>
                              <w:rPr>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7954B" id="Text Box 5" o:spid="_x0000_s1032" type="#_x0000_t202" style="position:absolute;margin-left:187.5pt;margin-top:-33.5pt;width:31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" fillcolor="window" stroked="f" strokeweight=".5pt">
                <v:textbox>
                  <w:txbxContent>
                    <w:p w14:paraId="641A7D5E" w14:textId="77777777" w:rsidR="002037E8" w:rsidRPr="002A425D" w:rsidRDefault="002037E8" w:rsidP="002037E8">
                      <w:pPr>
                        <w:rPr>
                          <w:sz w:val="16"/>
                          <w:szCs w:val="16"/>
                        </w:rPr>
                      </w:pPr>
                      <w:r>
                        <w:rPr>
                          <w:sz w:val="16"/>
                          <w:szCs w:val="16"/>
                        </w:rPr>
                        <w:t>YES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AB92A2" wp14:editId="29252CA4">
                <wp:simplePos x="0" y="0"/>
                <wp:positionH relativeFrom="column">
                  <wp:posOffset>2711450</wp:posOffset>
                </wp:positionH>
                <wp:positionV relativeFrom="paragraph">
                  <wp:posOffset>-806450</wp:posOffset>
                </wp:positionV>
                <wp:extent cx="1835150" cy="349250"/>
                <wp:effectExtent l="0" t="0" r="635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0" cy="349250"/>
                        </a:xfrm>
                        <a:prstGeom prst="rect">
                          <a:avLst/>
                        </a:prstGeom>
                        <a:solidFill>
                          <a:sysClr val="window" lastClr="FFFFFF"/>
                        </a:solidFill>
                        <a:ln w="6350">
                          <a:solidFill>
                            <a:prstClr val="black"/>
                          </a:solidFill>
                        </a:ln>
                        <a:effectLst/>
                      </wps:spPr>
                      <wps:txbx>
                        <w:txbxContent>
                          <w:p w14:paraId="617026B4" w14:textId="77777777" w:rsidR="002037E8" w:rsidRPr="002A425D" w:rsidRDefault="002037E8" w:rsidP="002037E8">
                            <w:pPr>
                              <w:rPr>
                                <w:sz w:val="16"/>
                                <w:szCs w:val="16"/>
                              </w:rPr>
                            </w:pPr>
                            <w:r>
                              <w:rPr>
                                <w:sz w:val="16"/>
                                <w:szCs w:val="16"/>
                              </w:rPr>
                              <w:t xml:space="preserve">Does the patient have </w:t>
                            </w:r>
                            <w:r w:rsidRPr="002A425D">
                              <w:rPr>
                                <w:sz w:val="16"/>
                                <w:szCs w:val="16"/>
                              </w:rPr>
                              <w:t>low/low</w:t>
                            </w:r>
                            <w:r>
                              <w:rPr>
                                <w:sz w:val="16"/>
                                <w:szCs w:val="16"/>
                              </w:rPr>
                              <w:t xml:space="preserve"> intermediate NMIBC?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AB92A2" id="Text Box 1" o:spid="_x0000_s1033" type="#_x0000_t202" style="position:absolute;margin-left:213.5pt;margin-top:-63.5pt;width:144.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" fillcolor="window" strokeweight=".5pt">
                <v:path arrowok="t"/>
                <v:textbox>
                  <w:txbxContent>
                    <w:p w14:paraId="617026B4" w14:textId="77777777" w:rsidR="002037E8" w:rsidRPr="002A425D" w:rsidRDefault="002037E8" w:rsidP="002037E8">
                      <w:pPr>
                        <w:rPr>
                          <w:sz w:val="16"/>
                          <w:szCs w:val="16"/>
                        </w:rPr>
                      </w:pPr>
                      <w:r>
                        <w:rPr>
                          <w:sz w:val="16"/>
                          <w:szCs w:val="16"/>
                        </w:rPr>
                        <w:t xml:space="preserve">Does the patient have </w:t>
                      </w:r>
                      <w:r w:rsidRPr="002A425D">
                        <w:rPr>
                          <w:sz w:val="16"/>
                          <w:szCs w:val="16"/>
                        </w:rPr>
                        <w:t>low/low</w:t>
                      </w:r>
                      <w:r>
                        <w:rPr>
                          <w:sz w:val="16"/>
                          <w:szCs w:val="16"/>
                        </w:rPr>
                        <w:t xml:space="preserve"> intermediate NMIBC?</w:t>
                      </w:r>
                    </w:p>
                  </w:txbxContent>
                </v:textbox>
              </v:shape>
            </w:pict>
          </mc:Fallback>
        </mc:AlternateContent>
      </w:r>
    </w:p>
    <w:p w14:paraId="12636DA9" w14:textId="77777777" w:rsidR="002037E8" w:rsidRPr="007F7943" w:rsidRDefault="002037E8" w:rsidP="002037E8">
      <w:r>
        <w:rPr>
          <w:noProof/>
        </w:rPr>
        <mc:AlternateContent>
          <mc:Choice Requires="wps">
            <w:drawing>
              <wp:anchor distT="0" distB="0" distL="114298" distR="114298" simplePos="0" relativeHeight="251666432" behindDoc="0" locked="0" layoutInCell="1" allowOverlap="1" wp14:anchorId="122E569D" wp14:editId="16BD8002">
                <wp:simplePos x="0" y="0"/>
                <wp:positionH relativeFrom="column">
                  <wp:posOffset>3194049</wp:posOffset>
                </wp:positionH>
                <wp:positionV relativeFrom="paragraph">
                  <wp:posOffset>140335</wp:posOffset>
                </wp:positionV>
                <wp:extent cx="0" cy="368300"/>
                <wp:effectExtent l="76200" t="0" r="25400"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8C08B1" id="Straight Arrow Connector 16" o:spid="_x0000_s1026" type="#_x0000_t32" style="position:absolute;margin-left:251.5pt;margin-top:11.05pt;width:0;height:29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" strokecolor="#4a7ebb">
                <v:stroke endarrow="open"/>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7EE47E53" wp14:editId="1ECF3FCC">
                <wp:simplePos x="0" y="0"/>
                <wp:positionH relativeFrom="column">
                  <wp:posOffset>2482850</wp:posOffset>
                </wp:positionH>
                <wp:positionV relativeFrom="paragraph">
                  <wp:posOffset>254635</wp:posOffset>
                </wp:positionV>
                <wp:extent cx="393700" cy="203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0D1456E8" w14:textId="77777777" w:rsidR="002037E8" w:rsidRPr="002A425D" w:rsidRDefault="002037E8" w:rsidP="002037E8">
                            <w:pPr>
                              <w:rPr>
                                <w:sz w:val="16"/>
                                <w:szCs w:val="16"/>
                              </w:rPr>
                            </w:pPr>
                            <w:r>
                              <w:rPr>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7E53" id="Text Box 18" o:spid="_x0000_s1034" type="#_x0000_t202" style="position:absolute;margin-left:195.5pt;margin-top:20.05pt;width:31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" fillcolor="window" stroked="f" strokeweight=".5pt">
                <v:textbox>
                  <w:txbxContent>
                    <w:p w14:paraId="0D1456E8" w14:textId="77777777" w:rsidR="002037E8" w:rsidRPr="002A425D" w:rsidRDefault="002037E8" w:rsidP="002037E8">
                      <w:pPr>
                        <w:rPr>
                          <w:sz w:val="16"/>
                          <w:szCs w:val="16"/>
                        </w:rPr>
                      </w:pPr>
                      <w:r>
                        <w:rPr>
                          <w:sz w:val="16"/>
                          <w:szCs w:val="16"/>
                        </w:rPr>
                        <w:t>YES</w:t>
                      </w:r>
                    </w:p>
                  </w:txbxContent>
                </v:textbox>
              </v:shape>
            </w:pict>
          </mc:Fallback>
        </mc:AlternateContent>
      </w:r>
    </w:p>
    <w:p w14:paraId="0B7299E1" w14:textId="77777777" w:rsidR="002037E8" w:rsidRPr="007F7943" w:rsidRDefault="002037E8" w:rsidP="002037E8">
      <w:r>
        <w:rPr>
          <w:noProof/>
        </w:rPr>
        <mc:AlternateContent>
          <mc:Choice Requires="wps">
            <w:drawing>
              <wp:anchor distT="0" distB="0" distL="114300" distR="114300" simplePos="0" relativeHeight="251689984" behindDoc="0" locked="0" layoutInCell="1" allowOverlap="1" wp14:anchorId="0FCF4283" wp14:editId="1D37676B">
                <wp:simplePos x="0" y="0"/>
                <wp:positionH relativeFrom="column">
                  <wp:posOffset>4533900</wp:posOffset>
                </wp:positionH>
                <wp:positionV relativeFrom="paragraph">
                  <wp:posOffset>126365</wp:posOffset>
                </wp:positionV>
                <wp:extent cx="393700" cy="203200"/>
                <wp:effectExtent l="0" t="0"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7842D3C2" w14:textId="77777777" w:rsidR="002037E8" w:rsidRPr="002A425D" w:rsidRDefault="002037E8" w:rsidP="002037E8">
                            <w:pP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4283" id="Text Box 292" o:spid="_x0000_s1035" type="#_x0000_t202" style="position:absolute;margin-left:357pt;margin-top:9.95pt;width:31pt;height: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" fillcolor="window" stroked="f" strokeweight=".5pt">
                <v:textbox>
                  <w:txbxContent>
                    <w:p w14:paraId="7842D3C2" w14:textId="77777777" w:rsidR="002037E8" w:rsidRPr="002A425D" w:rsidRDefault="002037E8" w:rsidP="002037E8">
                      <w:pPr>
                        <w:rPr>
                          <w:sz w:val="16"/>
                          <w:szCs w:val="16"/>
                        </w:rPr>
                      </w:pPr>
                      <w:r>
                        <w:rPr>
                          <w:sz w:val="16"/>
                          <w:szCs w:val="16"/>
                        </w:rPr>
                        <w:t>NO</w:t>
                      </w:r>
                    </w:p>
                  </w:txbxContent>
                </v:textbox>
              </v:shape>
            </w:pict>
          </mc:Fallback>
        </mc:AlternateContent>
      </w:r>
    </w:p>
    <w:p w14:paraId="46860A08" w14:textId="77777777" w:rsidR="002037E8" w:rsidRPr="007F7943" w:rsidRDefault="002037E8" w:rsidP="002037E8">
      <w:r>
        <w:rPr>
          <w:noProof/>
        </w:rPr>
        <mc:AlternateContent>
          <mc:Choice Requires="wps">
            <w:drawing>
              <wp:anchor distT="0" distB="0" distL="114300" distR="114300" simplePos="0" relativeHeight="251688960" behindDoc="0" locked="0" layoutInCell="1" allowOverlap="1" wp14:anchorId="718746D0" wp14:editId="6DB49CAF">
                <wp:simplePos x="0" y="0"/>
                <wp:positionH relativeFrom="column">
                  <wp:posOffset>7689850</wp:posOffset>
                </wp:positionH>
                <wp:positionV relativeFrom="paragraph">
                  <wp:posOffset>83820</wp:posOffset>
                </wp:positionV>
                <wp:extent cx="749300" cy="654050"/>
                <wp:effectExtent l="12700" t="12700" r="0" b="6350"/>
                <wp:wrapNone/>
                <wp:docPr id="291" name="Octagon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0" cy="654050"/>
                        </a:xfrm>
                        <a:prstGeom prst="octagon">
                          <a:avLst/>
                        </a:prstGeom>
                        <a:solidFill>
                          <a:srgbClr val="4F81BD"/>
                        </a:solidFill>
                        <a:ln w="25400" cap="flat" cmpd="sng" algn="ctr">
                          <a:solidFill>
                            <a:srgbClr val="4F81BD">
                              <a:shade val="50000"/>
                            </a:srgbClr>
                          </a:solidFill>
                          <a:prstDash val="solid"/>
                        </a:ln>
                        <a:effectLst/>
                      </wps:spPr>
                      <wps:txbx>
                        <w:txbxContent>
                          <w:p w14:paraId="6814F179" w14:textId="77777777" w:rsidR="002037E8" w:rsidRPr="009D0BA9" w:rsidRDefault="002037E8" w:rsidP="002037E8">
                            <w:pPr>
                              <w:jc w:val="center"/>
                              <w:rPr>
                                <w:sz w:val="16"/>
                                <w:szCs w:val="16"/>
                              </w:rPr>
                            </w:pPr>
                            <w:r>
                              <w:rPr>
                                <w:sz w:val="16"/>
                                <w:szCs w:val="16"/>
                              </w:rPr>
                              <w:t>Not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46D0" id="Octagon 291" o:spid="_x0000_s1036" type="#_x0000_t10" style="position:absolute;margin-left:605.5pt;margin-top:6.6pt;width:59pt;height: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" fillcolor="#4f81bd" strokecolor="#385d8a" strokeweight="2pt">
                <v:path arrowok="t"/>
                <v:textbox>
                  <w:txbxContent>
                    <w:p w14:paraId="6814F179" w14:textId="77777777" w:rsidR="002037E8" w:rsidRPr="009D0BA9" w:rsidRDefault="002037E8" w:rsidP="002037E8">
                      <w:pPr>
                        <w:jc w:val="center"/>
                        <w:rPr>
                          <w:sz w:val="16"/>
                          <w:szCs w:val="16"/>
                        </w:rPr>
                      </w:pPr>
                      <w:r>
                        <w:rPr>
                          <w:sz w:val="16"/>
                          <w:szCs w:val="16"/>
                        </w:rPr>
                        <w:t>Not Eligible</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4EBE0FB" wp14:editId="2822DD52">
                <wp:simplePos x="0" y="0"/>
                <wp:positionH relativeFrom="column">
                  <wp:posOffset>7048500</wp:posOffset>
                </wp:positionH>
                <wp:positionV relativeFrom="paragraph">
                  <wp:posOffset>160020</wp:posOffset>
                </wp:positionV>
                <wp:extent cx="393700" cy="20320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11D5292E" w14:textId="77777777" w:rsidR="002037E8" w:rsidRPr="002A425D" w:rsidRDefault="002037E8" w:rsidP="002037E8">
                            <w:pP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E0FB" id="Text Box 290" o:spid="_x0000_s1037" type="#_x0000_t202" style="position:absolute;margin-left:555pt;margin-top:12.6pt;width:31pt;height: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" fillcolor="window" stroked="f" strokeweight=".5pt">
                <v:textbox>
                  <w:txbxContent>
                    <w:p w14:paraId="11D5292E" w14:textId="77777777" w:rsidR="002037E8" w:rsidRPr="002A425D" w:rsidRDefault="002037E8" w:rsidP="002037E8">
                      <w:pPr>
                        <w:rPr>
                          <w:sz w:val="16"/>
                          <w:szCs w:val="16"/>
                        </w:rPr>
                      </w:pPr>
                      <w:r>
                        <w:rPr>
                          <w:sz w:val="16"/>
                          <w:szCs w:val="16"/>
                        </w:rPr>
                        <w:t>NO</w:t>
                      </w:r>
                    </w:p>
                  </w:txbxContent>
                </v:textbox>
              </v:shape>
            </w:pict>
          </mc:Fallback>
        </mc:AlternateContent>
      </w:r>
      <w:r>
        <w:rPr>
          <w:noProof/>
        </w:rPr>
        <mc:AlternateContent>
          <mc:Choice Requires="wps">
            <w:drawing>
              <wp:anchor distT="4294967294" distB="4294967294" distL="114300" distR="114300" simplePos="0" relativeHeight="251686912" behindDoc="0" locked="0" layoutInCell="1" allowOverlap="1" wp14:anchorId="5C9147FD" wp14:editId="4C838D66">
                <wp:simplePos x="0" y="0"/>
                <wp:positionH relativeFrom="column">
                  <wp:posOffset>6845300</wp:posOffset>
                </wp:positionH>
                <wp:positionV relativeFrom="paragraph">
                  <wp:posOffset>375919</wp:posOffset>
                </wp:positionV>
                <wp:extent cx="844550" cy="0"/>
                <wp:effectExtent l="0" t="76200" r="0" b="7620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F253D7" id="Straight Arrow Connector 289" o:spid="_x0000_s1026" type="#_x0000_t32" style="position:absolute;margin-left:539pt;margin-top:29.6pt;width:66.5pt;height:0;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" strokecolor="#4a7ebb">
                <v:stroke endarrow="open"/>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6DD46FBF" wp14:editId="09CFEF98">
                <wp:simplePos x="0" y="0"/>
                <wp:positionH relativeFrom="column">
                  <wp:posOffset>5321300</wp:posOffset>
                </wp:positionH>
                <wp:positionV relativeFrom="paragraph">
                  <wp:posOffset>185420</wp:posOffset>
                </wp:positionV>
                <wp:extent cx="1524000" cy="3556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55600"/>
                        </a:xfrm>
                        <a:prstGeom prst="rect">
                          <a:avLst/>
                        </a:prstGeom>
                        <a:solidFill>
                          <a:sysClr val="window" lastClr="FFFFFF"/>
                        </a:solidFill>
                        <a:ln w="6350">
                          <a:solidFill>
                            <a:prstClr val="black"/>
                          </a:solidFill>
                        </a:ln>
                        <a:effectLst/>
                      </wps:spPr>
                      <wps:txbx>
                        <w:txbxContent>
                          <w:p w14:paraId="5438A002" w14:textId="77777777" w:rsidR="002037E8" w:rsidRPr="00424411" w:rsidRDefault="002037E8" w:rsidP="002037E8">
                            <w:pPr>
                              <w:rPr>
                                <w:sz w:val="16"/>
                                <w:szCs w:val="16"/>
                              </w:rPr>
                            </w:pPr>
                            <w:r>
                              <w:rPr>
                                <w:sz w:val="16"/>
                                <w:szCs w:val="16"/>
                              </w:rPr>
                              <w:t>Was the most recent tumor 12 to 48 months 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6FBF" id="Text Box 61" o:spid="_x0000_s1038" type="#_x0000_t202" style="position:absolute;margin-left:419pt;margin-top:14.6pt;width:120pt;height: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" fillcolor="window" strokeweight=".5pt">
                <v:path arrowok="t"/>
                <v:textbox>
                  <w:txbxContent>
                    <w:p w14:paraId="5438A002" w14:textId="77777777" w:rsidR="002037E8" w:rsidRPr="00424411" w:rsidRDefault="002037E8" w:rsidP="002037E8">
                      <w:pPr>
                        <w:rPr>
                          <w:sz w:val="16"/>
                          <w:szCs w:val="16"/>
                        </w:rPr>
                      </w:pPr>
                      <w:r>
                        <w:rPr>
                          <w:sz w:val="16"/>
                          <w:szCs w:val="16"/>
                        </w:rPr>
                        <w:t>Was the most recent tumor 12 to 48 months ago?</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92761C7" wp14:editId="46DED4AD">
                <wp:simplePos x="0" y="0"/>
                <wp:positionH relativeFrom="column">
                  <wp:posOffset>2336800</wp:posOffset>
                </wp:positionH>
                <wp:positionV relativeFrom="paragraph">
                  <wp:posOffset>140970</wp:posOffset>
                </wp:positionV>
                <wp:extent cx="1892300" cy="400050"/>
                <wp:effectExtent l="0" t="0" r="0" b="63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400050"/>
                        </a:xfrm>
                        <a:prstGeom prst="rect">
                          <a:avLst/>
                        </a:prstGeom>
                        <a:solidFill>
                          <a:sysClr val="window" lastClr="FFFFFF"/>
                        </a:solidFill>
                        <a:ln w="6350">
                          <a:solidFill>
                            <a:prstClr val="black"/>
                          </a:solidFill>
                        </a:ln>
                        <a:effectLst/>
                      </wps:spPr>
                      <wps:txbx>
                        <w:txbxContent>
                          <w:p w14:paraId="333102AF" w14:textId="77777777" w:rsidR="002037E8" w:rsidRPr="006C794F" w:rsidRDefault="002037E8" w:rsidP="002037E8">
                            <w:pPr>
                              <w:rPr>
                                <w:sz w:val="16"/>
                                <w:szCs w:val="16"/>
                              </w:rPr>
                            </w:pPr>
                            <w:r>
                              <w:rPr>
                                <w:sz w:val="16"/>
                                <w:szCs w:val="16"/>
                              </w:rPr>
                              <w:t>Was the most recent tumor &lt; 12 months 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2761C7" id="Text Box 56" o:spid="_x0000_s1039" type="#_x0000_t202" style="position:absolute;margin-left:184pt;margin-top:11.1pt;width:149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" fillcolor="window" strokeweight=".5pt">
                <v:path arrowok="t"/>
                <v:textbox>
                  <w:txbxContent>
                    <w:p w14:paraId="333102AF" w14:textId="77777777" w:rsidR="002037E8" w:rsidRPr="006C794F" w:rsidRDefault="002037E8" w:rsidP="002037E8">
                      <w:pPr>
                        <w:rPr>
                          <w:sz w:val="16"/>
                          <w:szCs w:val="16"/>
                        </w:rPr>
                      </w:pPr>
                      <w:r>
                        <w:rPr>
                          <w:sz w:val="16"/>
                          <w:szCs w:val="16"/>
                        </w:rPr>
                        <w:t>Was the most recent tumor &lt; 12 months ago?</w:t>
                      </w:r>
                    </w:p>
                  </w:txbxContent>
                </v:textbox>
              </v:shape>
            </w:pict>
          </mc:Fallback>
        </mc:AlternateContent>
      </w:r>
    </w:p>
    <w:p w14:paraId="1F3B9EB7" w14:textId="77777777" w:rsidR="002037E8" w:rsidRPr="007F7943" w:rsidRDefault="002037E8" w:rsidP="002037E8">
      <w:pPr>
        <w:tabs>
          <w:tab w:val="left" w:pos="1260"/>
        </w:tabs>
      </w:pPr>
      <w:r w:rsidRPr="007F7943">
        <w:tab/>
      </w:r>
    </w:p>
    <w:p w14:paraId="4D4482BC" w14:textId="77777777" w:rsidR="002037E8" w:rsidRPr="007F7943" w:rsidRDefault="002037E8" w:rsidP="002037E8">
      <w:pPr>
        <w:jc w:val="center"/>
        <w:rPr>
          <w:rFonts w:ascii="Arial" w:hAnsi="Arial" w:cs="Arial"/>
          <w:b/>
          <w:sz w:val="18"/>
          <w:szCs w:val="18"/>
          <w:u w:val="single"/>
        </w:rPr>
      </w:pPr>
      <w:r>
        <w:rPr>
          <w:noProof/>
        </w:rPr>
        <mc:AlternateContent>
          <mc:Choice Requires="wps">
            <w:drawing>
              <wp:anchor distT="0" distB="0" distL="114300" distR="114300" simplePos="0" relativeHeight="251683840" behindDoc="0" locked="0" layoutInCell="1" allowOverlap="1" wp14:anchorId="6D91D254" wp14:editId="0E3EC66C">
                <wp:simplePos x="0" y="0"/>
                <wp:positionH relativeFrom="column">
                  <wp:posOffset>4229100</wp:posOffset>
                </wp:positionH>
                <wp:positionV relativeFrom="paragraph">
                  <wp:posOffset>-635</wp:posOffset>
                </wp:positionV>
                <wp:extent cx="984250" cy="6350"/>
                <wp:effectExtent l="0" t="76200" r="0" b="698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4250" cy="6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150113" id="Straight Arrow Connector 59" o:spid="_x0000_s1026" type="#_x0000_t32" style="position:absolute;margin-left:333pt;margin-top:-.05pt;width:77.5pt;height:.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" strokecolor="#4a7ebb">
                <v:stroke endarrow="open"/>
                <o:lock v:ext="edit" shapetype="f"/>
              </v:shape>
            </w:pict>
          </mc:Fallback>
        </mc:AlternateContent>
      </w:r>
    </w:p>
    <w:p w14:paraId="58583F3C" w14:textId="77777777" w:rsidR="002037E8" w:rsidRPr="007F7943" w:rsidRDefault="002037E8" w:rsidP="002037E8">
      <w:pPr>
        <w:jc w:val="center"/>
        <w:rPr>
          <w:rFonts w:ascii="Arial" w:hAnsi="Arial" w:cs="Arial"/>
          <w:b/>
          <w:sz w:val="18"/>
          <w:szCs w:val="18"/>
          <w:u w:val="single"/>
        </w:rPr>
      </w:pPr>
      <w:r>
        <w:rPr>
          <w:noProof/>
        </w:rPr>
        <mc:AlternateContent>
          <mc:Choice Requires="wps">
            <w:drawing>
              <wp:anchor distT="0" distB="0" distL="114298" distR="114298" simplePos="0" relativeHeight="251700224" behindDoc="0" locked="0" layoutInCell="1" allowOverlap="1" wp14:anchorId="194ED1E9" wp14:editId="7FD7A5B7">
                <wp:simplePos x="0" y="0"/>
                <wp:positionH relativeFrom="column">
                  <wp:posOffset>5886449</wp:posOffset>
                </wp:positionH>
                <wp:positionV relativeFrom="paragraph">
                  <wp:posOffset>113665</wp:posOffset>
                </wp:positionV>
                <wp:extent cx="0" cy="361950"/>
                <wp:effectExtent l="76200" t="0" r="25400" b="19050"/>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CC340C" id="Straight Arrow Connector 302" o:spid="_x0000_s1026" type="#_x0000_t32" style="position:absolute;margin-left:463.5pt;margin-top:8.95pt;width:0;height:28.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" strokecolor="#4a7ebb">
                <v:stroke endarrow="open"/>
                <o:lock v:ext="edit" shapetype="f"/>
              </v:shape>
            </w:pict>
          </mc:Fallback>
        </mc:AlternateContent>
      </w:r>
      <w:r w:rsidRPr="007F7943">
        <w:rPr>
          <w:noProof/>
        </w:rPr>
        <mc:AlternateContent>
          <mc:Choice Requires="wps">
            <w:drawing>
              <wp:anchor distT="0" distB="0" distL="114300" distR="114300" simplePos="0" relativeHeight="251681792" behindDoc="0" locked="0" layoutInCell="1" allowOverlap="1" wp14:anchorId="0EFD6807" wp14:editId="2A8C827A">
                <wp:simplePos x="0" y="0"/>
                <wp:positionH relativeFrom="column">
                  <wp:posOffset>2235835</wp:posOffset>
                </wp:positionH>
                <wp:positionV relativeFrom="paragraph">
                  <wp:posOffset>236220</wp:posOffset>
                </wp:positionV>
                <wp:extent cx="619125" cy="254000"/>
                <wp:effectExtent l="42863" t="0" r="0" b="33338"/>
                <wp:wrapNone/>
                <wp:docPr id="3"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619125" cy="254000"/>
                        </a:xfrm>
                        <a:prstGeom prst="bentConnector3">
                          <a:avLst>
                            <a:gd name="adj1" fmla="val 49949"/>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CB84E0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7" o:spid="_x0000_s1026" type="#_x0000_t34" style="position:absolute;margin-left:176.05pt;margin-top:18.6pt;width:48.75pt;height:20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" adj="10789" strokecolor="#4a7ebb">
                <v:stroke endarrow="open"/>
                <o:lock v:ext="edit" shapetype="f"/>
              </v:shape>
            </w:pict>
          </mc:Fallback>
        </mc:AlternateContent>
      </w:r>
    </w:p>
    <w:p w14:paraId="4C7ED1F0" w14:textId="77777777" w:rsidR="002037E8" w:rsidRPr="007F7943" w:rsidRDefault="002037E8" w:rsidP="002037E8">
      <w:pPr>
        <w:jc w:val="center"/>
        <w:rPr>
          <w:rFonts w:ascii="Arial" w:hAnsi="Arial" w:cs="Arial"/>
          <w:b/>
          <w:sz w:val="18"/>
          <w:szCs w:val="18"/>
        </w:rPr>
      </w:pPr>
      <w:r>
        <w:rPr>
          <w:noProof/>
        </w:rPr>
        <mc:AlternateContent>
          <mc:Choice Requires="wps">
            <w:drawing>
              <wp:anchor distT="0" distB="0" distL="114300" distR="114300" simplePos="0" relativeHeight="251701248" behindDoc="0" locked="0" layoutInCell="1" allowOverlap="1" wp14:anchorId="6B76430E" wp14:editId="32F76DE4">
                <wp:simplePos x="0" y="0"/>
                <wp:positionH relativeFrom="column">
                  <wp:posOffset>5321300</wp:posOffset>
                </wp:positionH>
                <wp:positionV relativeFrom="paragraph">
                  <wp:posOffset>69850</wp:posOffset>
                </wp:positionV>
                <wp:extent cx="393700" cy="203200"/>
                <wp:effectExtent l="0" t="0" r="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1F3B398A" w14:textId="77777777" w:rsidR="002037E8" w:rsidRPr="002A425D" w:rsidRDefault="002037E8" w:rsidP="002037E8">
                            <w:pPr>
                              <w:rPr>
                                <w:sz w:val="16"/>
                                <w:szCs w:val="16"/>
                              </w:rPr>
                            </w:pPr>
                            <w:r>
                              <w:rPr>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6430E" id="Text Box 303" o:spid="_x0000_s1040" type="#_x0000_t202" style="position:absolute;left:0;text-align:left;margin-left:419pt;margin-top:5.5pt;width:31pt;height: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" fillcolor="window" stroked="f" strokeweight=".5pt">
                <v:textbox>
                  <w:txbxContent>
                    <w:p w14:paraId="1F3B398A" w14:textId="77777777" w:rsidR="002037E8" w:rsidRPr="002A425D" w:rsidRDefault="002037E8" w:rsidP="002037E8">
                      <w:pPr>
                        <w:rPr>
                          <w:sz w:val="16"/>
                          <w:szCs w:val="16"/>
                        </w:rPr>
                      </w:pPr>
                      <w:r>
                        <w:rPr>
                          <w:sz w:val="16"/>
                          <w:szCs w:val="16"/>
                        </w:rPr>
                        <w:t>YES</w:t>
                      </w:r>
                    </w:p>
                  </w:txbxContent>
                </v:textbox>
              </v:shape>
            </w:pict>
          </mc:Fallback>
        </mc:AlternateContent>
      </w:r>
    </w:p>
    <w:p w14:paraId="3848C8AB" w14:textId="77777777" w:rsidR="002037E8" w:rsidRPr="007F7943" w:rsidRDefault="002037E8" w:rsidP="002037E8">
      <w:pPr>
        <w:rPr>
          <w:rFonts w:ascii="Arial" w:hAnsi="Arial" w:cs="Arial"/>
          <w:sz w:val="18"/>
          <w:szCs w:val="18"/>
        </w:rPr>
      </w:pPr>
      <w:r>
        <w:rPr>
          <w:noProof/>
        </w:rPr>
        <mc:AlternateContent>
          <mc:Choice Requires="wps">
            <w:drawing>
              <wp:anchor distT="0" distB="0" distL="114300" distR="114300" simplePos="0" relativeHeight="251682816" behindDoc="0" locked="0" layoutInCell="1" allowOverlap="1" wp14:anchorId="593F9CC4" wp14:editId="786DFC57">
                <wp:simplePos x="0" y="0"/>
                <wp:positionH relativeFrom="column">
                  <wp:posOffset>1809750</wp:posOffset>
                </wp:positionH>
                <wp:positionV relativeFrom="paragraph">
                  <wp:posOffset>9525</wp:posOffset>
                </wp:positionV>
                <wp:extent cx="393700" cy="2032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03200"/>
                        </a:xfrm>
                        <a:prstGeom prst="rect">
                          <a:avLst/>
                        </a:prstGeom>
                        <a:solidFill>
                          <a:sysClr val="window" lastClr="FFFFFF"/>
                        </a:solidFill>
                        <a:ln w="6350">
                          <a:noFill/>
                        </a:ln>
                        <a:effectLst/>
                      </wps:spPr>
                      <wps:txbx>
                        <w:txbxContent>
                          <w:p w14:paraId="350D78FE" w14:textId="77777777" w:rsidR="002037E8" w:rsidRPr="002A425D" w:rsidRDefault="002037E8" w:rsidP="002037E8">
                            <w:pPr>
                              <w:rPr>
                                <w:sz w:val="16"/>
                                <w:szCs w:val="16"/>
                              </w:rPr>
                            </w:pPr>
                            <w:r>
                              <w:rPr>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9CC4" id="Text Box 58" o:spid="_x0000_s1041" type="#_x0000_t202" style="position:absolute;margin-left:142.5pt;margin-top:.75pt;width:31pt;height: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" fillcolor="window" stroked="f" strokeweight=".5pt">
                <v:textbox>
                  <w:txbxContent>
                    <w:p w14:paraId="350D78FE" w14:textId="77777777" w:rsidR="002037E8" w:rsidRPr="002A425D" w:rsidRDefault="002037E8" w:rsidP="002037E8">
                      <w:pPr>
                        <w:rPr>
                          <w:sz w:val="16"/>
                          <w:szCs w:val="16"/>
                        </w:rPr>
                      </w:pPr>
                      <w:r>
                        <w:rPr>
                          <w:sz w:val="16"/>
                          <w:szCs w:val="16"/>
                        </w:rPr>
                        <w:t>YES</w:t>
                      </w:r>
                    </w:p>
                  </w:txbxContent>
                </v:textbox>
              </v:shape>
            </w:pict>
          </mc:Fallback>
        </mc:AlternateContent>
      </w:r>
      <w:r w:rsidRPr="007F7943">
        <w:t xml:space="preserve">  </w:t>
      </w:r>
    </w:p>
    <w:p w14:paraId="5B4711D9" w14:textId="77777777" w:rsidR="002037E8" w:rsidRPr="007F7943" w:rsidRDefault="002037E8" w:rsidP="002037E8">
      <w:pPr>
        <w:rPr>
          <w:rFonts w:ascii="Arial" w:hAnsi="Arial" w:cs="Arial"/>
          <w:sz w:val="18"/>
          <w:szCs w:val="18"/>
        </w:rPr>
      </w:pPr>
    </w:p>
    <w:p w14:paraId="5084A7D8" w14:textId="77777777" w:rsidR="002037E8" w:rsidRPr="007F7943" w:rsidRDefault="002037E8" w:rsidP="002037E8">
      <w:pPr>
        <w:jc w:val="center"/>
        <w:rPr>
          <w:rFonts w:ascii="Arial" w:hAnsi="Arial" w:cs="Arial"/>
          <w:sz w:val="18"/>
          <w:szCs w:val="18"/>
          <w:u w:val="single"/>
        </w:rPr>
        <w:sectPr w:rsidR="002037E8" w:rsidRPr="007F7943" w:rsidSect="006879B0">
          <w:pgSz w:w="15840" w:h="12240" w:orient="landscape"/>
          <w:pgMar w:top="1800" w:right="1440" w:bottom="1800" w:left="1440" w:header="720" w:footer="720" w:gutter="0"/>
          <w:cols w:space="720"/>
        </w:sectPr>
      </w:pPr>
      <w:r>
        <w:rPr>
          <w:noProof/>
        </w:rPr>
        <mc:AlternateContent>
          <mc:Choice Requires="wps">
            <w:drawing>
              <wp:anchor distT="0" distB="0" distL="114300" distR="114300" simplePos="0" relativeHeight="251698176" behindDoc="0" locked="0" layoutInCell="1" allowOverlap="1" wp14:anchorId="2E76A073" wp14:editId="17F62596">
                <wp:simplePos x="0" y="0"/>
                <wp:positionH relativeFrom="column">
                  <wp:posOffset>4648200</wp:posOffset>
                </wp:positionH>
                <wp:positionV relativeFrom="paragraph">
                  <wp:posOffset>518160</wp:posOffset>
                </wp:positionV>
                <wp:extent cx="920750" cy="20320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203200"/>
                        </a:xfrm>
                        <a:prstGeom prst="rect">
                          <a:avLst/>
                        </a:prstGeom>
                        <a:solidFill>
                          <a:sysClr val="window" lastClr="FFFFFF"/>
                        </a:solidFill>
                        <a:ln w="6350">
                          <a:noFill/>
                        </a:ln>
                        <a:effectLst/>
                      </wps:spPr>
                      <wps:txbx>
                        <w:txbxContent>
                          <w:p w14:paraId="2C88A36F" w14:textId="77777777" w:rsidR="002037E8" w:rsidRPr="002A425D" w:rsidRDefault="002037E8" w:rsidP="002037E8">
                            <w:pPr>
                              <w:rPr>
                                <w:sz w:val="16"/>
                                <w:szCs w:val="16"/>
                              </w:rPr>
                            </w:pPr>
                            <w:r>
                              <w:rPr>
                                <w:sz w:val="16"/>
                                <w:szCs w:val="16"/>
                              </w:rPr>
                              <w:t>Randomization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6A073" id="Text Box 300" o:spid="_x0000_s1042" type="#_x0000_t202" style="position:absolute;left:0;text-align:left;margin-left:366pt;margin-top:40.8pt;width:72.5pt;height: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" fillcolor="window" stroked="f" strokeweight=".5pt">
                <v:textbox>
                  <w:txbxContent>
                    <w:p w14:paraId="2C88A36F" w14:textId="77777777" w:rsidR="002037E8" w:rsidRPr="002A425D" w:rsidRDefault="002037E8" w:rsidP="002037E8">
                      <w:pPr>
                        <w:rPr>
                          <w:sz w:val="16"/>
                          <w:szCs w:val="16"/>
                        </w:rPr>
                      </w:pPr>
                      <w:r>
                        <w:rPr>
                          <w:sz w:val="16"/>
                          <w:szCs w:val="16"/>
                        </w:rPr>
                        <w:t>Randomization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90C9BBF" wp14:editId="53BFC753">
                <wp:simplePos x="0" y="0"/>
                <wp:positionH relativeFrom="column">
                  <wp:posOffset>1282700</wp:posOffset>
                </wp:positionH>
                <wp:positionV relativeFrom="paragraph">
                  <wp:posOffset>473710</wp:posOffset>
                </wp:positionV>
                <wp:extent cx="920750" cy="203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203200"/>
                        </a:xfrm>
                        <a:prstGeom prst="rect">
                          <a:avLst/>
                        </a:prstGeom>
                        <a:solidFill>
                          <a:sysClr val="window" lastClr="FFFFFF"/>
                        </a:solidFill>
                        <a:ln w="6350">
                          <a:noFill/>
                        </a:ln>
                        <a:effectLst/>
                      </wps:spPr>
                      <wps:txbx>
                        <w:txbxContent>
                          <w:p w14:paraId="460A4F62" w14:textId="77777777" w:rsidR="002037E8" w:rsidRPr="002A425D" w:rsidRDefault="002037E8" w:rsidP="002037E8">
                            <w:pPr>
                              <w:rPr>
                                <w:sz w:val="16"/>
                                <w:szCs w:val="16"/>
                              </w:rPr>
                            </w:pPr>
                            <w:r>
                              <w:rPr>
                                <w:sz w:val="16"/>
                                <w:szCs w:val="16"/>
                              </w:rPr>
                              <w:t>Randomization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9BBF" id="Text Box 29" o:spid="_x0000_s1043" type="#_x0000_t202" style="position:absolute;left:0;text-align:left;margin-left:101pt;margin-top:37.3pt;width:72.5pt;height: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" fillcolor="window" stroked="f" strokeweight=".5pt">
                <v:textbox>
                  <w:txbxContent>
                    <w:p w14:paraId="460A4F62" w14:textId="77777777" w:rsidR="002037E8" w:rsidRPr="002A425D" w:rsidRDefault="002037E8" w:rsidP="002037E8">
                      <w:pPr>
                        <w:rPr>
                          <w:sz w:val="16"/>
                          <w:szCs w:val="16"/>
                        </w:rPr>
                      </w:pPr>
                      <w:r>
                        <w:rPr>
                          <w:sz w:val="16"/>
                          <w:szCs w:val="16"/>
                        </w:rPr>
                        <w:t>Randomization</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F4EAC4A" wp14:editId="08349DBB">
                <wp:simplePos x="0" y="0"/>
                <wp:positionH relativeFrom="column">
                  <wp:posOffset>5156200</wp:posOffset>
                </wp:positionH>
                <wp:positionV relativeFrom="paragraph">
                  <wp:posOffset>187960</wp:posOffset>
                </wp:positionV>
                <wp:extent cx="1219200" cy="285750"/>
                <wp:effectExtent l="0" t="0" r="0" b="63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85750"/>
                        </a:xfrm>
                        <a:prstGeom prst="rect">
                          <a:avLst/>
                        </a:prstGeom>
                        <a:solidFill>
                          <a:sysClr val="window" lastClr="FFFFFF"/>
                        </a:solidFill>
                        <a:ln w="6350">
                          <a:solidFill>
                            <a:prstClr val="black"/>
                          </a:solidFill>
                        </a:ln>
                        <a:effectLst/>
                      </wps:spPr>
                      <wps:txbx>
                        <w:txbxContent>
                          <w:p w14:paraId="1658474B" w14:textId="77777777" w:rsidR="002037E8" w:rsidRPr="00BF129A" w:rsidRDefault="002037E8" w:rsidP="002037E8">
                            <w:pPr>
                              <w:rPr>
                                <w:sz w:val="16"/>
                                <w:szCs w:val="16"/>
                              </w:rPr>
                            </w:pPr>
                            <w:r>
                              <w:rPr>
                                <w:sz w:val="16"/>
                                <w:szCs w:val="16"/>
                              </w:rPr>
                              <w:t>Sign Informed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EAC4A" id="Text Box 293" o:spid="_x0000_s1044" type="#_x0000_t202" style="position:absolute;left:0;text-align:left;margin-left:406pt;margin-top:14.8pt;width:96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" fillcolor="window" strokeweight=".5pt">
                <v:path arrowok="t"/>
                <v:textbox>
                  <w:txbxContent>
                    <w:p w14:paraId="1658474B" w14:textId="77777777" w:rsidR="002037E8" w:rsidRPr="00BF129A" w:rsidRDefault="002037E8" w:rsidP="002037E8">
                      <w:pPr>
                        <w:rPr>
                          <w:sz w:val="16"/>
                          <w:szCs w:val="16"/>
                        </w:rPr>
                      </w:pPr>
                      <w:r>
                        <w:rPr>
                          <w:sz w:val="16"/>
                          <w:szCs w:val="16"/>
                        </w:rPr>
                        <w:t>Sign Informed Consent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593B25F" wp14:editId="6E2EE37D">
                <wp:simplePos x="0" y="0"/>
                <wp:positionH relativeFrom="column">
                  <wp:posOffset>1809750</wp:posOffset>
                </wp:positionH>
                <wp:positionV relativeFrom="paragraph">
                  <wp:posOffset>145415</wp:posOffset>
                </wp:positionV>
                <wp:extent cx="121920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66700"/>
                        </a:xfrm>
                        <a:prstGeom prst="rect">
                          <a:avLst/>
                        </a:prstGeom>
                        <a:solidFill>
                          <a:sysClr val="window" lastClr="FFFFFF"/>
                        </a:solidFill>
                        <a:ln w="6350">
                          <a:solidFill>
                            <a:prstClr val="black"/>
                          </a:solidFill>
                        </a:ln>
                        <a:effectLst/>
                      </wps:spPr>
                      <wps:txbx>
                        <w:txbxContent>
                          <w:p w14:paraId="33F2DA53" w14:textId="77777777" w:rsidR="002037E8" w:rsidRPr="00BF129A" w:rsidRDefault="002037E8" w:rsidP="002037E8">
                            <w:pPr>
                              <w:rPr>
                                <w:sz w:val="16"/>
                                <w:szCs w:val="16"/>
                              </w:rPr>
                            </w:pPr>
                            <w:r>
                              <w:rPr>
                                <w:sz w:val="16"/>
                                <w:szCs w:val="16"/>
                              </w:rPr>
                              <w:t>Sign Informed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3B25F" id="Text Box 21" o:spid="_x0000_s1045" type="#_x0000_t202" style="position:absolute;left:0;text-align:left;margin-left:142.5pt;margin-top:11.45pt;width:9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" fillcolor="window" strokeweight=".5pt">
                <v:path arrowok="t"/>
                <v:textbox>
                  <w:txbxContent>
                    <w:p w14:paraId="33F2DA53" w14:textId="77777777" w:rsidR="002037E8" w:rsidRPr="00BF129A" w:rsidRDefault="002037E8" w:rsidP="002037E8">
                      <w:pPr>
                        <w:rPr>
                          <w:sz w:val="16"/>
                          <w:szCs w:val="16"/>
                        </w:rPr>
                      </w:pPr>
                      <w:r>
                        <w:rPr>
                          <w:sz w:val="16"/>
                          <w:szCs w:val="16"/>
                        </w:rPr>
                        <w:t>Sign Informed Consent</w:t>
                      </w:r>
                    </w:p>
                  </w:txbxContent>
                </v:textbox>
              </v:shape>
            </w:pict>
          </mc:Fallback>
        </mc:AlternateContent>
      </w:r>
      <w:r>
        <w:rPr>
          <w:noProof/>
        </w:rPr>
        <mc:AlternateContent>
          <mc:Choice Requires="wps">
            <w:drawing>
              <wp:anchor distT="4294967294" distB="4294967294" distL="114300" distR="114300" simplePos="0" relativeHeight="251699200" behindDoc="0" locked="0" layoutInCell="1" allowOverlap="1" wp14:anchorId="17DA31B7" wp14:editId="28B20456">
                <wp:simplePos x="0" y="0"/>
                <wp:positionH relativeFrom="column">
                  <wp:posOffset>5480050</wp:posOffset>
                </wp:positionH>
                <wp:positionV relativeFrom="paragraph">
                  <wp:posOffset>619759</wp:posOffset>
                </wp:positionV>
                <wp:extent cx="266700" cy="0"/>
                <wp:effectExtent l="0" t="76200" r="0" b="76200"/>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6BB238" id="Straight Arrow Connector 301" o:spid="_x0000_s1026" type="#_x0000_t32" style="position:absolute;margin-left:431.5pt;margin-top:48.8pt;width:21pt;height:0;z-index:2516992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" strokecolor="#4a7ebb">
                <v:stroke endarrow="open"/>
                <o:lock v:ext="edit" shapetype="f"/>
              </v:shape>
            </w:pict>
          </mc:Fallback>
        </mc:AlternateContent>
      </w:r>
      <w:r>
        <w:rPr>
          <w:noProof/>
        </w:rPr>
        <mc:AlternateContent>
          <mc:Choice Requires="wps">
            <w:drawing>
              <wp:anchor distT="0" distB="0" distL="114298" distR="114298" simplePos="0" relativeHeight="251695104" behindDoc="0" locked="0" layoutInCell="1" allowOverlap="1" wp14:anchorId="505D1C53" wp14:editId="1F148820">
                <wp:simplePos x="0" y="0"/>
                <wp:positionH relativeFrom="column">
                  <wp:posOffset>6635749</wp:posOffset>
                </wp:positionH>
                <wp:positionV relativeFrom="paragraph">
                  <wp:posOffset>911860</wp:posOffset>
                </wp:positionV>
                <wp:extent cx="0" cy="539750"/>
                <wp:effectExtent l="76200" t="0" r="25400" b="19050"/>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701CB01" id="Straight Arrow Connector 297" o:spid="_x0000_s1026" type="#_x0000_t32" style="position:absolute;margin-left:522.5pt;margin-top:71.8pt;width:0;height:4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" strokecolor="#4a7ebb">
                <v:stroke endarrow="open"/>
                <o:lock v:ext="edit" shapetype="f"/>
              </v:shape>
            </w:pict>
          </mc:Fallback>
        </mc:AlternateContent>
      </w:r>
      <w:r>
        <w:rPr>
          <w:noProof/>
        </w:rPr>
        <mc:AlternateContent>
          <mc:Choice Requires="wps">
            <w:drawing>
              <wp:anchor distT="0" distB="0" distL="114298" distR="114298" simplePos="0" relativeHeight="251694080" behindDoc="0" locked="0" layoutInCell="1" allowOverlap="1" wp14:anchorId="71B703A5" wp14:editId="1513D0D9">
                <wp:simplePos x="0" y="0"/>
                <wp:positionH relativeFrom="column">
                  <wp:posOffset>4965699</wp:posOffset>
                </wp:positionH>
                <wp:positionV relativeFrom="paragraph">
                  <wp:posOffset>911860</wp:posOffset>
                </wp:positionV>
                <wp:extent cx="0" cy="539750"/>
                <wp:effectExtent l="76200" t="0" r="25400" b="1905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D7C9D35" id="Straight Arrow Connector 296" o:spid="_x0000_s1026" type="#_x0000_t32" style="position:absolute;margin-left:391pt;margin-top:71.8pt;width:0;height:4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" strokecolor="#4a7ebb">
                <v:stroke endarrow="open"/>
                <o:lock v:ext="edit" shapetype="f"/>
              </v:shape>
            </w:pict>
          </mc:Fallback>
        </mc:AlternateContent>
      </w:r>
      <w:r>
        <w:rPr>
          <w:noProof/>
        </w:rPr>
        <mc:AlternateContent>
          <mc:Choice Requires="wps">
            <w:drawing>
              <wp:anchor distT="4294967294" distB="4294967294" distL="114300" distR="114300" simplePos="0" relativeHeight="251693056" behindDoc="0" locked="0" layoutInCell="1" allowOverlap="1" wp14:anchorId="343FCAB5" wp14:editId="0E504C3C">
                <wp:simplePos x="0" y="0"/>
                <wp:positionH relativeFrom="column">
                  <wp:posOffset>4965700</wp:posOffset>
                </wp:positionH>
                <wp:positionV relativeFrom="paragraph">
                  <wp:posOffset>911859</wp:posOffset>
                </wp:positionV>
                <wp:extent cx="1670050" cy="0"/>
                <wp:effectExtent l="0" t="0" r="0" b="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72011B" id="Straight Connector 295" o:spid="_x0000_s1026" style="position:absolute;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1pt,71.8pt" to="522.5pt,7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" strokecolor="#4a7ebb">
                <o:lock v:ext="edit" shapetype="f"/>
              </v:line>
            </w:pict>
          </mc:Fallback>
        </mc:AlternateContent>
      </w:r>
      <w:r>
        <w:rPr>
          <w:noProof/>
        </w:rPr>
        <mc:AlternateContent>
          <mc:Choice Requires="wps">
            <w:drawing>
              <wp:anchor distT="0" distB="0" distL="114298" distR="114298" simplePos="0" relativeHeight="251692032" behindDoc="0" locked="0" layoutInCell="1" allowOverlap="1" wp14:anchorId="39896267" wp14:editId="6690E3A1">
                <wp:simplePos x="0" y="0"/>
                <wp:positionH relativeFrom="column">
                  <wp:posOffset>5746749</wp:posOffset>
                </wp:positionH>
                <wp:positionV relativeFrom="paragraph">
                  <wp:posOffset>518160</wp:posOffset>
                </wp:positionV>
                <wp:extent cx="0" cy="393700"/>
                <wp:effectExtent l="0" t="0" r="0" b="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4B3C73F" id="Straight Connector 294"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52.5pt,40.8pt" to="452.5pt,7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" strokecolor="#4a7ebb">
                <o:lock v:ext="edit" shapetype="f"/>
              </v:line>
            </w:pict>
          </mc:Fallback>
        </mc:AlternateContent>
      </w:r>
      <w:r>
        <w:rPr>
          <w:noProof/>
        </w:rPr>
        <mc:AlternateContent>
          <mc:Choice Requires="wps">
            <w:drawing>
              <wp:anchor distT="4294967294" distB="4294967294" distL="114300" distR="114300" simplePos="0" relativeHeight="251673600" behindDoc="0" locked="0" layoutInCell="1" allowOverlap="1" wp14:anchorId="5F798C00" wp14:editId="54FCC726">
                <wp:simplePos x="0" y="0"/>
                <wp:positionH relativeFrom="column">
                  <wp:posOffset>1638300</wp:posOffset>
                </wp:positionH>
                <wp:positionV relativeFrom="paragraph">
                  <wp:posOffset>867409</wp:posOffset>
                </wp:positionV>
                <wp:extent cx="167005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7C51A2" id="Straight Connector 24" o:spid="_x0000_s1026" style="position:absolute;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9pt,68.3pt" to="260.5pt,6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" strokecolor="#4a7ebb">
                <o:lock v:ext="edit" shapetype="f"/>
              </v:line>
            </w:pict>
          </mc:Fallback>
        </mc:AlternateContent>
      </w:r>
      <w:r>
        <w:rPr>
          <w:noProof/>
        </w:rPr>
        <mc:AlternateContent>
          <mc:Choice Requires="wps">
            <w:drawing>
              <wp:anchor distT="0" distB="0" distL="114298" distR="114298" simplePos="0" relativeHeight="251674624" behindDoc="0" locked="0" layoutInCell="1" allowOverlap="1" wp14:anchorId="0070CCE8" wp14:editId="02719A6E">
                <wp:simplePos x="0" y="0"/>
                <wp:positionH relativeFrom="column">
                  <wp:posOffset>1638299</wp:posOffset>
                </wp:positionH>
                <wp:positionV relativeFrom="paragraph">
                  <wp:posOffset>867410</wp:posOffset>
                </wp:positionV>
                <wp:extent cx="0" cy="539750"/>
                <wp:effectExtent l="76200" t="0" r="2540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6C5396" id="Straight Arrow Connector 25" o:spid="_x0000_s1026" type="#_x0000_t32" style="position:absolute;margin-left:129pt;margin-top:68.3pt;width:0;height: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" strokecolor="#4a7ebb">
                <v:stroke endarrow="open"/>
                <o:lock v:ext="edit" shapetype="f"/>
              </v:shape>
            </w:pict>
          </mc:Fallback>
        </mc:AlternateContent>
      </w:r>
      <w:r>
        <w:rPr>
          <w:noProof/>
        </w:rPr>
        <mc:AlternateContent>
          <mc:Choice Requires="wps">
            <w:drawing>
              <wp:anchor distT="0" distB="0" distL="114298" distR="114298" simplePos="0" relativeHeight="251675648" behindDoc="0" locked="0" layoutInCell="1" allowOverlap="1" wp14:anchorId="5B3E1FA3" wp14:editId="7950A5F6">
                <wp:simplePos x="0" y="0"/>
                <wp:positionH relativeFrom="column">
                  <wp:posOffset>3308349</wp:posOffset>
                </wp:positionH>
                <wp:positionV relativeFrom="paragraph">
                  <wp:posOffset>867410</wp:posOffset>
                </wp:positionV>
                <wp:extent cx="0" cy="539750"/>
                <wp:effectExtent l="76200" t="0" r="2540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EA2160F" id="Straight Arrow Connector 26" o:spid="_x0000_s1026" type="#_x0000_t32" style="position:absolute;margin-left:260.5pt;margin-top:68.3pt;width:0;height:4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" strokecolor="#4a7ebb">
                <v:stroke endarrow="open"/>
                <o:lock v:ext="edit" shapetype="f"/>
              </v:shape>
            </w:pict>
          </mc:Fallback>
        </mc:AlternateContent>
      </w:r>
      <w:r>
        <w:rPr>
          <w:noProof/>
        </w:rPr>
        <mc:AlternateContent>
          <mc:Choice Requires="wps">
            <w:drawing>
              <wp:anchor distT="0" distB="0" distL="114298" distR="114298" simplePos="0" relativeHeight="251672576" behindDoc="0" locked="0" layoutInCell="1" allowOverlap="1" wp14:anchorId="25FBB59F" wp14:editId="447353ED">
                <wp:simplePos x="0" y="0"/>
                <wp:positionH relativeFrom="column">
                  <wp:posOffset>2419349</wp:posOffset>
                </wp:positionH>
                <wp:positionV relativeFrom="paragraph">
                  <wp:posOffset>473710</wp:posOffset>
                </wp:positionV>
                <wp:extent cx="0" cy="39370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24B6BF4" id="Straight Connector 23"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90.5pt,37.3pt" to="190.5pt,6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" strokecolor="#4a7ebb">
                <o:lock v:ext="edit" shapetype="f"/>
              </v:line>
            </w:pict>
          </mc:Fallback>
        </mc:AlternateContent>
      </w:r>
      <w:r>
        <w:rPr>
          <w:noProof/>
        </w:rPr>
        <mc:AlternateContent>
          <mc:Choice Requires="wps">
            <w:drawing>
              <wp:anchor distT="4294967294" distB="4294967294" distL="114300" distR="114300" simplePos="0" relativeHeight="251679744" behindDoc="0" locked="0" layoutInCell="1" allowOverlap="1" wp14:anchorId="176789A9" wp14:editId="7A18D4B5">
                <wp:simplePos x="0" y="0"/>
                <wp:positionH relativeFrom="column">
                  <wp:posOffset>2152650</wp:posOffset>
                </wp:positionH>
                <wp:positionV relativeFrom="paragraph">
                  <wp:posOffset>575309</wp:posOffset>
                </wp:positionV>
                <wp:extent cx="266700" cy="0"/>
                <wp:effectExtent l="0" t="76200" r="0" b="762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DB2CA55" id="Straight Arrow Connector 30" o:spid="_x0000_s1026" type="#_x0000_t32" style="position:absolute;margin-left:169.5pt;margin-top:45.3pt;width:21pt;height:0;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" strokecolor="#4a7ebb">
                <v:stroke endarrow="open"/>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25A52C6D" wp14:editId="4CA61110">
                <wp:simplePos x="0" y="0"/>
                <wp:positionH relativeFrom="column">
                  <wp:posOffset>1377950</wp:posOffset>
                </wp:positionH>
                <wp:positionV relativeFrom="paragraph">
                  <wp:posOffset>1467485</wp:posOffset>
                </wp:positionV>
                <wp:extent cx="1168400" cy="21590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400" cy="2159000"/>
                        </a:xfrm>
                        <a:prstGeom prst="rect">
                          <a:avLst/>
                        </a:prstGeom>
                        <a:solidFill>
                          <a:sysClr val="window" lastClr="FFFFFF"/>
                        </a:solidFill>
                        <a:ln w="6350">
                          <a:solidFill>
                            <a:prstClr val="black"/>
                          </a:solidFill>
                        </a:ln>
                        <a:effectLst/>
                      </wps:spPr>
                      <wps:txbx>
                        <w:txbxContent>
                          <w:p w14:paraId="6D8FDFB0" w14:textId="77777777" w:rsidR="002037E8" w:rsidRPr="00893BD4" w:rsidRDefault="002037E8" w:rsidP="002037E8">
                            <w:pPr>
                              <w:contextualSpacing/>
                              <w:jc w:val="center"/>
                              <w:rPr>
                                <w:b/>
                                <w:sz w:val="16"/>
                                <w:szCs w:val="16"/>
                                <w:u w:val="single"/>
                              </w:rPr>
                            </w:pPr>
                            <w:r w:rsidRPr="00893BD4">
                              <w:rPr>
                                <w:b/>
                                <w:sz w:val="16"/>
                                <w:szCs w:val="16"/>
                                <w:u w:val="single"/>
                              </w:rPr>
                              <w:t>AUA (Control Arm)</w:t>
                            </w:r>
                          </w:p>
                          <w:p w14:paraId="438545C5" w14:textId="77777777" w:rsidR="002037E8" w:rsidRDefault="002037E8" w:rsidP="002037E8">
                            <w:pPr>
                              <w:contextualSpacing/>
                              <w:rPr>
                                <w:rFonts w:cs="Arial"/>
                                <w:sz w:val="16"/>
                                <w:szCs w:val="16"/>
                              </w:rPr>
                            </w:pPr>
                            <w:r>
                              <w:rPr>
                                <w:sz w:val="16"/>
                                <w:szCs w:val="16"/>
                              </w:rPr>
                              <w:t xml:space="preserve">Participant will undergo </w:t>
                            </w:r>
                            <w:r w:rsidRPr="00893BD4">
                              <w:rPr>
                                <w:rFonts w:cs="Arial"/>
                                <w:sz w:val="16"/>
                                <w:szCs w:val="16"/>
                              </w:rPr>
                              <w:t>cystoscopy every 3 months</w:t>
                            </w:r>
                            <w:r>
                              <w:rPr>
                                <w:rFonts w:cs="Arial"/>
                                <w:sz w:val="16"/>
                                <w:szCs w:val="16"/>
                              </w:rPr>
                              <w:t xml:space="preserve"> (± 1.5 months)</w:t>
                            </w:r>
                            <w:r w:rsidRPr="00893BD4">
                              <w:rPr>
                                <w:rFonts w:cs="Arial"/>
                                <w:sz w:val="16"/>
                                <w:szCs w:val="16"/>
                              </w:rPr>
                              <w:t xml:space="preserve"> for th</w:t>
                            </w:r>
                            <w:r>
                              <w:rPr>
                                <w:rFonts w:cs="Arial"/>
                                <w:sz w:val="16"/>
                                <w:szCs w:val="16"/>
                              </w:rPr>
                              <w:t>e first 2 years after most recent biopsy and transition to cystoscopy every 6 months when 24 months after biopsy.</w:t>
                            </w:r>
                          </w:p>
                          <w:p w14:paraId="6AD26085"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23CDB2DF" w14:textId="77777777" w:rsidR="002037E8" w:rsidRPr="00893BD4" w:rsidRDefault="002037E8" w:rsidP="002037E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2C6D" id="Text Box 27" o:spid="_x0000_s1046" type="#_x0000_t202" style="position:absolute;left:0;text-align:left;margin-left:108.5pt;margin-top:115.55pt;width:92pt;height:17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" fillcolor="window" strokeweight=".5pt">
                <v:path arrowok="t"/>
                <v:textbox>
                  <w:txbxContent>
                    <w:p w14:paraId="6D8FDFB0" w14:textId="77777777" w:rsidR="002037E8" w:rsidRPr="00893BD4" w:rsidRDefault="002037E8" w:rsidP="002037E8">
                      <w:pPr>
                        <w:contextualSpacing/>
                        <w:jc w:val="center"/>
                        <w:rPr>
                          <w:b/>
                          <w:sz w:val="16"/>
                          <w:szCs w:val="16"/>
                          <w:u w:val="single"/>
                        </w:rPr>
                      </w:pPr>
                      <w:r w:rsidRPr="00893BD4">
                        <w:rPr>
                          <w:b/>
                          <w:sz w:val="16"/>
                          <w:szCs w:val="16"/>
                          <w:u w:val="single"/>
                        </w:rPr>
                        <w:t>AUA (Control Arm)</w:t>
                      </w:r>
                    </w:p>
                    <w:p w14:paraId="438545C5" w14:textId="77777777" w:rsidR="002037E8" w:rsidRDefault="002037E8" w:rsidP="002037E8">
                      <w:pPr>
                        <w:contextualSpacing/>
                        <w:rPr>
                          <w:rFonts w:cs="Arial"/>
                          <w:sz w:val="16"/>
                          <w:szCs w:val="16"/>
                        </w:rPr>
                      </w:pPr>
                      <w:r>
                        <w:rPr>
                          <w:sz w:val="16"/>
                          <w:szCs w:val="16"/>
                        </w:rPr>
                        <w:t xml:space="preserve">Participant will undergo </w:t>
                      </w:r>
                      <w:r w:rsidRPr="00893BD4">
                        <w:rPr>
                          <w:rFonts w:cs="Arial"/>
                          <w:sz w:val="16"/>
                          <w:szCs w:val="16"/>
                        </w:rPr>
                        <w:t>cystoscopy every 3 months</w:t>
                      </w:r>
                      <w:r>
                        <w:rPr>
                          <w:rFonts w:cs="Arial"/>
                          <w:sz w:val="16"/>
                          <w:szCs w:val="16"/>
                        </w:rPr>
                        <w:t xml:space="preserve"> (± 1.5 months)</w:t>
                      </w:r>
                      <w:r w:rsidRPr="00893BD4">
                        <w:rPr>
                          <w:rFonts w:cs="Arial"/>
                          <w:sz w:val="16"/>
                          <w:szCs w:val="16"/>
                        </w:rPr>
                        <w:t xml:space="preserve"> for th</w:t>
                      </w:r>
                      <w:r>
                        <w:rPr>
                          <w:rFonts w:cs="Arial"/>
                          <w:sz w:val="16"/>
                          <w:szCs w:val="16"/>
                        </w:rPr>
                        <w:t>e first 2 years after most recent biopsy and transition to cystoscopy every 6 months when 24 months after biopsy.</w:t>
                      </w:r>
                    </w:p>
                    <w:p w14:paraId="6AD26085"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23CDB2DF" w14:textId="77777777" w:rsidR="002037E8" w:rsidRPr="00893BD4" w:rsidRDefault="002037E8" w:rsidP="002037E8">
                      <w:pPr>
                        <w:rPr>
                          <w:sz w:val="16"/>
                          <w:szCs w:val="16"/>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9E966E2" wp14:editId="2A1CBE4D">
                <wp:simplePos x="0" y="0"/>
                <wp:positionH relativeFrom="column">
                  <wp:posOffset>2673350</wp:posOffset>
                </wp:positionH>
                <wp:positionV relativeFrom="paragraph">
                  <wp:posOffset>1467485</wp:posOffset>
                </wp:positionV>
                <wp:extent cx="1231900" cy="18161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1816100"/>
                        </a:xfrm>
                        <a:prstGeom prst="rect">
                          <a:avLst/>
                        </a:prstGeom>
                        <a:solidFill>
                          <a:sysClr val="window" lastClr="FFFFFF"/>
                        </a:solidFill>
                        <a:ln w="6350">
                          <a:solidFill>
                            <a:prstClr val="black"/>
                          </a:solidFill>
                        </a:ln>
                        <a:effectLst/>
                      </wps:spPr>
                      <wps:txbx>
                        <w:txbxContent>
                          <w:p w14:paraId="1EA60263" w14:textId="77777777" w:rsidR="002037E8" w:rsidRPr="00893BD4" w:rsidRDefault="002037E8" w:rsidP="002037E8">
                            <w:pPr>
                              <w:contextualSpacing/>
                              <w:rPr>
                                <w:b/>
                                <w:sz w:val="16"/>
                                <w:szCs w:val="16"/>
                                <w:u w:val="single"/>
                              </w:rPr>
                            </w:pPr>
                            <w:r w:rsidRPr="00893BD4">
                              <w:rPr>
                                <w:b/>
                                <w:sz w:val="16"/>
                                <w:szCs w:val="16"/>
                                <w:u w:val="single"/>
                              </w:rPr>
                              <w:t>EAU (Intervention Arm)</w:t>
                            </w:r>
                          </w:p>
                          <w:p w14:paraId="61B66528" w14:textId="77777777" w:rsidR="002037E8" w:rsidRDefault="002037E8" w:rsidP="002037E8">
                            <w:pPr>
                              <w:contextualSpacing/>
                              <w:rPr>
                                <w:sz w:val="16"/>
                                <w:szCs w:val="16"/>
                              </w:rPr>
                            </w:pPr>
                            <w:r>
                              <w:rPr>
                                <w:sz w:val="16"/>
                                <w:szCs w:val="16"/>
                              </w:rPr>
                              <w:t>Participant will undergo cystoscopy 12 month (± 1.5 months) from most recent biopsy, and then yearly (± 1.5 months).</w:t>
                            </w:r>
                          </w:p>
                          <w:p w14:paraId="2D539D87" w14:textId="77777777" w:rsidR="002037E8" w:rsidRDefault="002037E8" w:rsidP="002037E8">
                            <w:pPr>
                              <w:contextualSpacing/>
                              <w:rPr>
                                <w:sz w:val="16"/>
                                <w:szCs w:val="16"/>
                              </w:rPr>
                            </w:pPr>
                          </w:p>
                          <w:p w14:paraId="7BCF1064"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51B4D00D" w14:textId="77777777" w:rsidR="002037E8" w:rsidRPr="00893BD4" w:rsidRDefault="002037E8" w:rsidP="002037E8">
                            <w:pPr>
                              <w:contextual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966E2" id="Text Box 28" o:spid="_x0000_s1047" type="#_x0000_t202" style="position:absolute;left:0;text-align:left;margin-left:210.5pt;margin-top:115.55pt;width:97pt;height:1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" fillcolor="window" strokeweight=".5pt">
                <v:path arrowok="t"/>
                <v:textbox>
                  <w:txbxContent>
                    <w:p w14:paraId="1EA60263" w14:textId="77777777" w:rsidR="002037E8" w:rsidRPr="00893BD4" w:rsidRDefault="002037E8" w:rsidP="002037E8">
                      <w:pPr>
                        <w:contextualSpacing/>
                        <w:rPr>
                          <w:b/>
                          <w:sz w:val="16"/>
                          <w:szCs w:val="16"/>
                          <w:u w:val="single"/>
                        </w:rPr>
                      </w:pPr>
                      <w:r w:rsidRPr="00893BD4">
                        <w:rPr>
                          <w:b/>
                          <w:sz w:val="16"/>
                          <w:szCs w:val="16"/>
                          <w:u w:val="single"/>
                        </w:rPr>
                        <w:t>EAU (Intervention Arm)</w:t>
                      </w:r>
                    </w:p>
                    <w:p w14:paraId="61B66528" w14:textId="77777777" w:rsidR="002037E8" w:rsidRDefault="002037E8" w:rsidP="002037E8">
                      <w:pPr>
                        <w:contextualSpacing/>
                        <w:rPr>
                          <w:sz w:val="16"/>
                          <w:szCs w:val="16"/>
                        </w:rPr>
                      </w:pPr>
                      <w:r>
                        <w:rPr>
                          <w:sz w:val="16"/>
                          <w:szCs w:val="16"/>
                        </w:rPr>
                        <w:t>Participant will undergo cystoscopy 12 month (± 1.5 months) from most recent biopsy, and then yearly (± 1.5 months).</w:t>
                      </w:r>
                    </w:p>
                    <w:p w14:paraId="2D539D87" w14:textId="77777777" w:rsidR="002037E8" w:rsidRDefault="002037E8" w:rsidP="002037E8">
                      <w:pPr>
                        <w:contextualSpacing/>
                        <w:rPr>
                          <w:sz w:val="16"/>
                          <w:szCs w:val="16"/>
                        </w:rPr>
                      </w:pPr>
                    </w:p>
                    <w:p w14:paraId="7BCF1064"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51B4D00D" w14:textId="77777777" w:rsidR="002037E8" w:rsidRPr="00893BD4" w:rsidRDefault="002037E8" w:rsidP="002037E8">
                      <w:pPr>
                        <w:contextualSpacing/>
                        <w:rPr>
                          <w:sz w:val="16"/>
                          <w:szCs w:val="16"/>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BBD4D6A" wp14:editId="184FB340">
                <wp:simplePos x="0" y="0"/>
                <wp:positionH relativeFrom="column">
                  <wp:posOffset>6000750</wp:posOffset>
                </wp:positionH>
                <wp:positionV relativeFrom="paragraph">
                  <wp:posOffset>1511935</wp:posOffset>
                </wp:positionV>
                <wp:extent cx="1231900" cy="2527300"/>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2527300"/>
                        </a:xfrm>
                        <a:prstGeom prst="rect">
                          <a:avLst/>
                        </a:prstGeom>
                        <a:solidFill>
                          <a:sysClr val="window" lastClr="FFFFFF"/>
                        </a:solidFill>
                        <a:ln w="6350">
                          <a:solidFill>
                            <a:prstClr val="black"/>
                          </a:solidFill>
                        </a:ln>
                        <a:effectLst/>
                      </wps:spPr>
                      <wps:txbx>
                        <w:txbxContent>
                          <w:p w14:paraId="7834BC41" w14:textId="77777777" w:rsidR="002037E8" w:rsidRPr="00893BD4" w:rsidRDefault="002037E8" w:rsidP="002037E8">
                            <w:pPr>
                              <w:contextualSpacing/>
                              <w:rPr>
                                <w:b/>
                                <w:sz w:val="16"/>
                                <w:szCs w:val="16"/>
                                <w:u w:val="single"/>
                              </w:rPr>
                            </w:pPr>
                            <w:r w:rsidRPr="00893BD4">
                              <w:rPr>
                                <w:b/>
                                <w:sz w:val="16"/>
                                <w:szCs w:val="16"/>
                                <w:u w:val="single"/>
                              </w:rPr>
                              <w:t>EAU (Intervention Arm)</w:t>
                            </w:r>
                          </w:p>
                          <w:p w14:paraId="1A270792" w14:textId="77777777" w:rsidR="002037E8" w:rsidRDefault="002037E8" w:rsidP="002037E8">
                            <w:pPr>
                              <w:contextualSpacing/>
                              <w:rPr>
                                <w:sz w:val="16"/>
                                <w:szCs w:val="16"/>
                              </w:rPr>
                            </w:pPr>
                            <w:r>
                              <w:rPr>
                                <w:sz w:val="16"/>
                                <w:szCs w:val="16"/>
                              </w:rPr>
                              <w:t xml:space="preserve">Perform </w:t>
                            </w:r>
                            <w:proofErr w:type="gramStart"/>
                            <w:r>
                              <w:rPr>
                                <w:sz w:val="16"/>
                                <w:szCs w:val="16"/>
                              </w:rPr>
                              <w:t>12 month</w:t>
                            </w:r>
                            <w:proofErr w:type="gramEnd"/>
                            <w:r>
                              <w:rPr>
                                <w:sz w:val="16"/>
                                <w:szCs w:val="16"/>
                              </w:rPr>
                              <w:t xml:space="preserve"> post-biopsy cystoscopy if not already completed and participant will undergo cystoscopy yearly (± 1.5 months).</w:t>
                            </w:r>
                          </w:p>
                          <w:p w14:paraId="665A2C8D" w14:textId="77777777" w:rsidR="002037E8" w:rsidRDefault="002037E8" w:rsidP="002037E8">
                            <w:pPr>
                              <w:contextualSpacing/>
                              <w:rPr>
                                <w:sz w:val="16"/>
                                <w:szCs w:val="16"/>
                              </w:rPr>
                            </w:pPr>
                            <w:r>
                              <w:rPr>
                                <w:sz w:val="16"/>
                                <w:szCs w:val="16"/>
                              </w:rPr>
                              <w:t>If most recent biopsy is ≥ 12 months after initial diagnosis, participant will undergo cystoscopy yearly (±1.5 months)</w:t>
                            </w:r>
                          </w:p>
                          <w:p w14:paraId="2C6C0620" w14:textId="77777777" w:rsidR="002037E8" w:rsidRDefault="002037E8" w:rsidP="002037E8">
                            <w:pPr>
                              <w:contextualSpacing/>
                              <w:rPr>
                                <w:sz w:val="16"/>
                                <w:szCs w:val="16"/>
                              </w:rPr>
                            </w:pPr>
                          </w:p>
                          <w:p w14:paraId="4733B87D"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26397C76" w14:textId="77777777" w:rsidR="002037E8" w:rsidRPr="00893BD4" w:rsidRDefault="002037E8" w:rsidP="002037E8">
                            <w:pPr>
                              <w:contextual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4D6A" id="Text Box 299" o:spid="_x0000_s1048" type="#_x0000_t202" style="position:absolute;left:0;text-align:left;margin-left:472.5pt;margin-top:119.05pt;width:97pt;height:1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" fillcolor="window" strokeweight=".5pt">
                <v:path arrowok="t"/>
                <v:textbox>
                  <w:txbxContent>
                    <w:p w14:paraId="7834BC41" w14:textId="77777777" w:rsidR="002037E8" w:rsidRPr="00893BD4" w:rsidRDefault="002037E8" w:rsidP="002037E8">
                      <w:pPr>
                        <w:contextualSpacing/>
                        <w:rPr>
                          <w:b/>
                          <w:sz w:val="16"/>
                          <w:szCs w:val="16"/>
                          <w:u w:val="single"/>
                        </w:rPr>
                      </w:pPr>
                      <w:r w:rsidRPr="00893BD4">
                        <w:rPr>
                          <w:b/>
                          <w:sz w:val="16"/>
                          <w:szCs w:val="16"/>
                          <w:u w:val="single"/>
                        </w:rPr>
                        <w:t>EAU (Intervention Arm)</w:t>
                      </w:r>
                    </w:p>
                    <w:p w14:paraId="1A270792" w14:textId="77777777" w:rsidR="002037E8" w:rsidRDefault="002037E8" w:rsidP="002037E8">
                      <w:pPr>
                        <w:contextualSpacing/>
                        <w:rPr>
                          <w:sz w:val="16"/>
                          <w:szCs w:val="16"/>
                        </w:rPr>
                      </w:pPr>
                      <w:r>
                        <w:rPr>
                          <w:sz w:val="16"/>
                          <w:szCs w:val="16"/>
                        </w:rPr>
                        <w:t>Perform 12 month post-biopsy cystoscopy if not already completed and participant will undergo cystoscopy yearly (± 1.5 months).</w:t>
                      </w:r>
                    </w:p>
                    <w:p w14:paraId="665A2C8D" w14:textId="77777777" w:rsidR="002037E8" w:rsidRDefault="002037E8" w:rsidP="002037E8">
                      <w:pPr>
                        <w:contextualSpacing/>
                        <w:rPr>
                          <w:sz w:val="16"/>
                          <w:szCs w:val="16"/>
                        </w:rPr>
                      </w:pPr>
                      <w:r>
                        <w:rPr>
                          <w:sz w:val="16"/>
                          <w:szCs w:val="16"/>
                        </w:rPr>
                        <w:t>If most recent biopsy is ≥ 12 months after initial diagnosis, participant will undergo cystoscopy yearly (±1.5 months)</w:t>
                      </w:r>
                    </w:p>
                    <w:p w14:paraId="2C6C0620" w14:textId="77777777" w:rsidR="002037E8" w:rsidRDefault="002037E8" w:rsidP="002037E8">
                      <w:pPr>
                        <w:contextualSpacing/>
                        <w:rPr>
                          <w:sz w:val="16"/>
                          <w:szCs w:val="16"/>
                        </w:rPr>
                      </w:pPr>
                    </w:p>
                    <w:p w14:paraId="4733B87D"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26397C76" w14:textId="77777777" w:rsidR="002037E8" w:rsidRPr="00893BD4" w:rsidRDefault="002037E8" w:rsidP="002037E8">
                      <w:pPr>
                        <w:contextualSpacing/>
                        <w:rPr>
                          <w:sz w:val="16"/>
                          <w:szCs w:val="16"/>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49C6CA0" wp14:editId="40000FD1">
                <wp:simplePos x="0" y="0"/>
                <wp:positionH relativeFrom="column">
                  <wp:posOffset>4705350</wp:posOffset>
                </wp:positionH>
                <wp:positionV relativeFrom="paragraph">
                  <wp:posOffset>1511935</wp:posOffset>
                </wp:positionV>
                <wp:extent cx="1168400" cy="252730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400" cy="2527300"/>
                        </a:xfrm>
                        <a:prstGeom prst="rect">
                          <a:avLst/>
                        </a:prstGeom>
                        <a:solidFill>
                          <a:sysClr val="window" lastClr="FFFFFF"/>
                        </a:solidFill>
                        <a:ln w="6350">
                          <a:solidFill>
                            <a:prstClr val="black"/>
                          </a:solidFill>
                        </a:ln>
                        <a:effectLst/>
                      </wps:spPr>
                      <wps:txbx>
                        <w:txbxContent>
                          <w:p w14:paraId="73298BED" w14:textId="77777777" w:rsidR="002037E8" w:rsidRPr="00893BD4" w:rsidRDefault="002037E8" w:rsidP="002037E8">
                            <w:pPr>
                              <w:contextualSpacing/>
                              <w:jc w:val="center"/>
                              <w:rPr>
                                <w:b/>
                                <w:sz w:val="16"/>
                                <w:szCs w:val="16"/>
                                <w:u w:val="single"/>
                              </w:rPr>
                            </w:pPr>
                            <w:r w:rsidRPr="00893BD4">
                              <w:rPr>
                                <w:b/>
                                <w:sz w:val="16"/>
                                <w:szCs w:val="16"/>
                                <w:u w:val="single"/>
                              </w:rPr>
                              <w:t>AUA (Control Arm)</w:t>
                            </w:r>
                          </w:p>
                          <w:p w14:paraId="1BE9F704" w14:textId="77777777" w:rsidR="002037E8" w:rsidRDefault="002037E8" w:rsidP="002037E8">
                            <w:pPr>
                              <w:contextualSpacing/>
                              <w:rPr>
                                <w:rFonts w:cs="Arial"/>
                                <w:sz w:val="16"/>
                                <w:szCs w:val="16"/>
                              </w:rPr>
                            </w:pPr>
                            <w:r>
                              <w:rPr>
                                <w:sz w:val="16"/>
                                <w:szCs w:val="16"/>
                              </w:rPr>
                              <w:t>Participant will continue to undergo cystoscopy every 3 months (± 1.5 months) for the first 24 months after most recent biopsy, then every 6 months (± 1.5 months) for the next 24 months, then yearly after 4 years.</w:t>
                            </w:r>
                          </w:p>
                          <w:p w14:paraId="79B607ED" w14:textId="77777777" w:rsidR="002037E8" w:rsidRDefault="002037E8" w:rsidP="002037E8">
                            <w:pPr>
                              <w:contextualSpacing/>
                              <w:rPr>
                                <w:rFonts w:cs="Arial"/>
                                <w:sz w:val="16"/>
                                <w:szCs w:val="16"/>
                              </w:rPr>
                            </w:pPr>
                          </w:p>
                          <w:p w14:paraId="575B0722"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5A2D7CE4" w14:textId="77777777" w:rsidR="002037E8" w:rsidRPr="00893BD4" w:rsidRDefault="002037E8" w:rsidP="002037E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C6CA0" id="Text Box 298" o:spid="_x0000_s1049" type="#_x0000_t202" style="position:absolute;left:0;text-align:left;margin-left:370.5pt;margin-top:119.05pt;width:92pt;height:1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" fillcolor="window" strokeweight=".5pt">
                <v:path arrowok="t"/>
                <v:textbox>
                  <w:txbxContent>
                    <w:p w14:paraId="73298BED" w14:textId="77777777" w:rsidR="002037E8" w:rsidRPr="00893BD4" w:rsidRDefault="002037E8" w:rsidP="002037E8">
                      <w:pPr>
                        <w:contextualSpacing/>
                        <w:jc w:val="center"/>
                        <w:rPr>
                          <w:b/>
                          <w:sz w:val="16"/>
                          <w:szCs w:val="16"/>
                          <w:u w:val="single"/>
                        </w:rPr>
                      </w:pPr>
                      <w:r w:rsidRPr="00893BD4">
                        <w:rPr>
                          <w:b/>
                          <w:sz w:val="16"/>
                          <w:szCs w:val="16"/>
                          <w:u w:val="single"/>
                        </w:rPr>
                        <w:t>AUA (Control Arm)</w:t>
                      </w:r>
                    </w:p>
                    <w:p w14:paraId="1BE9F704" w14:textId="77777777" w:rsidR="002037E8" w:rsidRDefault="002037E8" w:rsidP="002037E8">
                      <w:pPr>
                        <w:contextualSpacing/>
                        <w:rPr>
                          <w:rFonts w:cs="Arial"/>
                          <w:sz w:val="16"/>
                          <w:szCs w:val="16"/>
                        </w:rPr>
                      </w:pPr>
                      <w:r>
                        <w:rPr>
                          <w:sz w:val="16"/>
                          <w:szCs w:val="16"/>
                        </w:rPr>
                        <w:t>Participant will continue to undergo cystoscopy every 3 months (± 1.5 months) for the first 24 months after most recent biopsy, then every 6 months (± 1.5 months) for the next 24 months, then yearly after 4 years.</w:t>
                      </w:r>
                    </w:p>
                    <w:p w14:paraId="79B607ED" w14:textId="77777777" w:rsidR="002037E8" w:rsidRDefault="002037E8" w:rsidP="002037E8">
                      <w:pPr>
                        <w:contextualSpacing/>
                        <w:rPr>
                          <w:rFonts w:cs="Arial"/>
                          <w:sz w:val="16"/>
                          <w:szCs w:val="16"/>
                        </w:rPr>
                      </w:pPr>
                    </w:p>
                    <w:p w14:paraId="575B0722" w14:textId="77777777" w:rsidR="002037E8" w:rsidRPr="00893BD4" w:rsidRDefault="002037E8" w:rsidP="002037E8">
                      <w:pPr>
                        <w:contextualSpacing/>
                        <w:rPr>
                          <w:sz w:val="16"/>
                          <w:szCs w:val="16"/>
                        </w:rPr>
                      </w:pPr>
                      <w:r>
                        <w:rPr>
                          <w:rFonts w:cs="Arial"/>
                          <w:sz w:val="16"/>
                          <w:szCs w:val="16"/>
                        </w:rPr>
                        <w:t>Participant will be followed for 2 years from the day of study enrollment</w:t>
                      </w:r>
                    </w:p>
                    <w:p w14:paraId="5A2D7CE4" w14:textId="77777777" w:rsidR="002037E8" w:rsidRPr="00893BD4" w:rsidRDefault="002037E8" w:rsidP="002037E8">
                      <w:pPr>
                        <w:rPr>
                          <w:sz w:val="16"/>
                          <w:szCs w:val="16"/>
                        </w:rPr>
                      </w:pPr>
                    </w:p>
                  </w:txbxContent>
                </v:textbox>
              </v:shape>
            </w:pict>
          </mc:Fallback>
        </mc:AlternateContent>
      </w:r>
    </w:p>
    <w:p w14:paraId="0C27E688" w14:textId="77777777" w:rsidR="002037E8" w:rsidRPr="007F7943" w:rsidRDefault="002037E8" w:rsidP="002037E8">
      <w:pPr>
        <w:rPr>
          <w:rFonts w:ascii="Arial" w:hAnsi="Arial" w:cs="Arial"/>
          <w:sz w:val="18"/>
          <w:szCs w:val="18"/>
          <w:u w:val="single"/>
        </w:rPr>
      </w:pPr>
    </w:p>
    <w:p w14:paraId="71C3B9CF" w14:textId="77777777" w:rsidR="002037E8" w:rsidRPr="007F7943" w:rsidRDefault="002037E8" w:rsidP="002037E8">
      <w:pPr>
        <w:numPr>
          <w:ilvl w:val="0"/>
          <w:numId w:val="22"/>
        </w:numPr>
        <w:contextualSpacing/>
        <w:rPr>
          <w:rFonts w:ascii="Arial" w:hAnsi="Arial" w:cs="Arial"/>
          <w:b/>
          <w:sz w:val="18"/>
          <w:szCs w:val="18"/>
          <w:u w:val="single"/>
        </w:rPr>
      </w:pPr>
      <w:r w:rsidRPr="007F7943">
        <w:rPr>
          <w:rFonts w:ascii="Arial" w:hAnsi="Arial" w:cs="Arial"/>
          <w:b/>
          <w:sz w:val="18"/>
          <w:szCs w:val="18"/>
          <w:u w:val="single"/>
        </w:rPr>
        <w:t>Objectives</w:t>
      </w:r>
    </w:p>
    <w:p w14:paraId="7CBC2232" w14:textId="77777777" w:rsidR="002037E8" w:rsidRPr="007F7943" w:rsidRDefault="002037E8" w:rsidP="002037E8">
      <w:pPr>
        <w:rPr>
          <w:rFonts w:ascii="Arial" w:hAnsi="Arial" w:cs="Arial"/>
          <w:sz w:val="18"/>
          <w:szCs w:val="18"/>
        </w:rPr>
      </w:pPr>
    </w:p>
    <w:p w14:paraId="5878DCDC" w14:textId="77777777" w:rsidR="002037E8" w:rsidRPr="007F7943" w:rsidRDefault="002037E8" w:rsidP="002037E8">
      <w:pPr>
        <w:widowControl w:val="0"/>
        <w:autoSpaceDE w:val="0"/>
        <w:autoSpaceDN w:val="0"/>
        <w:adjustRightInd w:val="0"/>
        <w:ind w:firstLine="720"/>
        <w:rPr>
          <w:rFonts w:ascii="Arial" w:hAnsi="Arial" w:cs="Arial"/>
          <w:sz w:val="18"/>
          <w:szCs w:val="18"/>
        </w:rPr>
      </w:pPr>
      <w:r w:rsidRPr="007F7943">
        <w:rPr>
          <w:rFonts w:ascii="Arial" w:hAnsi="Arial" w:cs="Arial"/>
          <w:sz w:val="18"/>
          <w:szCs w:val="18"/>
        </w:rPr>
        <w:t>1.1 The primary objectives of the study are to:</w:t>
      </w:r>
    </w:p>
    <w:p w14:paraId="2FBDD823" w14:textId="77777777" w:rsidR="002037E8" w:rsidRPr="007F7943" w:rsidRDefault="002037E8" w:rsidP="002037E8">
      <w:pPr>
        <w:numPr>
          <w:ilvl w:val="0"/>
          <w:numId w:val="21"/>
        </w:numPr>
        <w:contextualSpacing/>
        <w:rPr>
          <w:rFonts w:ascii="Arial" w:hAnsi="Arial" w:cs="Arial"/>
          <w:sz w:val="18"/>
          <w:szCs w:val="18"/>
        </w:rPr>
      </w:pPr>
      <w:r w:rsidRPr="007F7943">
        <w:rPr>
          <w:rFonts w:ascii="Arial" w:hAnsi="Arial" w:cs="Arial"/>
          <w:sz w:val="18"/>
          <w:szCs w:val="18"/>
        </w:rPr>
        <w:t xml:space="preserve">Demonstrate feasibility of study recruitment and retention </w:t>
      </w:r>
      <w:proofErr w:type="gramStart"/>
      <w:r w:rsidRPr="007F7943">
        <w:rPr>
          <w:rFonts w:ascii="Arial" w:hAnsi="Arial" w:cs="Arial"/>
          <w:sz w:val="18"/>
          <w:szCs w:val="18"/>
        </w:rPr>
        <w:t>in order to</w:t>
      </w:r>
      <w:proofErr w:type="gramEnd"/>
      <w:r w:rsidRPr="007F7943">
        <w:rPr>
          <w:rFonts w:ascii="Arial" w:hAnsi="Arial" w:cs="Arial"/>
          <w:sz w:val="18"/>
          <w:szCs w:val="18"/>
        </w:rPr>
        <w:t xml:space="preserve"> help plan for subsequent phase III study</w:t>
      </w:r>
    </w:p>
    <w:p w14:paraId="211985FE" w14:textId="77777777" w:rsidR="002037E8" w:rsidRPr="007F7943" w:rsidRDefault="002037E8" w:rsidP="002037E8">
      <w:pPr>
        <w:numPr>
          <w:ilvl w:val="0"/>
          <w:numId w:val="21"/>
        </w:numPr>
        <w:contextualSpacing/>
        <w:rPr>
          <w:rFonts w:ascii="Arial" w:hAnsi="Arial" w:cs="Arial"/>
          <w:sz w:val="18"/>
          <w:szCs w:val="18"/>
        </w:rPr>
      </w:pPr>
      <w:r w:rsidRPr="007F7943">
        <w:rPr>
          <w:rFonts w:ascii="Arial" w:hAnsi="Arial" w:cs="Arial"/>
          <w:sz w:val="18"/>
          <w:szCs w:val="18"/>
        </w:rPr>
        <w:t>Develop methods for assessing patient satisfaction and costs associated with cystoscopy during bladder cancer surveillance</w:t>
      </w:r>
    </w:p>
    <w:p w14:paraId="6B361B7E" w14:textId="77777777" w:rsidR="002037E8" w:rsidRPr="007F7943" w:rsidRDefault="002037E8" w:rsidP="002037E8">
      <w:pPr>
        <w:rPr>
          <w:rFonts w:ascii="Arial" w:hAnsi="Arial" w:cs="Arial"/>
          <w:sz w:val="18"/>
          <w:szCs w:val="18"/>
        </w:rPr>
      </w:pPr>
    </w:p>
    <w:p w14:paraId="15C98FC9"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1.2 Secondary objectives of the study are to:</w:t>
      </w:r>
      <w:r w:rsidRPr="007F7943">
        <w:rPr>
          <w:rFonts w:ascii="Arial" w:hAnsi="Arial" w:cs="Arial"/>
          <w:sz w:val="18"/>
          <w:szCs w:val="18"/>
        </w:rPr>
        <w:tab/>
      </w:r>
    </w:p>
    <w:p w14:paraId="709DD1C8" w14:textId="77777777" w:rsidR="002037E8" w:rsidRPr="007F7943" w:rsidRDefault="002037E8" w:rsidP="002037E8">
      <w:pPr>
        <w:numPr>
          <w:ilvl w:val="0"/>
          <w:numId w:val="25"/>
        </w:numPr>
        <w:contextualSpacing/>
        <w:rPr>
          <w:rFonts w:ascii="Arial" w:hAnsi="Arial" w:cs="Arial"/>
          <w:sz w:val="18"/>
          <w:szCs w:val="18"/>
        </w:rPr>
      </w:pPr>
      <w:r w:rsidRPr="007F7943">
        <w:rPr>
          <w:rFonts w:ascii="Arial" w:hAnsi="Arial" w:cs="Arial"/>
          <w:sz w:val="18"/>
          <w:szCs w:val="18"/>
        </w:rPr>
        <w:t>Capture preliminary data regarding number of procedures and direct and indirect cost differences between study arms</w:t>
      </w:r>
    </w:p>
    <w:p w14:paraId="7185D599" w14:textId="77777777" w:rsidR="002037E8" w:rsidRPr="007F7943" w:rsidRDefault="002037E8" w:rsidP="002037E8">
      <w:pPr>
        <w:numPr>
          <w:ilvl w:val="0"/>
          <w:numId w:val="25"/>
        </w:numPr>
        <w:contextualSpacing/>
        <w:rPr>
          <w:rFonts w:ascii="Arial" w:hAnsi="Arial" w:cs="Arial"/>
          <w:sz w:val="18"/>
          <w:szCs w:val="18"/>
        </w:rPr>
      </w:pPr>
      <w:r w:rsidRPr="007F7943">
        <w:rPr>
          <w:rFonts w:ascii="Arial" w:hAnsi="Arial" w:cs="Arial"/>
          <w:sz w:val="18"/>
          <w:szCs w:val="18"/>
        </w:rPr>
        <w:t>Compare proportion of patients experiencing disease progression and recurrence at 2 years following most recent biopsy under two different surveillance approaches</w:t>
      </w:r>
    </w:p>
    <w:p w14:paraId="366036CF" w14:textId="77777777" w:rsidR="002037E8" w:rsidRPr="007F7943" w:rsidRDefault="002037E8" w:rsidP="002037E8">
      <w:pPr>
        <w:ind w:left="1260" w:hanging="630"/>
        <w:rPr>
          <w:rFonts w:ascii="Arial" w:hAnsi="Arial" w:cs="Arial"/>
          <w:sz w:val="18"/>
          <w:szCs w:val="18"/>
        </w:rPr>
      </w:pPr>
    </w:p>
    <w:p w14:paraId="24237027" w14:textId="77777777" w:rsidR="002037E8" w:rsidRPr="007F7943" w:rsidRDefault="002037E8" w:rsidP="002037E8">
      <w:pPr>
        <w:rPr>
          <w:rFonts w:ascii="Arial" w:hAnsi="Arial" w:cs="Arial"/>
          <w:i/>
          <w:sz w:val="18"/>
          <w:szCs w:val="18"/>
          <w:u w:val="single"/>
        </w:rPr>
      </w:pPr>
      <w:r w:rsidRPr="007F7943">
        <w:rPr>
          <w:rFonts w:ascii="Arial" w:hAnsi="Arial" w:cs="Arial"/>
          <w:sz w:val="18"/>
          <w:szCs w:val="18"/>
        </w:rPr>
        <w:t>2.0</w:t>
      </w:r>
      <w:r w:rsidRPr="007F7943">
        <w:rPr>
          <w:rFonts w:ascii="Arial" w:hAnsi="Arial" w:cs="Arial"/>
          <w:sz w:val="18"/>
          <w:szCs w:val="18"/>
        </w:rPr>
        <w:tab/>
      </w:r>
      <w:r w:rsidRPr="007F7943">
        <w:rPr>
          <w:rFonts w:ascii="Arial" w:hAnsi="Arial" w:cs="Arial"/>
          <w:sz w:val="18"/>
          <w:szCs w:val="18"/>
          <w:u w:val="single"/>
        </w:rPr>
        <w:t>Background</w:t>
      </w:r>
    </w:p>
    <w:p w14:paraId="7E92508C" w14:textId="77777777" w:rsidR="002037E8" w:rsidRPr="007F7943" w:rsidRDefault="002037E8" w:rsidP="002037E8">
      <w:pPr>
        <w:widowControl w:val="0"/>
        <w:autoSpaceDE w:val="0"/>
        <w:autoSpaceDN w:val="0"/>
        <w:adjustRightInd w:val="0"/>
        <w:rPr>
          <w:rFonts w:ascii="Arial" w:hAnsi="Arial" w:cs="Arial"/>
          <w:sz w:val="18"/>
          <w:szCs w:val="18"/>
        </w:rPr>
      </w:pPr>
    </w:p>
    <w:p w14:paraId="4E28F688"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2.1</w:t>
      </w:r>
      <w:r w:rsidRPr="007F7943">
        <w:rPr>
          <w:rFonts w:ascii="Arial" w:hAnsi="Arial" w:cs="Arial"/>
          <w:sz w:val="18"/>
          <w:szCs w:val="18"/>
        </w:rPr>
        <w:tab/>
      </w:r>
      <w:r w:rsidRPr="007F7943">
        <w:rPr>
          <w:rFonts w:ascii="Arial" w:hAnsi="Arial" w:cs="Arial"/>
          <w:sz w:val="18"/>
          <w:szCs w:val="18"/>
          <w:u w:val="single"/>
        </w:rPr>
        <w:t>Overview</w:t>
      </w:r>
    </w:p>
    <w:p w14:paraId="148699FF" w14:textId="77777777" w:rsidR="002037E8" w:rsidRPr="007F7943" w:rsidRDefault="002037E8" w:rsidP="002037E8">
      <w:pPr>
        <w:widowControl w:val="0"/>
        <w:autoSpaceDE w:val="0"/>
        <w:autoSpaceDN w:val="0"/>
        <w:adjustRightInd w:val="0"/>
        <w:ind w:left="720"/>
        <w:rPr>
          <w:rFonts w:ascii="Arial" w:hAnsi="Arial" w:cs="Arial"/>
          <w:sz w:val="18"/>
          <w:szCs w:val="18"/>
        </w:rPr>
      </w:pPr>
      <w:r w:rsidRPr="007F7943">
        <w:rPr>
          <w:rFonts w:ascii="Arial" w:hAnsi="Arial" w:cs="Arial"/>
          <w:sz w:val="18"/>
          <w:szCs w:val="18"/>
        </w:rPr>
        <w:t>Urothelial carcinoma of the bladder (UCB) accounted for 70,530 new cases of cancer and 14,680 cancer-related deaths in the United States during 2010</w:t>
      </w:r>
      <w:hyperlink w:anchor="_ENREF_1" w:tooltip="Jemal, 2010 #9" w:history="1">
        <w:r w:rsidRPr="007F7943">
          <w:rPr>
            <w:rFonts w:ascii="Arial" w:hAnsi="Arial" w:cs="Arial"/>
            <w:b/>
            <w:sz w:val="18"/>
            <w:szCs w:val="18"/>
          </w:rPr>
          <w:fldChar w:fldCharType="begin"/>
        </w:r>
        <w:r w:rsidRPr="007F7943">
          <w:rPr>
            <w:rFonts w:ascii="Arial" w:hAnsi="Arial" w:cs="Arial"/>
            <w:b/>
            <w:sz w:val="18"/>
            <w:szCs w:val="18"/>
          </w:rPr>
          <w:instrText xml:space="preserve"> ADDIN EN.CITE &lt;EndNote&gt;&lt;Cite&gt;&lt;Author&gt;Jemal&lt;/Author&gt;&lt;Year&gt;2010&lt;/Year&gt;&lt;RecNum&gt;9&lt;/RecNum&gt;&lt;DisplayText&gt;&lt;style face="superscript"&gt;1&lt;/style&gt;&lt;/DisplayText&gt;&lt;record&gt;&lt;rec-number&gt;9&lt;/rec-number&gt;&lt;foreign-keys&gt;&lt;key app="EN" db-id="r9dp0t59sv229jepswzvrws6rx5zft92f59e"&gt;9&lt;/key&gt;&lt;/foreign-keys&gt;&lt;ref-type name="Journal Article"&gt;17&lt;/ref-type&gt;&lt;contributors&gt;&lt;authors&gt;&lt;author&gt;Jemal, A.&lt;/author&gt;&lt;author&gt;Siegel, R.&lt;/author&gt;&lt;author&gt;Xu, J.&lt;/author&gt;&lt;author&gt;Ward, E.&lt;/author&gt;&lt;/authors&gt;&lt;/contributors&gt;&lt;auth-address&gt;Cancer Surveillance, Surveillance and Health Policy Research, American Cancer Society, Atlanta, GA 30303-1002, USA. ahmedin.jemal@cancer.org&lt;/auth-address&gt;&lt;titles&gt;&lt;title&gt;Cancer statistics, 2010&lt;/title&gt;&lt;secondary-title&gt;CA: a cancer journal for clinicians&lt;/secondary-title&gt;&lt;alt-title&gt;CA Cancer J Clin&lt;/alt-title&gt;&lt;/titles&gt;&lt;periodical&gt;&lt;full-title&gt;CA: a cancer journal for clinicians&lt;/full-title&gt;&lt;abbr-1&gt;CA Cancer J Clin&lt;/abbr-1&gt;&lt;/periodical&gt;&lt;alt-periodical&gt;&lt;full-title&gt;CA: a cancer journal for clinicians&lt;/full-title&gt;&lt;abbr-1&gt;CA Cancer J Clin&lt;/abbr-1&gt;&lt;/alt-periodical&gt;&lt;pages&gt;277-300&lt;/pages&gt;&lt;volume&gt;60&lt;/volume&gt;&lt;number&gt;5&lt;/number&gt;&lt;edition&gt;2010/07/09&lt;/edition&gt;&lt;keywords&gt;&lt;keyword&gt;Adolescent&lt;/keyword&gt;&lt;keyword&gt;Adult&lt;/keyword&gt;&lt;keyword&gt;Aged&lt;/keyword&gt;&lt;keyword&gt;Child&lt;/keyword&gt;&lt;keyword&gt;Child, Preschool&lt;/keyword&gt;&lt;keyword&gt;Female&lt;/keyword&gt;&lt;keyword&gt;Humans&lt;/keyword&gt;&lt;keyword&gt;Incidence&lt;/keyword&gt;&lt;keyword&gt;Infant&lt;/keyword&gt;&lt;keyword&gt;Male&lt;/keyword&gt;&lt;keyword&gt;Middle Aged&lt;/keyword&gt;&lt;keyword&gt;Neoplasms/*epidemiology/ethnology/*mortality&lt;/keyword&gt;&lt;keyword&gt;Probability&lt;/keyword&gt;&lt;keyword&gt;Survival Rate&lt;/keyword&gt;&lt;keyword&gt;Time Factors&lt;/keyword&gt;&lt;keyword&gt;United States/epidemiology&lt;/keyword&gt;&lt;/keywords&gt;&lt;dates&gt;&lt;year&gt;2010&lt;/year&gt;&lt;pub-dates&gt;&lt;date&gt;Sep-Oct&lt;/date&gt;&lt;/pub-dates&gt;&lt;/dates&gt;&lt;isbn&gt;1542-4863 (Electronic)&amp;#xD;0007-9235 (Linking)&lt;/isbn&gt;&lt;accession-num&gt;20610543&lt;/accession-num&gt;&lt;urls&gt;&lt;related-urls&gt;&lt;url&gt;http://www.ncbi.nlm.nih.gov/pubmed/20610543&lt;/url&gt;&lt;/related-urls&gt;&lt;/urls&gt;&lt;electronic-resource-num&gt;10.3322/caac.20073&lt;/electronic-resource-num&gt;&lt;language&gt;eng&lt;/language&gt;&lt;/record&gt;&lt;/Cite&gt;&lt;/EndNote&gt;</w:instrText>
        </w:r>
        <w:r w:rsidRPr="007F7943">
          <w:rPr>
            <w:rFonts w:ascii="Arial" w:hAnsi="Arial" w:cs="Arial"/>
            <w:b/>
            <w:sz w:val="18"/>
            <w:szCs w:val="18"/>
          </w:rPr>
          <w:fldChar w:fldCharType="separate"/>
        </w:r>
        <w:r w:rsidRPr="007F7943">
          <w:rPr>
            <w:rFonts w:ascii="Arial" w:hAnsi="Arial" w:cs="Arial"/>
            <w:noProof/>
            <w:sz w:val="18"/>
            <w:szCs w:val="18"/>
            <w:vertAlign w:val="superscript"/>
          </w:rPr>
          <w:t>1</w:t>
        </w:r>
        <w:r w:rsidRPr="007F7943">
          <w:rPr>
            <w:rFonts w:ascii="Arial" w:hAnsi="Arial" w:cs="Arial"/>
            <w:b/>
            <w:sz w:val="18"/>
            <w:szCs w:val="18"/>
          </w:rPr>
          <w:fldChar w:fldCharType="end"/>
        </w:r>
      </w:hyperlink>
      <w:r w:rsidRPr="007F7943">
        <w:rPr>
          <w:rFonts w:ascii="Arial" w:hAnsi="Arial" w:cs="Arial"/>
          <w:sz w:val="18"/>
          <w:szCs w:val="18"/>
        </w:rPr>
        <w:t xml:space="preserve">.  Of these new cases, approximately 25% presented as invasive tumors involving the muscular wall of the bladder and 75% present as non-muscle invasive bladder cancer (NMIBC). Transurethral resection of bladder tumor (TURBT) is an endoscopic procedure that allows for histopathologic assessment and disease staging.  TURBT is the primary diagnostic procedure for new and recurrent bladder tumors.  TURBT can also be therapeutic for small or non-muscle invasive tumors. </w:t>
      </w:r>
    </w:p>
    <w:p w14:paraId="0ACE9645" w14:textId="77777777" w:rsidR="002037E8" w:rsidRPr="007F7943" w:rsidRDefault="002037E8" w:rsidP="002037E8">
      <w:pPr>
        <w:widowControl w:val="0"/>
        <w:autoSpaceDE w:val="0"/>
        <w:autoSpaceDN w:val="0"/>
        <w:adjustRightInd w:val="0"/>
        <w:ind w:left="720"/>
        <w:rPr>
          <w:rFonts w:ascii="Arial" w:hAnsi="Arial" w:cs="Arial"/>
          <w:sz w:val="18"/>
          <w:szCs w:val="18"/>
        </w:rPr>
      </w:pPr>
    </w:p>
    <w:p w14:paraId="3267853F" w14:textId="77777777" w:rsidR="002037E8" w:rsidRPr="007F7943" w:rsidRDefault="002037E8" w:rsidP="002037E8">
      <w:pPr>
        <w:widowControl w:val="0"/>
        <w:autoSpaceDE w:val="0"/>
        <w:autoSpaceDN w:val="0"/>
        <w:adjustRightInd w:val="0"/>
        <w:ind w:left="720"/>
        <w:rPr>
          <w:rFonts w:ascii="Arial" w:hAnsi="Arial" w:cs="Arial"/>
          <w:sz w:val="18"/>
          <w:szCs w:val="18"/>
        </w:rPr>
      </w:pPr>
      <w:r w:rsidRPr="007F7943">
        <w:rPr>
          <w:rFonts w:ascii="Arial" w:hAnsi="Arial" w:cs="Arial"/>
          <w:sz w:val="18"/>
          <w:szCs w:val="18"/>
        </w:rPr>
        <w:t xml:space="preserve">Due to the high likelihood of disease recurrence after initial treatment and the possibility of disease progression, bladder cancer patients require frequent and long-term endoscopic evaluations. As a result, bladder cancer has been identified as the </w:t>
      </w:r>
      <w:r w:rsidRPr="007F7943">
        <w:rPr>
          <w:rFonts w:ascii="Arial" w:hAnsi="Arial" w:cs="Arial"/>
          <w:b/>
          <w:sz w:val="18"/>
          <w:szCs w:val="18"/>
        </w:rPr>
        <w:t>most expensive</w:t>
      </w:r>
      <w:r w:rsidRPr="007F7943">
        <w:rPr>
          <w:rFonts w:ascii="Arial" w:hAnsi="Arial" w:cs="Arial"/>
          <w:sz w:val="18"/>
          <w:szCs w:val="18"/>
        </w:rPr>
        <w:t xml:space="preserve"> cancer to manage and is an enormous burden to our health care system</w:t>
      </w:r>
      <w:hyperlink w:anchor="_ENREF_2" w:tooltip="Botteman, 2003 #5" w:history="1">
        <w:r w:rsidRPr="007F7943">
          <w:rPr>
            <w:rFonts w:ascii="Arial" w:hAnsi="Arial" w:cs="Arial"/>
            <w:sz w:val="18"/>
            <w:szCs w:val="18"/>
          </w:rPr>
          <w:fldChar w:fldCharType="begin"/>
        </w:r>
        <w:r w:rsidRPr="007F7943">
          <w:rPr>
            <w:rFonts w:ascii="Arial" w:hAnsi="Arial" w:cs="Arial"/>
            <w:sz w:val="18"/>
            <w:szCs w:val="18"/>
          </w:rPr>
          <w:instrText xml:space="preserve"> ADDIN EN.CITE &lt;EndNote&gt;&lt;Cite&gt;&lt;Author&gt;Botteman&lt;/Author&gt;&lt;Year&gt;2003&lt;/Year&gt;&lt;RecNum&gt;5&lt;/RecNum&gt;&lt;DisplayText&gt;&lt;style face="superscript"&gt;2&lt;/style&gt;&lt;/DisplayText&gt;&lt;record&gt;&lt;rec-number&gt;5&lt;/rec-number&gt;&lt;foreign-keys&gt;&lt;key app="EN" db-id="5wwwea9wfdwt06ep5e15ex9txv2fwxwawvfa"&gt;5&lt;/key&gt;&lt;/foreign-keys&gt;&lt;ref-type name="Journal Article"&gt;17&lt;/ref-type&gt;&lt;contributors&gt;&lt;authors&gt;&lt;author&gt;Botteman, M. F.&lt;/author&gt;&lt;author&gt;Pashos, C. L.&lt;/author&gt;&lt;author&gt;Redaelli, A.&lt;/author&gt;&lt;author&gt;Laskin, B.&lt;/author&gt;&lt;author&gt;Hauser, R.&lt;/author&gt;&lt;/authors&gt;&lt;/contributors&gt;&lt;auth-address&gt;Abt Associates Inc, Bethesda, Maryland 20814, USA. marc_botteman@abtassoc.com&lt;/auth-address&gt;&lt;titles&gt;&lt;title&gt;The health economics of bladder cancer: a comprehensive review of the published literature&lt;/title&gt;&lt;secondary-title&gt;Pharmacoeconomics&lt;/secondary-title&gt;&lt;/titles&gt;&lt;periodical&gt;&lt;full-title&gt;Pharmacoeconomics&lt;/full-title&gt;&lt;/periodical&gt;&lt;pages&gt;1315-30&lt;/pages&gt;&lt;volume&gt;21&lt;/volume&gt;&lt;number&gt;18&lt;/number&gt;&lt;edition&gt;2004/01/31&lt;/edition&gt;&lt;keywords&gt;&lt;keyword&gt;Clinical Trials as Topic&lt;/keyword&gt;&lt;keyword&gt;Cost-Benefit Analysis&lt;/keyword&gt;&lt;keyword&gt;*Health Care Costs&lt;/keyword&gt;&lt;keyword&gt;Humans&lt;/keyword&gt;&lt;keyword&gt;Mass Screening/economics&lt;/keyword&gt;&lt;keyword&gt;Treatment Outcome&lt;/keyword&gt;&lt;keyword&gt;Urinary Bladder Neoplasms/diagnosis/*economics/therapy&lt;/keyword&gt;&lt;/keywords&gt;&lt;dates&gt;&lt;year&gt;2003&lt;/year&gt;&lt;/dates&gt;&lt;isbn&gt;1170-7690 (Print)&amp;#xD;1170-7690 (Linking)&lt;/isbn&gt;&lt;accession-num&gt;14750899&lt;/accession-num&gt;&lt;urls&gt;&lt;related-urls&gt;&lt;url&gt;http://www.ncbi.nlm.nih.gov/pubmed/14750899&lt;/url&gt;&lt;/related-urls&gt;&lt;/urls&gt;&lt;electronic-resource-num&gt;21183 [pii]&lt;/electronic-resource-num&gt;&lt;language&gt;eng&lt;/language&gt;&lt;/record&gt;&lt;/Cite&gt;&lt;/EndNote&gt;</w:instrText>
        </w:r>
        <w:r w:rsidRPr="007F7943">
          <w:rPr>
            <w:rFonts w:ascii="Arial" w:hAnsi="Arial" w:cs="Arial"/>
            <w:sz w:val="18"/>
            <w:szCs w:val="18"/>
          </w:rPr>
          <w:fldChar w:fldCharType="separate"/>
        </w:r>
        <w:r w:rsidRPr="007F7943">
          <w:rPr>
            <w:rFonts w:ascii="Arial" w:hAnsi="Arial" w:cs="Arial"/>
            <w:sz w:val="18"/>
            <w:szCs w:val="18"/>
            <w:vertAlign w:val="superscript"/>
          </w:rPr>
          <w:t>2</w:t>
        </w:r>
        <w:r w:rsidRPr="007F7943">
          <w:rPr>
            <w:rFonts w:ascii="Arial" w:hAnsi="Arial" w:cs="Arial"/>
            <w:sz w:val="18"/>
            <w:szCs w:val="18"/>
          </w:rPr>
          <w:fldChar w:fldCharType="end"/>
        </w:r>
      </w:hyperlink>
      <w:r w:rsidRPr="007F7943">
        <w:rPr>
          <w:rFonts w:ascii="Arial" w:hAnsi="Arial" w:cs="Arial"/>
          <w:sz w:val="18"/>
          <w:szCs w:val="18"/>
        </w:rPr>
        <w:t xml:space="preserve">.  The depth of tumor invasion into the bladder wall determines the stage of bladder cancer.  Non-muscle invasive (previously termed “superficial”) tumors don’t invade the bladder muscularis propria and are usually managed with transurethral surgery with bladder preservation.  Fortunately, </w:t>
      </w:r>
      <w:proofErr w:type="gramStart"/>
      <w:r w:rsidRPr="007F7943">
        <w:rPr>
          <w:rFonts w:ascii="Arial" w:hAnsi="Arial" w:cs="Arial"/>
          <w:sz w:val="18"/>
          <w:szCs w:val="18"/>
        </w:rPr>
        <w:t>the majority of</w:t>
      </w:r>
      <w:proofErr w:type="gramEnd"/>
      <w:r w:rsidRPr="007F7943">
        <w:rPr>
          <w:rFonts w:ascii="Arial" w:hAnsi="Arial" w:cs="Arial"/>
          <w:sz w:val="18"/>
          <w:szCs w:val="18"/>
        </w:rPr>
        <w:t xml:space="preserve"> bladder cancer patients are initially diagnosed with non-muscle invasive disease.  </w:t>
      </w:r>
      <w:proofErr w:type="gramStart"/>
      <w:r w:rsidRPr="007F7943">
        <w:rPr>
          <w:rFonts w:ascii="Arial" w:hAnsi="Arial" w:cs="Arial"/>
          <w:sz w:val="18"/>
          <w:szCs w:val="18"/>
        </w:rPr>
        <w:t>Following transurethral bladder tumor removal, there</w:t>
      </w:r>
      <w:proofErr w:type="gramEnd"/>
      <w:r w:rsidRPr="007F7943">
        <w:rPr>
          <w:rFonts w:ascii="Arial" w:hAnsi="Arial" w:cs="Arial"/>
          <w:sz w:val="18"/>
          <w:szCs w:val="18"/>
        </w:rPr>
        <w:t xml:space="preserve"> are two major unfavorable outcomes to avoid.  The cancer may recur/</w:t>
      </w:r>
      <w:proofErr w:type="gramStart"/>
      <w:r w:rsidRPr="007F7943">
        <w:rPr>
          <w:rFonts w:ascii="Arial" w:hAnsi="Arial" w:cs="Arial"/>
          <w:sz w:val="18"/>
          <w:szCs w:val="18"/>
        </w:rPr>
        <w:t>persist</w:t>
      </w:r>
      <w:proofErr w:type="gramEnd"/>
      <w:r w:rsidRPr="007F7943">
        <w:rPr>
          <w:rFonts w:ascii="Arial" w:hAnsi="Arial" w:cs="Arial"/>
          <w:sz w:val="18"/>
          <w:szCs w:val="18"/>
        </w:rPr>
        <w:t xml:space="preserve"> or it may progress to more advanced disease.  Tumor recurrence/persistence is agonizing for the patient and tumor progression is life threatening.</w:t>
      </w:r>
    </w:p>
    <w:p w14:paraId="486F93DC" w14:textId="77777777" w:rsidR="002037E8" w:rsidRPr="007F7943" w:rsidRDefault="002037E8" w:rsidP="002037E8">
      <w:pPr>
        <w:widowControl w:val="0"/>
        <w:autoSpaceDE w:val="0"/>
        <w:autoSpaceDN w:val="0"/>
        <w:adjustRightInd w:val="0"/>
        <w:ind w:left="720"/>
        <w:rPr>
          <w:rFonts w:ascii="Arial" w:hAnsi="Arial" w:cs="Arial"/>
          <w:sz w:val="18"/>
          <w:szCs w:val="18"/>
        </w:rPr>
      </w:pPr>
    </w:p>
    <w:p w14:paraId="7B882DD1" w14:textId="77777777" w:rsidR="002037E8" w:rsidRPr="007F7943" w:rsidRDefault="002037E8" w:rsidP="002037E8">
      <w:pPr>
        <w:widowControl w:val="0"/>
        <w:autoSpaceDE w:val="0"/>
        <w:autoSpaceDN w:val="0"/>
        <w:adjustRightInd w:val="0"/>
        <w:ind w:left="720"/>
        <w:rPr>
          <w:rFonts w:ascii="Arial" w:hAnsi="Arial" w:cs="Arial"/>
          <w:sz w:val="18"/>
          <w:szCs w:val="18"/>
        </w:rPr>
      </w:pPr>
      <w:r w:rsidRPr="007F7943">
        <w:rPr>
          <w:rFonts w:ascii="Arial" w:hAnsi="Arial" w:cs="Arial"/>
          <w:sz w:val="18"/>
          <w:szCs w:val="18"/>
        </w:rPr>
        <w:t>In the U.S., guidelines for following patients with non-muscle invasive bladder cancer indicate that patients should undergo cystoscopy every 3 months for the first 2 years after diagnosis, then every 6 months for the next 2 years, and then yearly.  This recommendation is based on expert opinion (Level 4 evidence).  The European Association Urology (EAU) recommends a less frequent follow-up scheme (see Treatment plan below).  Although such an approach could considerably decrease costs and burden during the follow-up period by examining patients less frequently, to date these surveillance approaches have never been assessed in a prospective manner.</w:t>
      </w:r>
    </w:p>
    <w:p w14:paraId="3252B565" w14:textId="77777777" w:rsidR="002037E8" w:rsidRPr="007F7943" w:rsidRDefault="002037E8" w:rsidP="002037E8">
      <w:pPr>
        <w:widowControl w:val="0"/>
        <w:autoSpaceDE w:val="0"/>
        <w:autoSpaceDN w:val="0"/>
        <w:adjustRightInd w:val="0"/>
        <w:rPr>
          <w:rFonts w:ascii="Arial" w:hAnsi="Arial" w:cs="Arial"/>
          <w:bCs/>
          <w:sz w:val="18"/>
          <w:szCs w:val="18"/>
        </w:rPr>
      </w:pPr>
    </w:p>
    <w:p w14:paraId="2A05B0F2" w14:textId="77777777" w:rsidR="002037E8" w:rsidRPr="007F7943" w:rsidRDefault="002037E8" w:rsidP="002037E8">
      <w:pPr>
        <w:widowControl w:val="0"/>
        <w:autoSpaceDE w:val="0"/>
        <w:autoSpaceDN w:val="0"/>
        <w:adjustRightInd w:val="0"/>
        <w:ind w:left="720" w:hanging="720"/>
        <w:rPr>
          <w:rFonts w:ascii="Arial" w:hAnsi="Arial" w:cs="Arial"/>
          <w:bCs/>
          <w:sz w:val="18"/>
          <w:szCs w:val="18"/>
          <w:u w:val="single"/>
        </w:rPr>
      </w:pPr>
      <w:r w:rsidRPr="007F7943">
        <w:rPr>
          <w:rFonts w:ascii="Arial" w:hAnsi="Arial" w:cs="Arial"/>
          <w:bCs/>
          <w:sz w:val="18"/>
          <w:szCs w:val="18"/>
        </w:rPr>
        <w:t>2.2</w:t>
      </w:r>
      <w:r w:rsidRPr="007F7943">
        <w:rPr>
          <w:rFonts w:ascii="Arial" w:hAnsi="Arial" w:cs="Arial"/>
          <w:bCs/>
          <w:sz w:val="18"/>
          <w:szCs w:val="18"/>
        </w:rPr>
        <w:tab/>
      </w:r>
      <w:r w:rsidRPr="007F7943">
        <w:rPr>
          <w:rFonts w:ascii="Arial" w:hAnsi="Arial" w:cs="Arial"/>
          <w:bCs/>
          <w:sz w:val="18"/>
          <w:szCs w:val="18"/>
          <w:u w:val="single"/>
        </w:rPr>
        <w:t>European Urologic Association (EAU) Guidelines</w:t>
      </w:r>
    </w:p>
    <w:p w14:paraId="3761F1CE" w14:textId="77777777" w:rsidR="002037E8" w:rsidRPr="007F7943" w:rsidRDefault="002037E8" w:rsidP="002037E8">
      <w:pPr>
        <w:widowControl w:val="0"/>
        <w:autoSpaceDE w:val="0"/>
        <w:autoSpaceDN w:val="0"/>
        <w:adjustRightInd w:val="0"/>
        <w:ind w:left="720" w:hanging="720"/>
        <w:rPr>
          <w:rFonts w:ascii="Arial" w:hAnsi="Arial" w:cs="Arial"/>
          <w:bCs/>
          <w:sz w:val="18"/>
          <w:szCs w:val="18"/>
        </w:rPr>
      </w:pPr>
    </w:p>
    <w:p w14:paraId="43864706" w14:textId="77777777" w:rsidR="002037E8" w:rsidRPr="007F7943" w:rsidRDefault="002037E8" w:rsidP="002037E8">
      <w:pPr>
        <w:widowControl w:val="0"/>
        <w:autoSpaceDE w:val="0"/>
        <w:autoSpaceDN w:val="0"/>
        <w:adjustRightInd w:val="0"/>
        <w:ind w:left="720"/>
        <w:rPr>
          <w:rFonts w:ascii="Arial" w:hAnsi="Arial" w:cs="Arial"/>
          <w:sz w:val="18"/>
          <w:szCs w:val="18"/>
        </w:rPr>
      </w:pPr>
      <w:r w:rsidRPr="007F7943">
        <w:rPr>
          <w:rFonts w:ascii="Arial" w:hAnsi="Arial" w:cs="Arial"/>
          <w:bCs/>
          <w:sz w:val="18"/>
          <w:szCs w:val="18"/>
        </w:rPr>
        <w:t>Surveillance strategies for detection disease recurrence in patients with NMIBC in Europe and U.S. largely rely on cystoscopy as the principal means for identifying tumors.  The EAU guidelines provide a risk-adapted surveillance cystoscopy program for patients with a history of bladder cancer</w:t>
      </w:r>
      <w:hyperlink w:anchor="_ENREF_3" w:tooltip="Sylvester, 2006 #653" w:history="1">
        <w:r w:rsidRPr="007F7943">
          <w:rPr>
            <w:rFonts w:ascii="Arial" w:hAnsi="Arial" w:cs="Arial"/>
            <w:bCs/>
            <w:sz w:val="18"/>
            <w:szCs w:val="18"/>
          </w:rPr>
          <w:fldChar w:fldCharType="begin">
            <w:fldData xml:space="preserve">PEVuZE5vdGU+PENpdGU+PEF1dGhvcj5TeWx2ZXN0ZXI8L0F1dGhvcj48WWVhcj4yMDA2PC9ZZWFy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</w:fldData>
          </w:fldChar>
        </w:r>
        <w:r w:rsidRPr="007F7943">
          <w:rPr>
            <w:rFonts w:ascii="Arial" w:hAnsi="Arial" w:cs="Arial"/>
            <w:bCs/>
            <w:sz w:val="18"/>
            <w:szCs w:val="18"/>
          </w:rPr>
          <w:instrText xml:space="preserve"> ADDIN EN.CITE </w:instrText>
        </w:r>
        <w:r w:rsidRPr="007F7943">
          <w:rPr>
            <w:rFonts w:ascii="Arial" w:hAnsi="Arial" w:cs="Arial"/>
            <w:bCs/>
            <w:sz w:val="18"/>
            <w:szCs w:val="18"/>
          </w:rPr>
          <w:fldChar w:fldCharType="begin">
            <w:fldData xml:space="preserve">PEVuZE5vdGU+PENpdGU+PEF1dGhvcj5TeWx2ZXN0ZXI8L0F1dGhvcj48WWVhcj4yMDA2PC9ZZWFy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</w:fldData>
          </w:fldChar>
        </w:r>
        <w:r w:rsidRPr="007F7943">
          <w:rPr>
            <w:rFonts w:ascii="Arial" w:hAnsi="Arial" w:cs="Arial"/>
            <w:bCs/>
            <w:sz w:val="18"/>
            <w:szCs w:val="18"/>
          </w:rPr>
          <w:instrText xml:space="preserve"> ADDIN EN.CITE.DATA </w:instrText>
        </w:r>
        <w:r w:rsidRPr="007F7943">
          <w:rPr>
            <w:rFonts w:ascii="Arial" w:hAnsi="Arial" w:cs="Arial"/>
            <w:bCs/>
            <w:sz w:val="18"/>
            <w:szCs w:val="18"/>
          </w:rPr>
        </w:r>
        <w:r w:rsidRPr="007F7943">
          <w:rPr>
            <w:rFonts w:ascii="Arial" w:hAnsi="Arial" w:cs="Arial"/>
            <w:bCs/>
            <w:sz w:val="18"/>
            <w:szCs w:val="18"/>
          </w:rPr>
          <w:fldChar w:fldCharType="end"/>
        </w:r>
        <w:r w:rsidRPr="007F7943">
          <w:rPr>
            <w:rFonts w:ascii="Arial" w:hAnsi="Arial" w:cs="Arial"/>
            <w:bCs/>
            <w:sz w:val="18"/>
            <w:szCs w:val="18"/>
          </w:rPr>
        </w:r>
        <w:r w:rsidRPr="007F7943">
          <w:rPr>
            <w:rFonts w:ascii="Arial" w:hAnsi="Arial" w:cs="Arial"/>
            <w:bCs/>
            <w:sz w:val="18"/>
            <w:szCs w:val="18"/>
          </w:rPr>
          <w:fldChar w:fldCharType="separate"/>
        </w:r>
        <w:r w:rsidRPr="007F7943">
          <w:rPr>
            <w:rFonts w:ascii="Arial" w:hAnsi="Arial" w:cs="Arial"/>
            <w:bCs/>
            <w:noProof/>
            <w:sz w:val="18"/>
            <w:szCs w:val="18"/>
            <w:vertAlign w:val="superscript"/>
          </w:rPr>
          <w:t>3</w:t>
        </w:r>
        <w:r w:rsidRPr="007F7943">
          <w:rPr>
            <w:rFonts w:ascii="Arial" w:hAnsi="Arial" w:cs="Arial"/>
            <w:bCs/>
            <w:sz w:val="18"/>
            <w:szCs w:val="18"/>
          </w:rPr>
          <w:fldChar w:fldCharType="end"/>
        </w:r>
      </w:hyperlink>
      <w:r w:rsidRPr="007F7943">
        <w:rPr>
          <w:rFonts w:ascii="Arial" w:hAnsi="Arial" w:cs="Arial"/>
          <w:bCs/>
          <w:sz w:val="18"/>
          <w:szCs w:val="18"/>
        </w:rPr>
        <w:t>.  In the first step, a weighting system is used to calculate the risk of disease recurrence and progression</w:t>
      </w:r>
      <w:hyperlink w:anchor="_ENREF_3" w:tooltip="Sylvester, 2006 #653" w:history="1">
        <w:r w:rsidRPr="007F7943">
          <w:rPr>
            <w:rFonts w:ascii="Arial" w:hAnsi="Arial" w:cs="Arial"/>
            <w:bCs/>
            <w:sz w:val="18"/>
            <w:szCs w:val="18"/>
          </w:rPr>
          <w:fldChar w:fldCharType="begin">
            <w:fldData xml:space="preserve">PEVuZE5vdGU+PENpdGU+PEF1dGhvcj5CYWJqdWs8L0F1dGhvcj48WWVhcj4yMDA4PC9ZZWFyPjxS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=
</w:fldData>
          </w:fldChar>
        </w:r>
        <w:r w:rsidRPr="007F7943">
          <w:rPr>
            <w:rFonts w:ascii="Arial" w:hAnsi="Arial" w:cs="Arial"/>
            <w:bCs/>
            <w:sz w:val="18"/>
            <w:szCs w:val="18"/>
          </w:rPr>
          <w:instrText xml:space="preserve"> ADDIN EN.CITE </w:instrText>
        </w:r>
        <w:r w:rsidRPr="007F7943">
          <w:rPr>
            <w:rFonts w:ascii="Arial" w:hAnsi="Arial" w:cs="Arial"/>
            <w:bCs/>
            <w:sz w:val="18"/>
            <w:szCs w:val="18"/>
          </w:rPr>
          <w:fldChar w:fldCharType="begin">
            <w:fldData xml:space="preserve">PEVuZE5vdGU+PENpdGU+PEF1dGhvcj5CYWJqdWs8L0F1dGhvcj48WWVhcj4yMDA4PC9ZZWFyPjxS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=
</w:fldData>
          </w:fldChar>
        </w:r>
        <w:r w:rsidRPr="007F7943">
          <w:rPr>
            <w:rFonts w:ascii="Arial" w:hAnsi="Arial" w:cs="Arial"/>
            <w:bCs/>
            <w:sz w:val="18"/>
            <w:szCs w:val="18"/>
          </w:rPr>
          <w:instrText xml:space="preserve"> ADDIN EN.CITE.DATA </w:instrText>
        </w:r>
        <w:r w:rsidRPr="007F7943">
          <w:rPr>
            <w:rFonts w:ascii="Arial" w:hAnsi="Arial" w:cs="Arial"/>
            <w:bCs/>
            <w:sz w:val="18"/>
            <w:szCs w:val="18"/>
          </w:rPr>
        </w:r>
        <w:r w:rsidRPr="007F7943">
          <w:rPr>
            <w:rFonts w:ascii="Arial" w:hAnsi="Arial" w:cs="Arial"/>
            <w:bCs/>
            <w:sz w:val="18"/>
            <w:szCs w:val="18"/>
          </w:rPr>
          <w:fldChar w:fldCharType="end"/>
        </w:r>
        <w:r w:rsidRPr="007F7943">
          <w:rPr>
            <w:rFonts w:ascii="Arial" w:hAnsi="Arial" w:cs="Arial"/>
            <w:bCs/>
            <w:sz w:val="18"/>
            <w:szCs w:val="18"/>
          </w:rPr>
        </w:r>
        <w:r w:rsidRPr="007F7943">
          <w:rPr>
            <w:rFonts w:ascii="Arial" w:hAnsi="Arial" w:cs="Arial"/>
            <w:bCs/>
            <w:sz w:val="18"/>
            <w:szCs w:val="18"/>
          </w:rPr>
          <w:fldChar w:fldCharType="separate"/>
        </w:r>
        <w:r w:rsidRPr="007F7943">
          <w:rPr>
            <w:rFonts w:ascii="Arial" w:hAnsi="Arial" w:cs="Arial"/>
            <w:bCs/>
            <w:noProof/>
            <w:sz w:val="18"/>
            <w:szCs w:val="18"/>
            <w:vertAlign w:val="superscript"/>
          </w:rPr>
          <w:t>3-5</w:t>
        </w:r>
        <w:r w:rsidRPr="007F7943">
          <w:rPr>
            <w:rFonts w:ascii="Arial" w:hAnsi="Arial" w:cs="Arial"/>
            <w:bCs/>
            <w:sz w:val="18"/>
            <w:szCs w:val="18"/>
          </w:rPr>
          <w:fldChar w:fldCharType="end"/>
        </w:r>
      </w:hyperlink>
      <w:r w:rsidRPr="007F7943">
        <w:rPr>
          <w:rFonts w:ascii="Arial" w:hAnsi="Arial" w:cs="Arial"/>
          <w:bCs/>
          <w:sz w:val="18"/>
          <w:szCs w:val="18"/>
        </w:rPr>
        <w:t>.  Then</w:t>
      </w:r>
      <w:r w:rsidRPr="007F7943">
        <w:rPr>
          <w:rFonts w:ascii="Arial" w:hAnsi="Arial" w:cs="Arial"/>
          <w:sz w:val="18"/>
          <w:szCs w:val="18"/>
        </w:rPr>
        <w:t xml:space="preserve">, the scores are used to determine a patient’s risk for disease recurrence and progression into a </w:t>
      </w:r>
      <w:proofErr w:type="gramStart"/>
      <w:r w:rsidRPr="007F7943">
        <w:rPr>
          <w:rFonts w:ascii="Arial" w:hAnsi="Arial" w:cs="Arial"/>
          <w:sz w:val="18"/>
          <w:szCs w:val="18"/>
        </w:rPr>
        <w:t>three tiered</w:t>
      </w:r>
      <w:proofErr w:type="gramEnd"/>
      <w:r w:rsidRPr="007F7943">
        <w:rPr>
          <w:rFonts w:ascii="Arial" w:hAnsi="Arial" w:cs="Arial"/>
          <w:sz w:val="18"/>
          <w:szCs w:val="18"/>
        </w:rPr>
        <w:t xml:space="preserve"> classification system (low-, intermediate-, and high-risk) disease.  Surveillance strategy is variable based on disease risk as follows:</w:t>
      </w:r>
    </w:p>
    <w:p w14:paraId="115F8D32" w14:textId="77777777" w:rsidR="002037E8" w:rsidRPr="007F7943" w:rsidRDefault="002037E8" w:rsidP="002037E8">
      <w:pPr>
        <w:widowControl w:val="0"/>
        <w:autoSpaceDE w:val="0"/>
        <w:autoSpaceDN w:val="0"/>
        <w:adjustRightInd w:val="0"/>
        <w:ind w:left="720" w:hanging="720"/>
        <w:rPr>
          <w:rFonts w:ascii="Arial" w:hAnsi="Arial" w:cs="Arial"/>
          <w:sz w:val="18"/>
          <w:szCs w:val="18"/>
        </w:rPr>
      </w:pPr>
    </w:p>
    <w:p w14:paraId="19B86CBE" w14:textId="77777777" w:rsidR="002037E8" w:rsidRPr="007F7943" w:rsidRDefault="002037E8" w:rsidP="002037E8">
      <w:pPr>
        <w:widowControl w:val="0"/>
        <w:autoSpaceDE w:val="0"/>
        <w:autoSpaceDN w:val="0"/>
        <w:adjustRightInd w:val="0"/>
        <w:ind w:left="720" w:hanging="720"/>
        <w:rPr>
          <w:rFonts w:ascii="Arial" w:hAnsi="Arial" w:cs="Arial"/>
          <w:sz w:val="18"/>
          <w:szCs w:val="18"/>
        </w:rPr>
      </w:pPr>
      <w:r w:rsidRPr="007F7943">
        <w:rPr>
          <w:rFonts w:ascii="Arial" w:hAnsi="Arial" w:cs="Arial"/>
          <w:noProof/>
          <w:sz w:val="18"/>
          <w:szCs w:val="18"/>
        </w:rPr>
        <w:lastRenderedPageBreak/>
        <w:drawing>
          <wp:inline distT="0" distB="0" distL="0" distR="0" wp14:anchorId="5D6B88A9" wp14:editId="01669D08">
            <wp:extent cx="5429250" cy="1428750"/>
            <wp:effectExtent l="0" t="0" r="0" b="0"/>
            <wp:docPr id="1" name="Picture 12"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Text&#10;&#10;Description automatically generated with medium confidenc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1428750"/>
                    </a:xfrm>
                    <a:prstGeom prst="rect">
                      <a:avLst/>
                    </a:prstGeom>
                    <a:noFill/>
                    <a:ln>
                      <a:noFill/>
                    </a:ln>
                  </pic:spPr>
                </pic:pic>
              </a:graphicData>
            </a:graphic>
          </wp:inline>
        </w:drawing>
      </w:r>
    </w:p>
    <w:p w14:paraId="533063A1" w14:textId="77777777" w:rsidR="002037E8" w:rsidRPr="007F7943" w:rsidRDefault="002037E8" w:rsidP="002037E8">
      <w:pPr>
        <w:widowControl w:val="0"/>
        <w:autoSpaceDE w:val="0"/>
        <w:autoSpaceDN w:val="0"/>
        <w:adjustRightInd w:val="0"/>
        <w:rPr>
          <w:rFonts w:ascii="Arial" w:hAnsi="Arial" w:cs="Arial"/>
          <w:sz w:val="18"/>
          <w:szCs w:val="18"/>
        </w:rPr>
      </w:pPr>
    </w:p>
    <w:p w14:paraId="026AF095" w14:textId="77777777" w:rsidR="002037E8" w:rsidRPr="007F7943" w:rsidRDefault="002037E8" w:rsidP="002037E8">
      <w:pPr>
        <w:widowControl w:val="0"/>
        <w:autoSpaceDE w:val="0"/>
        <w:autoSpaceDN w:val="0"/>
        <w:adjustRightInd w:val="0"/>
        <w:rPr>
          <w:rFonts w:ascii="Arial" w:hAnsi="Arial" w:cs="Arial"/>
          <w:sz w:val="18"/>
          <w:szCs w:val="18"/>
        </w:rPr>
      </w:pPr>
    </w:p>
    <w:p w14:paraId="5B9C367B" w14:textId="77777777" w:rsidR="002037E8" w:rsidRPr="007F7943" w:rsidRDefault="002037E8" w:rsidP="002037E8">
      <w:pPr>
        <w:widowControl w:val="0"/>
        <w:autoSpaceDE w:val="0"/>
        <w:autoSpaceDN w:val="0"/>
        <w:adjustRightInd w:val="0"/>
        <w:rPr>
          <w:rFonts w:ascii="Arial" w:hAnsi="Arial" w:cs="Arial"/>
          <w:sz w:val="18"/>
          <w:szCs w:val="18"/>
          <w:u w:val="single"/>
        </w:rPr>
      </w:pPr>
      <w:r w:rsidRPr="007F7943">
        <w:rPr>
          <w:rFonts w:ascii="Arial" w:hAnsi="Arial" w:cs="Arial"/>
          <w:sz w:val="18"/>
          <w:szCs w:val="18"/>
        </w:rPr>
        <w:t>2.3</w:t>
      </w:r>
      <w:r w:rsidRPr="007F7943">
        <w:rPr>
          <w:rFonts w:ascii="Arial" w:hAnsi="Arial" w:cs="Arial"/>
          <w:sz w:val="18"/>
          <w:szCs w:val="18"/>
        </w:rPr>
        <w:tab/>
        <w:t xml:space="preserve"> </w:t>
      </w:r>
      <w:r w:rsidRPr="007F7943">
        <w:rPr>
          <w:rFonts w:ascii="Arial" w:hAnsi="Arial" w:cs="Arial"/>
          <w:sz w:val="18"/>
          <w:szCs w:val="18"/>
          <w:u w:val="single"/>
        </w:rPr>
        <w:t>The American Urologic Association (AUA) Guidelines</w:t>
      </w:r>
    </w:p>
    <w:p w14:paraId="12E2E8ED" w14:textId="77777777" w:rsidR="002037E8" w:rsidRPr="007F7943" w:rsidRDefault="002037E8" w:rsidP="002037E8">
      <w:pPr>
        <w:widowControl w:val="0"/>
        <w:autoSpaceDE w:val="0"/>
        <w:autoSpaceDN w:val="0"/>
        <w:adjustRightInd w:val="0"/>
        <w:ind w:left="810"/>
        <w:rPr>
          <w:rFonts w:ascii="Arial" w:hAnsi="Arial" w:cs="Arial"/>
          <w:sz w:val="18"/>
          <w:szCs w:val="18"/>
        </w:rPr>
      </w:pPr>
      <w:r w:rsidRPr="007F7943">
        <w:rPr>
          <w:rFonts w:ascii="Arial" w:hAnsi="Arial" w:cs="Arial"/>
          <w:sz w:val="18"/>
          <w:szCs w:val="18"/>
        </w:rPr>
        <w:t>Surveillance strategies for bladder cancer in the U.S. advise cystoscopy every 3 months for the first 2 years, then every 6 months for 2 years, then annually, resetting the clock with each newly identified tumor.   Although the accuracy of cystoscopy relies on the subjective and operator-dependent interpretation of visible findings, it is widely accepted as the “gold standard” for diagnostic evaluation of bladder cancer</w:t>
      </w:r>
      <w:hyperlink w:anchor="_ENREF_6" w:tooltip="Brown, 2000 #1042" w:history="1">
        <w:r w:rsidRPr="007F7943">
          <w:rPr>
            <w:rFonts w:ascii="Arial" w:hAnsi="Arial" w:cs="Arial"/>
            <w:sz w:val="18"/>
            <w:szCs w:val="18"/>
          </w:rPr>
          <w:fldChar w:fldCharType="begin">
            <w:fldData xml:space="preserve">PEVuZE5vdGU+PENpdGU+PEF1dGhvcj5Ccm93bjwvQXV0aG9yPjxZZWFyPjIwMDA8L1llYXI+PFJl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</w:fldData>
          </w:fldChar>
        </w:r>
        <w:r w:rsidRPr="007F7943">
          <w:rPr>
            <w:rFonts w:ascii="Arial" w:hAnsi="Arial" w:cs="Arial"/>
            <w:sz w:val="18"/>
            <w:szCs w:val="18"/>
          </w:rPr>
          <w:instrText xml:space="preserve"> ADDIN EN.CITE </w:instrText>
        </w:r>
        <w:r w:rsidRPr="007F7943">
          <w:rPr>
            <w:rFonts w:ascii="Arial" w:hAnsi="Arial" w:cs="Arial"/>
            <w:sz w:val="18"/>
            <w:szCs w:val="18"/>
          </w:rPr>
          <w:fldChar w:fldCharType="begin">
            <w:fldData xml:space="preserve">PEVuZE5vdGU+PENpdGU+PEF1dGhvcj5Ccm93bjwvQXV0aG9yPjxZZWFyPjIwMDA8L1llYXI+PFJl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</w:fldData>
          </w:fldChar>
        </w:r>
        <w:r w:rsidRPr="007F7943">
          <w:rPr>
            <w:rFonts w:ascii="Arial" w:hAnsi="Arial" w:cs="Arial"/>
            <w:sz w:val="18"/>
            <w:szCs w:val="18"/>
          </w:rPr>
          <w:instrText xml:space="preserve"> ADDIN EN.CITE.DATA </w:instrText>
        </w:r>
        <w:r w:rsidRPr="007F7943">
          <w:rPr>
            <w:rFonts w:ascii="Arial" w:hAnsi="Arial" w:cs="Arial"/>
            <w:sz w:val="18"/>
            <w:szCs w:val="18"/>
          </w:rPr>
        </w:r>
        <w:r w:rsidRPr="007F7943">
          <w:rPr>
            <w:rFonts w:ascii="Arial" w:hAnsi="Arial" w:cs="Arial"/>
            <w:sz w:val="18"/>
            <w:szCs w:val="18"/>
          </w:rPr>
          <w:fldChar w:fldCharType="end"/>
        </w:r>
        <w:r w:rsidRPr="007F7943">
          <w:rPr>
            <w:rFonts w:ascii="Arial" w:hAnsi="Arial" w:cs="Arial"/>
            <w:sz w:val="18"/>
            <w:szCs w:val="18"/>
          </w:rPr>
        </w:r>
        <w:r w:rsidRPr="007F7943">
          <w:rPr>
            <w:rFonts w:ascii="Arial" w:hAnsi="Arial" w:cs="Arial"/>
            <w:sz w:val="18"/>
            <w:szCs w:val="18"/>
          </w:rPr>
          <w:fldChar w:fldCharType="separate"/>
        </w:r>
        <w:r w:rsidRPr="007F7943">
          <w:rPr>
            <w:rFonts w:ascii="Arial" w:hAnsi="Arial" w:cs="Arial"/>
            <w:noProof/>
            <w:sz w:val="18"/>
            <w:szCs w:val="18"/>
            <w:vertAlign w:val="superscript"/>
          </w:rPr>
          <w:t>6</w:t>
        </w:r>
        <w:r w:rsidRPr="007F7943">
          <w:rPr>
            <w:rFonts w:ascii="Arial" w:hAnsi="Arial" w:cs="Arial"/>
            <w:sz w:val="18"/>
            <w:szCs w:val="18"/>
          </w:rPr>
          <w:fldChar w:fldCharType="end"/>
        </w:r>
      </w:hyperlink>
      <w:r w:rsidRPr="007F7943">
        <w:rPr>
          <w:rFonts w:ascii="Arial" w:hAnsi="Arial" w:cs="Arial"/>
          <w:sz w:val="18"/>
          <w:szCs w:val="18"/>
        </w:rPr>
        <w:t>.</w:t>
      </w:r>
    </w:p>
    <w:p w14:paraId="260E8738" w14:textId="77777777" w:rsidR="002037E8" w:rsidRPr="007F7943" w:rsidRDefault="002037E8" w:rsidP="002037E8">
      <w:pPr>
        <w:rPr>
          <w:rFonts w:ascii="Arial" w:hAnsi="Arial" w:cs="Arial"/>
          <w:sz w:val="18"/>
          <w:szCs w:val="18"/>
        </w:rPr>
      </w:pPr>
    </w:p>
    <w:p w14:paraId="16662EE3" w14:textId="77777777" w:rsidR="002037E8" w:rsidRPr="007F7943" w:rsidRDefault="002037E8" w:rsidP="002037E8">
      <w:pPr>
        <w:ind w:left="1440"/>
        <w:rPr>
          <w:rFonts w:ascii="Arial" w:hAnsi="Arial" w:cs="Arial"/>
          <w:color w:val="000000"/>
          <w:sz w:val="18"/>
          <w:szCs w:val="18"/>
        </w:rPr>
      </w:pPr>
      <w:bookmarkStart w:id="0" w:name="s500027100"/>
      <w:bookmarkStart w:id="1" w:name="s500027101"/>
      <w:bookmarkStart w:id="2" w:name="F5000279998"/>
      <w:bookmarkStart w:id="3" w:name="s500027301"/>
      <w:bookmarkStart w:id="4" w:name="s500027500"/>
      <w:bookmarkStart w:id="5" w:name="s500027501"/>
      <w:bookmarkStart w:id="6" w:name="s500027503"/>
      <w:bookmarkStart w:id="7" w:name="s500027507"/>
      <w:bookmarkStart w:id="8" w:name="s500027508"/>
      <w:bookmarkStart w:id="9" w:name="s500027509"/>
      <w:bookmarkStart w:id="10" w:name="s500027511"/>
      <w:bookmarkStart w:id="11" w:name="s500027512"/>
      <w:bookmarkStart w:id="12" w:name="s500027513"/>
      <w:bookmarkStart w:id="13" w:name="s5000273010"/>
      <w:bookmarkStart w:id="14" w:name="s5000273000"/>
      <w:bookmarkStart w:id="15" w:name="s500027514"/>
      <w:bookmarkStart w:id="16" w:name="s500027600"/>
      <w:bookmarkStart w:id="17" w:name="s500027602"/>
      <w:bookmarkStart w:id="18" w:name="s500027603"/>
      <w:bookmarkStart w:id="19" w:name="s500027604"/>
      <w:bookmarkStart w:id="20" w:name="s500027605"/>
      <w:bookmarkStart w:id="21" w:name="s500027606"/>
      <w:bookmarkStart w:id="22" w:name="s500027607"/>
      <w:bookmarkStart w:id="23" w:name="s500027608"/>
      <w:bookmarkStart w:id="24" w:name="s5000274000"/>
      <w:bookmarkStart w:id="25" w:name="s500027700"/>
      <w:bookmarkStart w:id="26" w:name="s500027701"/>
      <w:bookmarkStart w:id="27" w:name="s500027702"/>
      <w:bookmarkStart w:id="28" w:name="s500027704"/>
      <w:bookmarkStart w:id="29" w:name="s500027707"/>
      <w:bookmarkStart w:id="30" w:name="s5000271231"/>
      <w:bookmarkStart w:id="31" w:name="s5000271232"/>
      <w:bookmarkStart w:id="32" w:name="s5000271236"/>
      <w:bookmarkStart w:id="33" w:name="s5000271237"/>
      <w:bookmarkStart w:id="34" w:name="s50002712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7F7943">
        <w:rPr>
          <w:rFonts w:ascii="Arial" w:hAnsi="Arial" w:cs="Arial"/>
          <w:color w:val="000000"/>
          <w:sz w:val="18"/>
          <w:szCs w:val="18"/>
        </w:rPr>
        <w:tab/>
      </w:r>
    </w:p>
    <w:p w14:paraId="69216F23" w14:textId="77777777" w:rsidR="002037E8" w:rsidRPr="007F7943" w:rsidRDefault="002037E8" w:rsidP="002037E8">
      <w:pPr>
        <w:rPr>
          <w:rFonts w:ascii="Arial" w:hAnsi="Arial" w:cs="Arial"/>
          <w:sz w:val="18"/>
          <w:szCs w:val="18"/>
        </w:rPr>
      </w:pPr>
      <w:r w:rsidRPr="007F7943">
        <w:rPr>
          <w:rFonts w:ascii="Arial" w:hAnsi="Arial" w:cs="Arial"/>
          <w:sz w:val="18"/>
          <w:szCs w:val="18"/>
        </w:rPr>
        <w:t>3.0</w:t>
      </w:r>
      <w:r w:rsidRPr="007F7943">
        <w:rPr>
          <w:rFonts w:ascii="Arial" w:hAnsi="Arial" w:cs="Arial"/>
          <w:sz w:val="18"/>
          <w:szCs w:val="18"/>
        </w:rPr>
        <w:tab/>
      </w:r>
      <w:r w:rsidRPr="007F7943">
        <w:rPr>
          <w:rFonts w:ascii="Arial" w:hAnsi="Arial" w:cs="Arial"/>
          <w:sz w:val="18"/>
          <w:szCs w:val="18"/>
          <w:u w:val="single"/>
        </w:rPr>
        <w:t>Staging Criteria</w:t>
      </w:r>
    </w:p>
    <w:p w14:paraId="42B18627" w14:textId="77777777" w:rsidR="002037E8" w:rsidRPr="007F7943" w:rsidRDefault="002037E8" w:rsidP="002037E8">
      <w:pPr>
        <w:jc w:val="center"/>
        <w:rPr>
          <w:rFonts w:ascii="Arial" w:hAnsi="Arial" w:cs="Arial"/>
          <w:sz w:val="18"/>
          <w:szCs w:val="18"/>
          <w:u w:val="single"/>
        </w:rPr>
      </w:pPr>
      <w:r w:rsidRPr="007F7943">
        <w:rPr>
          <w:rFonts w:ascii="Arial" w:hAnsi="Arial" w:cs="Arial"/>
          <w:sz w:val="18"/>
          <w:szCs w:val="18"/>
          <w:u w:val="single"/>
        </w:rPr>
        <w:t>Bladder cancer</w:t>
      </w:r>
    </w:p>
    <w:p w14:paraId="2F746A59" w14:textId="77777777" w:rsidR="002037E8" w:rsidRPr="007F7943" w:rsidRDefault="002037E8" w:rsidP="002037E8">
      <w:pPr>
        <w:jc w:val="center"/>
        <w:rPr>
          <w:rFonts w:ascii="Arial" w:hAnsi="Arial" w:cs="Arial"/>
          <w:sz w:val="18"/>
          <w:szCs w:val="18"/>
          <w:u w:val="single"/>
        </w:rPr>
      </w:pPr>
      <w:r w:rsidRPr="007F7943">
        <w:rPr>
          <w:rFonts w:ascii="Arial" w:hAnsi="Arial" w:cs="Arial"/>
          <w:sz w:val="18"/>
          <w:szCs w:val="18"/>
          <w:u w:val="single"/>
        </w:rPr>
        <w:t>Primary Tumor (T)</w:t>
      </w:r>
    </w:p>
    <w:p w14:paraId="2020AC8E"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Clinical Stage</w:t>
      </w:r>
    </w:p>
    <w:p w14:paraId="20887D5C"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cT1</w:t>
      </w:r>
      <w:r w:rsidRPr="007F7943">
        <w:rPr>
          <w:rFonts w:ascii="Arial" w:hAnsi="Arial" w:cs="Arial"/>
          <w:sz w:val="18"/>
          <w:szCs w:val="18"/>
        </w:rPr>
        <w:tab/>
        <w:t>Invades subepithelial connective tissue (lamina propria)</w:t>
      </w:r>
    </w:p>
    <w:p w14:paraId="2F3DE79F"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cT2</w:t>
      </w:r>
      <w:r w:rsidRPr="007F7943">
        <w:rPr>
          <w:rFonts w:ascii="Arial" w:hAnsi="Arial" w:cs="Arial"/>
          <w:sz w:val="18"/>
          <w:szCs w:val="18"/>
        </w:rPr>
        <w:tab/>
        <w:t>Muscle-invasive</w:t>
      </w:r>
    </w:p>
    <w:p w14:paraId="74EB9740"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cT3</w:t>
      </w:r>
      <w:r w:rsidRPr="007F7943">
        <w:rPr>
          <w:rFonts w:ascii="Arial" w:hAnsi="Arial" w:cs="Arial"/>
          <w:sz w:val="18"/>
          <w:szCs w:val="18"/>
        </w:rPr>
        <w:tab/>
        <w:t>Residual mass on exam under anesthesia following TURBT</w:t>
      </w:r>
    </w:p>
    <w:p w14:paraId="0D165FF3"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cT4</w:t>
      </w:r>
      <w:r w:rsidRPr="007F7943">
        <w:rPr>
          <w:rFonts w:ascii="Arial" w:hAnsi="Arial" w:cs="Arial"/>
          <w:sz w:val="18"/>
          <w:szCs w:val="18"/>
        </w:rPr>
        <w:tab/>
        <w:t xml:space="preserve">Clinically fixed disease on exam under anesthesia </w:t>
      </w:r>
    </w:p>
    <w:p w14:paraId="2E6B9DC2" w14:textId="77777777" w:rsidR="002037E8" w:rsidRPr="007F7943" w:rsidRDefault="002037E8" w:rsidP="002037E8">
      <w:pPr>
        <w:ind w:firstLine="720"/>
        <w:rPr>
          <w:rFonts w:ascii="Arial" w:hAnsi="Arial" w:cs="Arial"/>
          <w:sz w:val="18"/>
          <w:szCs w:val="18"/>
        </w:rPr>
      </w:pPr>
    </w:p>
    <w:p w14:paraId="718FE2F5"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Pathologic Stage</w:t>
      </w:r>
    </w:p>
    <w:p w14:paraId="3802B5C9" w14:textId="77777777" w:rsidR="002037E8" w:rsidRPr="007F7943" w:rsidRDefault="002037E8" w:rsidP="002037E8">
      <w:pPr>
        <w:rPr>
          <w:rFonts w:ascii="Arial" w:hAnsi="Arial" w:cs="Arial"/>
          <w:sz w:val="18"/>
          <w:szCs w:val="18"/>
        </w:rPr>
      </w:pPr>
      <w:r w:rsidRPr="007F7943">
        <w:rPr>
          <w:rFonts w:ascii="Arial" w:hAnsi="Arial" w:cs="Arial"/>
          <w:sz w:val="18"/>
          <w:szCs w:val="18"/>
        </w:rPr>
        <w:tab/>
        <w:t>pT1</w:t>
      </w:r>
      <w:r w:rsidRPr="007F7943">
        <w:rPr>
          <w:rFonts w:ascii="Arial" w:hAnsi="Arial" w:cs="Arial"/>
          <w:sz w:val="18"/>
          <w:szCs w:val="18"/>
        </w:rPr>
        <w:tab/>
        <w:t>Invades subepithelial connective tissue (lamina propria)</w:t>
      </w:r>
    </w:p>
    <w:p w14:paraId="5B049F55"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pT2</w:t>
      </w:r>
      <w:r w:rsidRPr="007F7943">
        <w:rPr>
          <w:rFonts w:ascii="Arial" w:hAnsi="Arial" w:cs="Arial"/>
          <w:sz w:val="18"/>
          <w:szCs w:val="18"/>
        </w:rPr>
        <w:tab/>
        <w:t>Muscle-invasive</w:t>
      </w:r>
    </w:p>
    <w:p w14:paraId="5B616C60"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pT3</w:t>
      </w:r>
      <w:r w:rsidRPr="007F7943">
        <w:rPr>
          <w:rFonts w:ascii="Arial" w:hAnsi="Arial" w:cs="Arial"/>
          <w:sz w:val="18"/>
          <w:szCs w:val="18"/>
        </w:rPr>
        <w:tab/>
        <w:t xml:space="preserve">Invades </w:t>
      </w:r>
      <w:proofErr w:type="spellStart"/>
      <w:r w:rsidRPr="007F7943">
        <w:rPr>
          <w:rFonts w:ascii="Arial" w:hAnsi="Arial" w:cs="Arial"/>
          <w:sz w:val="18"/>
          <w:szCs w:val="18"/>
        </w:rPr>
        <w:t>perivesicle</w:t>
      </w:r>
      <w:proofErr w:type="spellEnd"/>
      <w:r w:rsidRPr="007F7943">
        <w:rPr>
          <w:rFonts w:ascii="Arial" w:hAnsi="Arial" w:cs="Arial"/>
          <w:sz w:val="18"/>
          <w:szCs w:val="18"/>
        </w:rPr>
        <w:t xml:space="preserve"> fat</w:t>
      </w:r>
    </w:p>
    <w:p w14:paraId="43877950"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pT4</w:t>
      </w:r>
      <w:r w:rsidRPr="007F7943">
        <w:rPr>
          <w:rFonts w:ascii="Arial" w:hAnsi="Arial" w:cs="Arial"/>
          <w:sz w:val="18"/>
          <w:szCs w:val="18"/>
        </w:rPr>
        <w:tab/>
        <w:t xml:space="preserve">Invades adjacent organs (prostate, vagina, uterus, bone, </w:t>
      </w:r>
      <w:proofErr w:type="spellStart"/>
      <w:r w:rsidRPr="007F7943">
        <w:rPr>
          <w:rFonts w:ascii="Arial" w:hAnsi="Arial" w:cs="Arial"/>
          <w:sz w:val="18"/>
          <w:szCs w:val="18"/>
        </w:rPr>
        <w:t>etc</w:t>
      </w:r>
      <w:proofErr w:type="spellEnd"/>
      <w:r w:rsidRPr="007F7943">
        <w:rPr>
          <w:rFonts w:ascii="Arial" w:hAnsi="Arial" w:cs="Arial"/>
          <w:sz w:val="18"/>
          <w:szCs w:val="18"/>
        </w:rPr>
        <w:t>…)</w:t>
      </w:r>
    </w:p>
    <w:p w14:paraId="3F45D51E" w14:textId="77777777" w:rsidR="002037E8" w:rsidRPr="007F7943" w:rsidRDefault="002037E8" w:rsidP="002037E8">
      <w:pPr>
        <w:rPr>
          <w:rFonts w:ascii="Arial" w:hAnsi="Arial" w:cs="Arial"/>
          <w:sz w:val="18"/>
          <w:szCs w:val="18"/>
        </w:rPr>
      </w:pPr>
    </w:p>
    <w:p w14:paraId="750DBEAE" w14:textId="4A8EFF09" w:rsidR="002037E8" w:rsidRPr="007F7943" w:rsidRDefault="004A5D94" w:rsidP="002037E8">
      <w:pPr>
        <w:jc w:val="center"/>
        <w:rPr>
          <w:rFonts w:ascii="Arial" w:hAnsi="Arial" w:cs="Arial"/>
          <w:sz w:val="18"/>
          <w:szCs w:val="18"/>
          <w:u w:val="single"/>
        </w:rPr>
      </w:pPr>
      <w:r w:rsidRPr="007F7943">
        <w:rPr>
          <w:rFonts w:ascii="Arial" w:hAnsi="Arial" w:cs="Arial"/>
          <w:sz w:val="18"/>
          <w:szCs w:val="18"/>
          <w:u w:val="single"/>
        </w:rPr>
        <w:t>Histologic</w:t>
      </w:r>
      <w:r w:rsidR="002037E8" w:rsidRPr="007F7943">
        <w:rPr>
          <w:rFonts w:ascii="Arial" w:hAnsi="Arial" w:cs="Arial"/>
          <w:sz w:val="18"/>
          <w:szCs w:val="18"/>
          <w:u w:val="single"/>
        </w:rPr>
        <w:t xml:space="preserve"> subtypes</w:t>
      </w:r>
    </w:p>
    <w:p w14:paraId="2B5910CC" w14:textId="77777777" w:rsidR="002037E8" w:rsidRPr="007F7943" w:rsidRDefault="002037E8" w:rsidP="002037E8">
      <w:pPr>
        <w:jc w:val="center"/>
        <w:rPr>
          <w:rFonts w:ascii="Arial" w:hAnsi="Arial" w:cs="Arial"/>
          <w:sz w:val="18"/>
          <w:szCs w:val="18"/>
        </w:rPr>
      </w:pPr>
    </w:p>
    <w:p w14:paraId="12E6380E" w14:textId="77777777" w:rsidR="002037E8" w:rsidRPr="007F7943" w:rsidRDefault="002037E8" w:rsidP="002037E8">
      <w:pPr>
        <w:rPr>
          <w:rFonts w:ascii="Arial" w:hAnsi="Arial" w:cs="Arial"/>
          <w:sz w:val="18"/>
          <w:szCs w:val="18"/>
        </w:rPr>
      </w:pPr>
      <w:r w:rsidRPr="007F7943">
        <w:rPr>
          <w:rFonts w:ascii="Arial" w:hAnsi="Arial" w:cs="Arial"/>
          <w:sz w:val="18"/>
          <w:szCs w:val="18"/>
        </w:rPr>
        <w:tab/>
        <w:t>Urothelial cell carcinoma (Transitional cell carcinoma)</w:t>
      </w:r>
    </w:p>
    <w:p w14:paraId="250131AD" w14:textId="77777777" w:rsidR="002037E8" w:rsidRPr="007F7943" w:rsidRDefault="002037E8" w:rsidP="002037E8">
      <w:pPr>
        <w:rPr>
          <w:rFonts w:ascii="Arial" w:hAnsi="Arial" w:cs="Arial"/>
          <w:sz w:val="18"/>
          <w:szCs w:val="18"/>
        </w:rPr>
      </w:pPr>
      <w:r w:rsidRPr="007F7943">
        <w:rPr>
          <w:rFonts w:ascii="Arial" w:hAnsi="Arial" w:cs="Arial"/>
          <w:sz w:val="18"/>
          <w:szCs w:val="18"/>
        </w:rPr>
        <w:tab/>
        <w:t>Squamous cell carcinoma</w:t>
      </w:r>
    </w:p>
    <w:p w14:paraId="39DB835A" w14:textId="77777777" w:rsidR="002037E8" w:rsidRPr="007F7943" w:rsidRDefault="002037E8" w:rsidP="002037E8">
      <w:pPr>
        <w:rPr>
          <w:rFonts w:ascii="Arial" w:hAnsi="Arial" w:cs="Arial"/>
          <w:sz w:val="18"/>
          <w:szCs w:val="18"/>
        </w:rPr>
      </w:pPr>
      <w:r w:rsidRPr="007F7943">
        <w:rPr>
          <w:rFonts w:ascii="Arial" w:hAnsi="Arial" w:cs="Arial"/>
          <w:sz w:val="18"/>
          <w:szCs w:val="18"/>
        </w:rPr>
        <w:tab/>
        <w:t>Adenocarcinoma or glandular carcinoma</w:t>
      </w:r>
    </w:p>
    <w:p w14:paraId="354AF4CE" w14:textId="77777777" w:rsidR="002037E8" w:rsidRPr="007F7943" w:rsidRDefault="002037E8" w:rsidP="002037E8">
      <w:pPr>
        <w:rPr>
          <w:rFonts w:ascii="Arial" w:hAnsi="Arial" w:cs="Arial"/>
          <w:sz w:val="18"/>
          <w:szCs w:val="18"/>
        </w:rPr>
      </w:pPr>
      <w:r w:rsidRPr="007F7943">
        <w:rPr>
          <w:rFonts w:ascii="Arial" w:hAnsi="Arial" w:cs="Arial"/>
          <w:sz w:val="18"/>
          <w:szCs w:val="18"/>
        </w:rPr>
        <w:tab/>
      </w:r>
      <w:proofErr w:type="spellStart"/>
      <w:r w:rsidRPr="007F7943">
        <w:rPr>
          <w:rFonts w:ascii="Arial" w:hAnsi="Arial" w:cs="Arial"/>
          <w:sz w:val="18"/>
          <w:szCs w:val="18"/>
        </w:rPr>
        <w:t>Sarcomatoid</w:t>
      </w:r>
      <w:proofErr w:type="spellEnd"/>
      <w:r w:rsidRPr="007F7943">
        <w:rPr>
          <w:rFonts w:ascii="Arial" w:hAnsi="Arial" w:cs="Arial"/>
          <w:sz w:val="18"/>
          <w:szCs w:val="18"/>
        </w:rPr>
        <w:t xml:space="preserve"> carcinoma</w:t>
      </w:r>
    </w:p>
    <w:p w14:paraId="179E45E6" w14:textId="77777777" w:rsidR="002037E8" w:rsidRPr="007F7943" w:rsidRDefault="002037E8" w:rsidP="002037E8">
      <w:pPr>
        <w:rPr>
          <w:rFonts w:ascii="Arial" w:hAnsi="Arial" w:cs="Arial"/>
          <w:sz w:val="18"/>
          <w:szCs w:val="18"/>
        </w:rPr>
      </w:pPr>
      <w:r w:rsidRPr="007F7943">
        <w:rPr>
          <w:rFonts w:ascii="Arial" w:hAnsi="Arial" w:cs="Arial"/>
          <w:sz w:val="18"/>
          <w:szCs w:val="18"/>
        </w:rPr>
        <w:tab/>
        <w:t>Micropapillary carcinoma</w:t>
      </w:r>
    </w:p>
    <w:p w14:paraId="2DEC51D6" w14:textId="77777777" w:rsidR="002037E8" w:rsidRPr="007F7943" w:rsidRDefault="002037E8" w:rsidP="002037E8">
      <w:pPr>
        <w:rPr>
          <w:rFonts w:ascii="Arial" w:hAnsi="Arial" w:cs="Arial"/>
          <w:sz w:val="18"/>
          <w:szCs w:val="18"/>
        </w:rPr>
      </w:pPr>
    </w:p>
    <w:p w14:paraId="5E0C4AF1" w14:textId="6A48EB57" w:rsidR="002037E8" w:rsidRPr="007F7943" w:rsidRDefault="004A5D94" w:rsidP="002037E8">
      <w:pPr>
        <w:jc w:val="center"/>
        <w:rPr>
          <w:rFonts w:ascii="Arial" w:hAnsi="Arial" w:cs="Arial"/>
          <w:sz w:val="18"/>
          <w:szCs w:val="18"/>
          <w:u w:val="single"/>
        </w:rPr>
      </w:pPr>
      <w:r w:rsidRPr="007F7943">
        <w:rPr>
          <w:rFonts w:ascii="Arial" w:hAnsi="Arial" w:cs="Arial"/>
          <w:sz w:val="18"/>
          <w:szCs w:val="18"/>
          <w:u w:val="single"/>
        </w:rPr>
        <w:t>Histologic</w:t>
      </w:r>
      <w:r w:rsidR="002037E8" w:rsidRPr="007F7943">
        <w:rPr>
          <w:rFonts w:ascii="Arial" w:hAnsi="Arial" w:cs="Arial"/>
          <w:sz w:val="18"/>
          <w:szCs w:val="18"/>
          <w:u w:val="single"/>
        </w:rPr>
        <w:t xml:space="preserve"> grade</w:t>
      </w:r>
    </w:p>
    <w:p w14:paraId="18A3F557" w14:textId="77777777" w:rsidR="002037E8" w:rsidRPr="007F7943" w:rsidRDefault="002037E8" w:rsidP="002037E8">
      <w:pPr>
        <w:rPr>
          <w:rFonts w:ascii="Arial" w:hAnsi="Arial" w:cs="Arial"/>
          <w:sz w:val="18"/>
          <w:szCs w:val="18"/>
        </w:rPr>
      </w:pPr>
      <w:r w:rsidRPr="007F7943">
        <w:rPr>
          <w:rFonts w:ascii="Arial" w:hAnsi="Arial" w:cs="Arial"/>
          <w:sz w:val="18"/>
          <w:szCs w:val="18"/>
        </w:rPr>
        <w:tab/>
      </w:r>
    </w:p>
    <w:p w14:paraId="6507D2C2"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High-grade</w:t>
      </w:r>
      <w:r w:rsidRPr="007F7943">
        <w:rPr>
          <w:rFonts w:ascii="Arial" w:hAnsi="Arial" w:cs="Arial"/>
          <w:sz w:val="18"/>
          <w:szCs w:val="18"/>
        </w:rPr>
        <w:tab/>
        <w:t>Poorly- or un-differentiated</w:t>
      </w:r>
    </w:p>
    <w:p w14:paraId="782D599B" w14:textId="77777777" w:rsidR="002037E8" w:rsidRPr="007F7943" w:rsidRDefault="002037E8" w:rsidP="002037E8">
      <w:pPr>
        <w:rPr>
          <w:rFonts w:ascii="Arial" w:hAnsi="Arial" w:cs="Arial"/>
          <w:sz w:val="18"/>
          <w:szCs w:val="18"/>
        </w:rPr>
      </w:pPr>
    </w:p>
    <w:p w14:paraId="7ED3762E" w14:textId="77777777" w:rsidR="002037E8" w:rsidRPr="007F7943" w:rsidRDefault="002037E8" w:rsidP="002037E8">
      <w:pPr>
        <w:rPr>
          <w:rFonts w:ascii="Arial" w:hAnsi="Arial" w:cs="Arial"/>
          <w:sz w:val="18"/>
          <w:szCs w:val="18"/>
          <w:u w:val="single"/>
        </w:rPr>
      </w:pPr>
    </w:p>
    <w:p w14:paraId="1169D20D" w14:textId="77777777" w:rsidR="002037E8" w:rsidRPr="007F7943" w:rsidRDefault="002037E8" w:rsidP="002037E8">
      <w:pPr>
        <w:rPr>
          <w:rFonts w:ascii="Arial" w:hAnsi="Arial" w:cs="Arial"/>
          <w:sz w:val="18"/>
          <w:szCs w:val="18"/>
        </w:rPr>
      </w:pPr>
      <w:r w:rsidRPr="007F7943">
        <w:rPr>
          <w:rFonts w:ascii="Arial" w:hAnsi="Arial" w:cs="Arial"/>
          <w:sz w:val="18"/>
          <w:szCs w:val="18"/>
        </w:rPr>
        <w:br w:type="page"/>
      </w:r>
      <w:r w:rsidRPr="007F7943">
        <w:rPr>
          <w:rFonts w:ascii="Arial" w:hAnsi="Arial" w:cs="Arial"/>
          <w:sz w:val="18"/>
          <w:szCs w:val="18"/>
        </w:rPr>
        <w:lastRenderedPageBreak/>
        <w:t>4.0</w:t>
      </w:r>
      <w:r w:rsidRPr="007F7943">
        <w:rPr>
          <w:rFonts w:ascii="Arial" w:hAnsi="Arial" w:cs="Arial"/>
          <w:sz w:val="18"/>
          <w:szCs w:val="18"/>
        </w:rPr>
        <w:tab/>
      </w:r>
      <w:r w:rsidRPr="007F7943">
        <w:rPr>
          <w:rFonts w:ascii="Arial" w:hAnsi="Arial" w:cs="Arial"/>
          <w:sz w:val="18"/>
          <w:szCs w:val="18"/>
          <w:u w:val="single"/>
        </w:rPr>
        <w:t>Inclusion Criteria</w:t>
      </w:r>
      <w:r w:rsidRPr="007F7943">
        <w:rPr>
          <w:rFonts w:ascii="Arial" w:hAnsi="Arial" w:cs="Arial"/>
          <w:sz w:val="18"/>
          <w:szCs w:val="18"/>
        </w:rPr>
        <w:t xml:space="preserve">  </w:t>
      </w:r>
    </w:p>
    <w:p w14:paraId="23AC02A2" w14:textId="77777777" w:rsidR="002037E8" w:rsidRPr="007F7943" w:rsidRDefault="002037E8" w:rsidP="002037E8">
      <w:pPr>
        <w:ind w:firstLine="720"/>
        <w:rPr>
          <w:rFonts w:ascii="Arial" w:hAnsi="Arial" w:cs="Arial"/>
          <w:sz w:val="18"/>
          <w:szCs w:val="18"/>
        </w:rPr>
      </w:pPr>
      <w:r w:rsidRPr="007F7943">
        <w:rPr>
          <w:rFonts w:ascii="Arial" w:hAnsi="Arial" w:cs="Arial"/>
          <w:sz w:val="18"/>
          <w:szCs w:val="18"/>
        </w:rPr>
        <w:t>The patient must:</w:t>
      </w:r>
    </w:p>
    <w:p w14:paraId="18EDC663" w14:textId="77777777" w:rsidR="002037E8" w:rsidRPr="007F7943" w:rsidRDefault="002037E8" w:rsidP="002037E8">
      <w:pPr>
        <w:widowControl w:val="0"/>
        <w:autoSpaceDE w:val="0"/>
        <w:autoSpaceDN w:val="0"/>
        <w:adjustRightInd w:val="0"/>
        <w:ind w:left="1440" w:hanging="720"/>
        <w:rPr>
          <w:rFonts w:ascii="Arial" w:hAnsi="Arial" w:cs="Arial"/>
          <w:sz w:val="18"/>
          <w:szCs w:val="18"/>
        </w:rPr>
      </w:pPr>
      <w:r w:rsidRPr="007F7943">
        <w:rPr>
          <w:rFonts w:ascii="Arial" w:hAnsi="Arial" w:cs="Arial"/>
          <w:sz w:val="18"/>
          <w:szCs w:val="18"/>
        </w:rPr>
        <w:t xml:space="preserve">4.1 </w:t>
      </w:r>
      <w:r w:rsidRPr="007F7943">
        <w:rPr>
          <w:rFonts w:ascii="Arial" w:hAnsi="Arial" w:cs="Arial"/>
          <w:sz w:val="18"/>
          <w:szCs w:val="18"/>
        </w:rPr>
        <w:tab/>
        <w:t>Have one negative cystoscopy 3 months following most recent biopsy</w:t>
      </w:r>
    </w:p>
    <w:p w14:paraId="74E08D04" w14:textId="77777777" w:rsidR="002037E8" w:rsidRPr="007F7943" w:rsidRDefault="002037E8" w:rsidP="002037E8">
      <w:pPr>
        <w:keepLines/>
        <w:ind w:left="720"/>
        <w:rPr>
          <w:rFonts w:ascii="Arial" w:hAnsi="Arial" w:cs="Arial"/>
          <w:sz w:val="18"/>
          <w:szCs w:val="18"/>
        </w:rPr>
      </w:pPr>
      <w:r w:rsidRPr="007F7943">
        <w:rPr>
          <w:rFonts w:ascii="Arial" w:hAnsi="Arial" w:cs="Arial"/>
          <w:sz w:val="18"/>
          <w:szCs w:val="18"/>
        </w:rPr>
        <w:t>4.2</w:t>
      </w:r>
      <w:r w:rsidRPr="007F7943">
        <w:rPr>
          <w:rFonts w:ascii="Arial" w:hAnsi="Arial" w:cs="Arial"/>
          <w:sz w:val="18"/>
          <w:szCs w:val="18"/>
        </w:rPr>
        <w:tab/>
        <w:t>Be able to give informed consent</w:t>
      </w:r>
    </w:p>
    <w:p w14:paraId="658ED67A" w14:textId="77777777" w:rsidR="002037E8" w:rsidRPr="007F7943" w:rsidRDefault="002037E8" w:rsidP="002037E8">
      <w:pPr>
        <w:keepLines/>
        <w:ind w:left="720"/>
        <w:rPr>
          <w:rFonts w:ascii="Arial" w:hAnsi="Arial" w:cs="Arial"/>
          <w:sz w:val="18"/>
          <w:szCs w:val="18"/>
        </w:rPr>
      </w:pPr>
      <w:r w:rsidRPr="007F7943">
        <w:rPr>
          <w:rFonts w:ascii="Arial" w:hAnsi="Arial" w:cs="Arial"/>
          <w:sz w:val="18"/>
          <w:szCs w:val="18"/>
        </w:rPr>
        <w:t>4.3</w:t>
      </w:r>
      <w:r w:rsidRPr="007F7943">
        <w:rPr>
          <w:rFonts w:ascii="Arial" w:hAnsi="Arial" w:cs="Arial"/>
          <w:sz w:val="18"/>
          <w:szCs w:val="18"/>
        </w:rPr>
        <w:tab/>
        <w:t>Be age 18 or older</w:t>
      </w:r>
    </w:p>
    <w:p w14:paraId="33C6E242" w14:textId="77777777" w:rsidR="002037E8" w:rsidRPr="007F7943" w:rsidRDefault="002037E8" w:rsidP="002037E8">
      <w:pPr>
        <w:keepLines/>
        <w:ind w:left="1440" w:hanging="720"/>
        <w:rPr>
          <w:rFonts w:ascii="Arial" w:hAnsi="Arial" w:cs="Arial"/>
          <w:sz w:val="18"/>
          <w:szCs w:val="18"/>
        </w:rPr>
      </w:pPr>
      <w:r w:rsidRPr="007F7943">
        <w:rPr>
          <w:rFonts w:ascii="Arial" w:hAnsi="Arial" w:cs="Arial"/>
          <w:sz w:val="18"/>
          <w:szCs w:val="18"/>
        </w:rPr>
        <w:t>4.4</w:t>
      </w:r>
      <w:r w:rsidRPr="007F7943">
        <w:rPr>
          <w:rFonts w:ascii="Arial" w:hAnsi="Arial" w:cs="Arial"/>
          <w:sz w:val="18"/>
          <w:szCs w:val="18"/>
        </w:rPr>
        <w:tab/>
        <w:t>Be at low- or low-intermediate risk for disease recurrence and progression according to the EAU guidelines (see Table below)</w:t>
      </w:r>
    </w:p>
    <w:p w14:paraId="6FE2D2F1" w14:textId="77777777" w:rsidR="002037E8" w:rsidRPr="007F7943" w:rsidRDefault="002037E8" w:rsidP="002037E8">
      <w:pPr>
        <w:keepLines/>
        <w:ind w:left="720"/>
        <w:rPr>
          <w:rFonts w:ascii="Arial" w:hAnsi="Arial" w:cs="Arial"/>
          <w:sz w:val="18"/>
          <w:szCs w:val="18"/>
        </w:rPr>
      </w:pPr>
    </w:p>
    <w:tbl>
      <w:tblPr>
        <w:tblW w:w="0" w:type="auto"/>
        <w:tblLayout w:type="fixed"/>
        <w:tblLook w:val="00A0" w:firstRow="1" w:lastRow="0" w:firstColumn="1" w:lastColumn="0" w:noHBand="0" w:noVBand="0"/>
      </w:tblPr>
      <w:tblGrid>
        <w:gridCol w:w="3588"/>
        <w:gridCol w:w="2014"/>
        <w:gridCol w:w="2068"/>
      </w:tblGrid>
      <w:tr w:rsidR="002037E8" w:rsidRPr="007F7943" w14:paraId="776E321A" w14:textId="77777777" w:rsidTr="00624006">
        <w:trPr>
          <w:trHeight w:val="189"/>
        </w:trPr>
        <w:tc>
          <w:tcPr>
            <w:tcW w:w="3588" w:type="dxa"/>
          </w:tcPr>
          <w:p w14:paraId="6BC36700" w14:textId="77777777" w:rsidR="002037E8" w:rsidRPr="007F7943" w:rsidRDefault="002037E8" w:rsidP="00624006">
            <w:pPr>
              <w:keepLines/>
              <w:rPr>
                <w:rFonts w:ascii="Arial" w:hAnsi="Arial" w:cs="Arial"/>
                <w:b/>
                <w:sz w:val="18"/>
                <w:szCs w:val="18"/>
              </w:rPr>
            </w:pPr>
            <w:r w:rsidRPr="007F7943">
              <w:rPr>
                <w:rFonts w:ascii="Arial" w:hAnsi="Arial" w:cs="Arial"/>
                <w:b/>
                <w:sz w:val="18"/>
                <w:szCs w:val="18"/>
              </w:rPr>
              <w:t>Factor</w:t>
            </w:r>
          </w:p>
        </w:tc>
        <w:tc>
          <w:tcPr>
            <w:tcW w:w="2014" w:type="dxa"/>
          </w:tcPr>
          <w:p w14:paraId="42536A27" w14:textId="77777777" w:rsidR="002037E8" w:rsidRPr="007F7943" w:rsidRDefault="002037E8" w:rsidP="00624006">
            <w:pPr>
              <w:keepLines/>
              <w:rPr>
                <w:rFonts w:ascii="Arial" w:hAnsi="Arial" w:cs="Arial"/>
                <w:b/>
                <w:sz w:val="18"/>
                <w:szCs w:val="18"/>
              </w:rPr>
            </w:pPr>
            <w:r w:rsidRPr="007F7943">
              <w:rPr>
                <w:rFonts w:ascii="Arial" w:hAnsi="Arial" w:cs="Arial"/>
                <w:b/>
                <w:sz w:val="18"/>
                <w:szCs w:val="18"/>
              </w:rPr>
              <w:t>Recurrence</w:t>
            </w:r>
          </w:p>
        </w:tc>
        <w:tc>
          <w:tcPr>
            <w:tcW w:w="2068" w:type="dxa"/>
          </w:tcPr>
          <w:p w14:paraId="151C3D73" w14:textId="77777777" w:rsidR="002037E8" w:rsidRPr="007F7943" w:rsidRDefault="002037E8" w:rsidP="00624006">
            <w:pPr>
              <w:keepLines/>
              <w:rPr>
                <w:rFonts w:ascii="Arial" w:hAnsi="Arial" w:cs="Arial"/>
                <w:b/>
                <w:sz w:val="18"/>
                <w:szCs w:val="18"/>
              </w:rPr>
            </w:pPr>
            <w:r w:rsidRPr="007F7943">
              <w:rPr>
                <w:rFonts w:ascii="Arial" w:hAnsi="Arial" w:cs="Arial"/>
                <w:b/>
                <w:sz w:val="18"/>
                <w:szCs w:val="18"/>
              </w:rPr>
              <w:t>Progression</w:t>
            </w:r>
          </w:p>
        </w:tc>
      </w:tr>
      <w:tr w:rsidR="002037E8" w:rsidRPr="007F7943" w14:paraId="7F42407B" w14:textId="77777777" w:rsidTr="00624006">
        <w:trPr>
          <w:trHeight w:val="781"/>
        </w:trPr>
        <w:tc>
          <w:tcPr>
            <w:tcW w:w="3588" w:type="dxa"/>
          </w:tcPr>
          <w:p w14:paraId="5984FAAB"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No. of tumors</w:t>
            </w:r>
          </w:p>
          <w:p w14:paraId="5D914943"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Single</w:t>
            </w:r>
          </w:p>
          <w:p w14:paraId="29B472B2"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2-7</w:t>
            </w:r>
          </w:p>
          <w:p w14:paraId="0AA0EAF6"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&gt;7</w:t>
            </w:r>
          </w:p>
        </w:tc>
        <w:tc>
          <w:tcPr>
            <w:tcW w:w="2014" w:type="dxa"/>
          </w:tcPr>
          <w:p w14:paraId="5A62A01B" w14:textId="77777777" w:rsidR="002037E8" w:rsidRPr="007F7943" w:rsidRDefault="002037E8" w:rsidP="00624006">
            <w:pPr>
              <w:keepLines/>
              <w:rPr>
                <w:rFonts w:ascii="Arial" w:hAnsi="Arial" w:cs="Arial"/>
                <w:sz w:val="18"/>
                <w:szCs w:val="18"/>
              </w:rPr>
            </w:pPr>
          </w:p>
          <w:p w14:paraId="14A5034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197A871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3</w:t>
            </w:r>
          </w:p>
          <w:p w14:paraId="0C9E4DB6"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6</w:t>
            </w:r>
          </w:p>
        </w:tc>
        <w:tc>
          <w:tcPr>
            <w:tcW w:w="2068" w:type="dxa"/>
          </w:tcPr>
          <w:p w14:paraId="3018015B" w14:textId="77777777" w:rsidR="002037E8" w:rsidRPr="007F7943" w:rsidRDefault="002037E8" w:rsidP="00624006">
            <w:pPr>
              <w:keepLines/>
              <w:rPr>
                <w:rFonts w:ascii="Arial" w:hAnsi="Arial" w:cs="Arial"/>
                <w:sz w:val="18"/>
                <w:szCs w:val="18"/>
              </w:rPr>
            </w:pPr>
          </w:p>
          <w:p w14:paraId="23F8C96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1A53BAA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3</w:t>
            </w:r>
          </w:p>
          <w:p w14:paraId="192D7084"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3</w:t>
            </w:r>
          </w:p>
        </w:tc>
      </w:tr>
      <w:tr w:rsidR="002037E8" w:rsidRPr="007F7943" w14:paraId="4419B2E1" w14:textId="77777777" w:rsidTr="00624006">
        <w:trPr>
          <w:trHeight w:val="781"/>
        </w:trPr>
        <w:tc>
          <w:tcPr>
            <w:tcW w:w="3588" w:type="dxa"/>
          </w:tcPr>
          <w:p w14:paraId="2BB0A84B"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Tumor diameter</w:t>
            </w:r>
          </w:p>
          <w:p w14:paraId="33351798"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&lt;3cm</w:t>
            </w:r>
          </w:p>
          <w:p w14:paraId="16D6ED99"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≥3cm</w:t>
            </w:r>
          </w:p>
        </w:tc>
        <w:tc>
          <w:tcPr>
            <w:tcW w:w="2014" w:type="dxa"/>
          </w:tcPr>
          <w:p w14:paraId="4E65D615" w14:textId="77777777" w:rsidR="002037E8" w:rsidRPr="007F7943" w:rsidRDefault="002037E8" w:rsidP="00624006">
            <w:pPr>
              <w:keepLines/>
              <w:rPr>
                <w:rFonts w:ascii="Arial" w:hAnsi="Arial" w:cs="Arial"/>
                <w:sz w:val="18"/>
                <w:szCs w:val="18"/>
              </w:rPr>
            </w:pPr>
          </w:p>
          <w:p w14:paraId="33D2B2C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352068C3"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3</w:t>
            </w:r>
          </w:p>
          <w:p w14:paraId="375FC1BB" w14:textId="77777777" w:rsidR="002037E8" w:rsidRPr="007F7943" w:rsidRDefault="002037E8" w:rsidP="00624006">
            <w:pPr>
              <w:keepLines/>
              <w:rPr>
                <w:rFonts w:ascii="Arial" w:hAnsi="Arial" w:cs="Arial"/>
                <w:sz w:val="18"/>
                <w:szCs w:val="18"/>
              </w:rPr>
            </w:pPr>
          </w:p>
        </w:tc>
        <w:tc>
          <w:tcPr>
            <w:tcW w:w="2068" w:type="dxa"/>
          </w:tcPr>
          <w:p w14:paraId="6F97E1F2" w14:textId="77777777" w:rsidR="002037E8" w:rsidRPr="007F7943" w:rsidRDefault="002037E8" w:rsidP="00624006">
            <w:pPr>
              <w:keepLines/>
              <w:rPr>
                <w:rFonts w:ascii="Arial" w:hAnsi="Arial" w:cs="Arial"/>
                <w:sz w:val="18"/>
                <w:szCs w:val="18"/>
              </w:rPr>
            </w:pPr>
          </w:p>
          <w:p w14:paraId="30C3F7E7"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690A1D7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3</w:t>
            </w:r>
          </w:p>
        </w:tc>
      </w:tr>
      <w:tr w:rsidR="002037E8" w:rsidRPr="007F7943" w14:paraId="737852DB" w14:textId="77777777" w:rsidTr="00624006">
        <w:trPr>
          <w:trHeight w:val="768"/>
        </w:trPr>
        <w:tc>
          <w:tcPr>
            <w:tcW w:w="3588" w:type="dxa"/>
          </w:tcPr>
          <w:p w14:paraId="28F0283F"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 xml:space="preserve">Prior recurrence rate </w:t>
            </w:r>
          </w:p>
          <w:p w14:paraId="2044CFC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Primary</w:t>
            </w:r>
          </w:p>
          <w:p w14:paraId="0AE4E04A"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1 recurrence per year</w:t>
            </w:r>
          </w:p>
          <w:p w14:paraId="097D312E"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&gt;1 recurrence per year</w:t>
            </w:r>
          </w:p>
        </w:tc>
        <w:tc>
          <w:tcPr>
            <w:tcW w:w="2014" w:type="dxa"/>
          </w:tcPr>
          <w:p w14:paraId="22D47154" w14:textId="77777777" w:rsidR="002037E8" w:rsidRPr="007F7943" w:rsidRDefault="002037E8" w:rsidP="00624006">
            <w:pPr>
              <w:keepLines/>
              <w:rPr>
                <w:rFonts w:ascii="Arial" w:hAnsi="Arial" w:cs="Arial"/>
                <w:sz w:val="18"/>
                <w:szCs w:val="18"/>
              </w:rPr>
            </w:pPr>
          </w:p>
          <w:p w14:paraId="4B0C5F28"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34AB71D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2</w:t>
            </w:r>
          </w:p>
          <w:p w14:paraId="303B7663"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4</w:t>
            </w:r>
          </w:p>
        </w:tc>
        <w:tc>
          <w:tcPr>
            <w:tcW w:w="2068" w:type="dxa"/>
          </w:tcPr>
          <w:p w14:paraId="743984A9" w14:textId="77777777" w:rsidR="002037E8" w:rsidRPr="007F7943" w:rsidRDefault="002037E8" w:rsidP="00624006">
            <w:pPr>
              <w:keepLines/>
              <w:rPr>
                <w:rFonts w:ascii="Arial" w:hAnsi="Arial" w:cs="Arial"/>
                <w:sz w:val="18"/>
                <w:szCs w:val="18"/>
              </w:rPr>
            </w:pPr>
          </w:p>
          <w:p w14:paraId="5DA33949"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59D982F4"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2</w:t>
            </w:r>
          </w:p>
          <w:p w14:paraId="0881B7E4"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2</w:t>
            </w:r>
          </w:p>
        </w:tc>
      </w:tr>
      <w:tr w:rsidR="002037E8" w:rsidRPr="007F7943" w14:paraId="08FE8FC3" w14:textId="77777777" w:rsidTr="00624006">
        <w:trPr>
          <w:trHeight w:val="592"/>
        </w:trPr>
        <w:tc>
          <w:tcPr>
            <w:tcW w:w="3588" w:type="dxa"/>
          </w:tcPr>
          <w:p w14:paraId="6A0FA22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Category</w:t>
            </w:r>
          </w:p>
          <w:p w14:paraId="74CBAE84"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Ta</w:t>
            </w:r>
          </w:p>
          <w:p w14:paraId="44F2F8B0"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T1</w:t>
            </w:r>
          </w:p>
        </w:tc>
        <w:tc>
          <w:tcPr>
            <w:tcW w:w="2014" w:type="dxa"/>
          </w:tcPr>
          <w:p w14:paraId="383B3FCB" w14:textId="77777777" w:rsidR="002037E8" w:rsidRPr="007F7943" w:rsidRDefault="002037E8" w:rsidP="00624006">
            <w:pPr>
              <w:keepLines/>
              <w:rPr>
                <w:rFonts w:ascii="Arial" w:hAnsi="Arial" w:cs="Arial"/>
                <w:sz w:val="18"/>
                <w:szCs w:val="18"/>
              </w:rPr>
            </w:pPr>
          </w:p>
          <w:p w14:paraId="540B300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4C3D675C"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1</w:t>
            </w:r>
          </w:p>
        </w:tc>
        <w:tc>
          <w:tcPr>
            <w:tcW w:w="2068" w:type="dxa"/>
          </w:tcPr>
          <w:p w14:paraId="6AB31BD2" w14:textId="77777777" w:rsidR="002037E8" w:rsidRPr="007F7943" w:rsidRDefault="002037E8" w:rsidP="00624006">
            <w:pPr>
              <w:keepLines/>
              <w:rPr>
                <w:rFonts w:ascii="Arial" w:hAnsi="Arial" w:cs="Arial"/>
                <w:sz w:val="18"/>
                <w:szCs w:val="18"/>
              </w:rPr>
            </w:pPr>
          </w:p>
          <w:p w14:paraId="743F3A9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38B814B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4</w:t>
            </w:r>
          </w:p>
        </w:tc>
      </w:tr>
      <w:tr w:rsidR="002037E8" w:rsidRPr="007F7943" w14:paraId="1CB31B52" w14:textId="77777777" w:rsidTr="00624006">
        <w:trPr>
          <w:trHeight w:val="592"/>
        </w:trPr>
        <w:tc>
          <w:tcPr>
            <w:tcW w:w="3588" w:type="dxa"/>
          </w:tcPr>
          <w:p w14:paraId="28DDEDE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Concomitant CIS</w:t>
            </w:r>
          </w:p>
          <w:p w14:paraId="64FD7EE1"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No</w:t>
            </w:r>
          </w:p>
          <w:p w14:paraId="6BF95926"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Yes</w:t>
            </w:r>
          </w:p>
        </w:tc>
        <w:tc>
          <w:tcPr>
            <w:tcW w:w="2014" w:type="dxa"/>
          </w:tcPr>
          <w:p w14:paraId="57DDF7B8" w14:textId="77777777" w:rsidR="002037E8" w:rsidRPr="007F7943" w:rsidRDefault="002037E8" w:rsidP="00624006">
            <w:pPr>
              <w:keepLines/>
              <w:rPr>
                <w:rFonts w:ascii="Arial" w:hAnsi="Arial" w:cs="Arial"/>
                <w:sz w:val="18"/>
                <w:szCs w:val="18"/>
              </w:rPr>
            </w:pPr>
          </w:p>
          <w:p w14:paraId="797543D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22B9059F"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1</w:t>
            </w:r>
          </w:p>
        </w:tc>
        <w:tc>
          <w:tcPr>
            <w:tcW w:w="2068" w:type="dxa"/>
          </w:tcPr>
          <w:p w14:paraId="2F196F51" w14:textId="77777777" w:rsidR="002037E8" w:rsidRPr="007F7943" w:rsidRDefault="002037E8" w:rsidP="00624006">
            <w:pPr>
              <w:keepLines/>
              <w:rPr>
                <w:rFonts w:ascii="Arial" w:hAnsi="Arial" w:cs="Arial"/>
                <w:sz w:val="18"/>
                <w:szCs w:val="18"/>
              </w:rPr>
            </w:pPr>
          </w:p>
          <w:p w14:paraId="7DD045FF"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3A1A4418"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6</w:t>
            </w:r>
          </w:p>
        </w:tc>
      </w:tr>
      <w:tr w:rsidR="002037E8" w:rsidRPr="007F7943" w14:paraId="1B174006" w14:textId="77777777" w:rsidTr="00624006">
        <w:trPr>
          <w:trHeight w:val="781"/>
        </w:trPr>
        <w:tc>
          <w:tcPr>
            <w:tcW w:w="3588" w:type="dxa"/>
          </w:tcPr>
          <w:p w14:paraId="1E2BE106"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Grade (1973 WHO)</w:t>
            </w:r>
          </w:p>
          <w:p w14:paraId="14645A8E"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G1</w:t>
            </w:r>
          </w:p>
          <w:p w14:paraId="68F2B5FA"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G2</w:t>
            </w:r>
          </w:p>
          <w:p w14:paraId="423C2118" w14:textId="77777777" w:rsidR="002037E8" w:rsidRPr="007F7943" w:rsidRDefault="002037E8" w:rsidP="00624006">
            <w:pPr>
              <w:keepLines/>
              <w:ind w:left="180"/>
              <w:rPr>
                <w:rFonts w:ascii="Arial" w:hAnsi="Arial" w:cs="Arial"/>
                <w:sz w:val="18"/>
                <w:szCs w:val="18"/>
              </w:rPr>
            </w:pPr>
            <w:r w:rsidRPr="007F7943">
              <w:rPr>
                <w:rFonts w:ascii="Arial" w:hAnsi="Arial" w:cs="Arial"/>
                <w:sz w:val="18"/>
                <w:szCs w:val="18"/>
              </w:rPr>
              <w:t>G3</w:t>
            </w:r>
          </w:p>
        </w:tc>
        <w:tc>
          <w:tcPr>
            <w:tcW w:w="2014" w:type="dxa"/>
          </w:tcPr>
          <w:p w14:paraId="17CE776E" w14:textId="77777777" w:rsidR="002037E8" w:rsidRPr="007F7943" w:rsidRDefault="002037E8" w:rsidP="00624006">
            <w:pPr>
              <w:keepLines/>
              <w:rPr>
                <w:rFonts w:ascii="Arial" w:hAnsi="Arial" w:cs="Arial"/>
                <w:sz w:val="18"/>
                <w:szCs w:val="18"/>
              </w:rPr>
            </w:pPr>
          </w:p>
          <w:p w14:paraId="66C8650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30D925AC"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1</w:t>
            </w:r>
          </w:p>
          <w:p w14:paraId="158706B0"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2</w:t>
            </w:r>
          </w:p>
        </w:tc>
        <w:tc>
          <w:tcPr>
            <w:tcW w:w="2068" w:type="dxa"/>
          </w:tcPr>
          <w:p w14:paraId="7818412F" w14:textId="77777777" w:rsidR="002037E8" w:rsidRPr="007F7943" w:rsidRDefault="002037E8" w:rsidP="00624006">
            <w:pPr>
              <w:keepLines/>
              <w:rPr>
                <w:rFonts w:ascii="Arial" w:hAnsi="Arial" w:cs="Arial"/>
                <w:sz w:val="18"/>
                <w:szCs w:val="18"/>
              </w:rPr>
            </w:pPr>
          </w:p>
          <w:p w14:paraId="5589B19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1E6DED8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p w14:paraId="7A3D41E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5</w:t>
            </w:r>
          </w:p>
        </w:tc>
      </w:tr>
      <w:tr w:rsidR="002037E8" w:rsidRPr="007F7943" w14:paraId="35A1B70E" w14:textId="77777777" w:rsidTr="00624006">
        <w:trPr>
          <w:trHeight w:val="201"/>
        </w:trPr>
        <w:tc>
          <w:tcPr>
            <w:tcW w:w="3588" w:type="dxa"/>
          </w:tcPr>
          <w:p w14:paraId="65FFE3B2"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Total score</w:t>
            </w:r>
          </w:p>
        </w:tc>
        <w:tc>
          <w:tcPr>
            <w:tcW w:w="2014" w:type="dxa"/>
          </w:tcPr>
          <w:p w14:paraId="24CF0260"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0-17</w:t>
            </w:r>
          </w:p>
        </w:tc>
        <w:tc>
          <w:tcPr>
            <w:tcW w:w="2068" w:type="dxa"/>
          </w:tcPr>
          <w:p w14:paraId="349AE72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0-23</w:t>
            </w:r>
          </w:p>
        </w:tc>
      </w:tr>
      <w:tr w:rsidR="002037E8" w:rsidRPr="007F7943" w14:paraId="324C63E2" w14:textId="77777777" w:rsidTr="00624006">
        <w:trPr>
          <w:trHeight w:val="201"/>
        </w:trPr>
        <w:tc>
          <w:tcPr>
            <w:tcW w:w="3588" w:type="dxa"/>
          </w:tcPr>
          <w:p w14:paraId="17F8544D" w14:textId="77777777" w:rsidR="002037E8" w:rsidRPr="007F7943" w:rsidRDefault="002037E8" w:rsidP="00624006">
            <w:pPr>
              <w:keepLines/>
              <w:rPr>
                <w:rFonts w:ascii="Arial" w:hAnsi="Arial" w:cs="Arial"/>
                <w:sz w:val="18"/>
                <w:szCs w:val="18"/>
              </w:rPr>
            </w:pPr>
          </w:p>
        </w:tc>
        <w:tc>
          <w:tcPr>
            <w:tcW w:w="2014" w:type="dxa"/>
          </w:tcPr>
          <w:p w14:paraId="2CC6DB00" w14:textId="77777777" w:rsidR="002037E8" w:rsidRPr="007F7943" w:rsidRDefault="002037E8" w:rsidP="00624006">
            <w:pPr>
              <w:keepLines/>
              <w:rPr>
                <w:rFonts w:ascii="Arial" w:hAnsi="Arial" w:cs="Arial"/>
                <w:sz w:val="18"/>
                <w:szCs w:val="18"/>
              </w:rPr>
            </w:pPr>
          </w:p>
        </w:tc>
        <w:tc>
          <w:tcPr>
            <w:tcW w:w="2068" w:type="dxa"/>
          </w:tcPr>
          <w:p w14:paraId="63CC5E59" w14:textId="77777777" w:rsidR="002037E8" w:rsidRPr="007F7943" w:rsidRDefault="002037E8" w:rsidP="00624006">
            <w:pPr>
              <w:keepLines/>
              <w:rPr>
                <w:rFonts w:ascii="Arial" w:hAnsi="Arial" w:cs="Arial"/>
                <w:sz w:val="18"/>
                <w:szCs w:val="18"/>
              </w:rPr>
            </w:pPr>
          </w:p>
        </w:tc>
      </w:tr>
      <w:tr w:rsidR="002037E8" w:rsidRPr="007F7943" w14:paraId="1FCC5126" w14:textId="77777777" w:rsidTr="00624006">
        <w:trPr>
          <w:trHeight w:val="201"/>
        </w:trPr>
        <w:tc>
          <w:tcPr>
            <w:tcW w:w="3588" w:type="dxa"/>
          </w:tcPr>
          <w:p w14:paraId="37A0AFF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Risk Group</w:t>
            </w:r>
          </w:p>
        </w:tc>
        <w:tc>
          <w:tcPr>
            <w:tcW w:w="2014" w:type="dxa"/>
          </w:tcPr>
          <w:p w14:paraId="2A8C636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Recurrence score</w:t>
            </w:r>
          </w:p>
        </w:tc>
        <w:tc>
          <w:tcPr>
            <w:tcW w:w="2068" w:type="dxa"/>
          </w:tcPr>
          <w:p w14:paraId="66CE9F90"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Progression score</w:t>
            </w:r>
          </w:p>
        </w:tc>
      </w:tr>
      <w:tr w:rsidR="002037E8" w:rsidRPr="007F7943" w14:paraId="2C765B2D" w14:textId="77777777" w:rsidTr="00624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
        </w:trPr>
        <w:tc>
          <w:tcPr>
            <w:tcW w:w="3588" w:type="dxa"/>
          </w:tcPr>
          <w:p w14:paraId="7C51DF9D"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Low</w:t>
            </w:r>
          </w:p>
        </w:tc>
        <w:tc>
          <w:tcPr>
            <w:tcW w:w="2014" w:type="dxa"/>
          </w:tcPr>
          <w:p w14:paraId="6BFC8EC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tc>
        <w:tc>
          <w:tcPr>
            <w:tcW w:w="2068" w:type="dxa"/>
          </w:tcPr>
          <w:p w14:paraId="52FF6FF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0</w:t>
            </w:r>
          </w:p>
        </w:tc>
      </w:tr>
      <w:tr w:rsidR="002037E8" w:rsidRPr="007F7943" w14:paraId="3011B8FF" w14:textId="77777777" w:rsidTr="00624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
        </w:trPr>
        <w:tc>
          <w:tcPr>
            <w:tcW w:w="3588" w:type="dxa"/>
          </w:tcPr>
          <w:p w14:paraId="53949308"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Low-intermediate</w:t>
            </w:r>
          </w:p>
        </w:tc>
        <w:tc>
          <w:tcPr>
            <w:tcW w:w="2014" w:type="dxa"/>
          </w:tcPr>
          <w:p w14:paraId="05D970E7"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1-4</w:t>
            </w:r>
          </w:p>
        </w:tc>
        <w:tc>
          <w:tcPr>
            <w:tcW w:w="2068" w:type="dxa"/>
          </w:tcPr>
          <w:p w14:paraId="01CCFCFA"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2-6</w:t>
            </w:r>
          </w:p>
        </w:tc>
      </w:tr>
      <w:tr w:rsidR="002037E8" w:rsidRPr="007F7943" w14:paraId="3BB1FC76" w14:textId="77777777" w:rsidTr="00624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
        </w:trPr>
        <w:tc>
          <w:tcPr>
            <w:tcW w:w="3588" w:type="dxa"/>
          </w:tcPr>
          <w:p w14:paraId="32F2CEA1"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High-intermediate</w:t>
            </w:r>
          </w:p>
        </w:tc>
        <w:tc>
          <w:tcPr>
            <w:tcW w:w="2014" w:type="dxa"/>
          </w:tcPr>
          <w:p w14:paraId="27EDC59D"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5-9</w:t>
            </w:r>
          </w:p>
        </w:tc>
        <w:tc>
          <w:tcPr>
            <w:tcW w:w="2068" w:type="dxa"/>
          </w:tcPr>
          <w:p w14:paraId="67C2EAAE"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7-13</w:t>
            </w:r>
          </w:p>
        </w:tc>
      </w:tr>
      <w:tr w:rsidR="002037E8" w:rsidRPr="007F7943" w14:paraId="365D4A5D" w14:textId="77777777" w:rsidTr="006240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
        </w:trPr>
        <w:tc>
          <w:tcPr>
            <w:tcW w:w="3588" w:type="dxa"/>
          </w:tcPr>
          <w:p w14:paraId="362F203F"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High</w:t>
            </w:r>
          </w:p>
        </w:tc>
        <w:tc>
          <w:tcPr>
            <w:tcW w:w="2014" w:type="dxa"/>
          </w:tcPr>
          <w:p w14:paraId="48F4E182"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10-17</w:t>
            </w:r>
          </w:p>
        </w:tc>
        <w:tc>
          <w:tcPr>
            <w:tcW w:w="2068" w:type="dxa"/>
          </w:tcPr>
          <w:p w14:paraId="757C2325" w14:textId="77777777" w:rsidR="002037E8" w:rsidRPr="007F7943" w:rsidRDefault="002037E8" w:rsidP="00624006">
            <w:pPr>
              <w:keepLines/>
              <w:rPr>
                <w:rFonts w:ascii="Arial" w:hAnsi="Arial" w:cs="Arial"/>
                <w:sz w:val="18"/>
                <w:szCs w:val="18"/>
              </w:rPr>
            </w:pPr>
            <w:r w:rsidRPr="007F7943">
              <w:rPr>
                <w:rFonts w:ascii="Arial" w:hAnsi="Arial" w:cs="Arial"/>
                <w:sz w:val="18"/>
                <w:szCs w:val="18"/>
              </w:rPr>
              <w:t>14-23</w:t>
            </w:r>
          </w:p>
        </w:tc>
      </w:tr>
    </w:tbl>
    <w:p w14:paraId="33FA9872" w14:textId="77777777" w:rsidR="002037E8" w:rsidRPr="007F7943" w:rsidRDefault="002037E8" w:rsidP="002037E8">
      <w:pPr>
        <w:keepLines/>
        <w:ind w:left="720"/>
        <w:rPr>
          <w:rFonts w:ascii="Arial" w:hAnsi="Arial" w:cs="Arial"/>
          <w:sz w:val="18"/>
          <w:szCs w:val="18"/>
        </w:rPr>
      </w:pPr>
    </w:p>
    <w:p w14:paraId="2FB70BE8" w14:textId="77777777" w:rsidR="002037E8" w:rsidRPr="007F7943" w:rsidRDefault="002037E8" w:rsidP="002037E8">
      <w:pPr>
        <w:keepLines/>
        <w:ind w:left="720"/>
        <w:rPr>
          <w:rFonts w:ascii="Arial" w:hAnsi="Arial" w:cs="Arial"/>
          <w:sz w:val="18"/>
          <w:szCs w:val="18"/>
        </w:rPr>
      </w:pPr>
    </w:p>
    <w:p w14:paraId="1C50897E" w14:textId="77777777" w:rsidR="002037E8" w:rsidRPr="007F7943" w:rsidRDefault="002037E8" w:rsidP="002037E8">
      <w:pPr>
        <w:widowControl w:val="0"/>
        <w:autoSpaceDE w:val="0"/>
        <w:autoSpaceDN w:val="0"/>
        <w:adjustRightInd w:val="0"/>
        <w:rPr>
          <w:rFonts w:ascii="Arial" w:hAnsi="Arial" w:cs="Arial"/>
          <w:sz w:val="18"/>
          <w:szCs w:val="18"/>
        </w:rPr>
      </w:pPr>
    </w:p>
    <w:p w14:paraId="58B761D1"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5.0</w:t>
      </w:r>
      <w:r w:rsidRPr="007F7943">
        <w:rPr>
          <w:rFonts w:ascii="Arial" w:hAnsi="Arial" w:cs="Arial"/>
          <w:sz w:val="18"/>
          <w:szCs w:val="18"/>
        </w:rPr>
        <w:tab/>
        <w:t>Exclusion Criteria</w:t>
      </w:r>
    </w:p>
    <w:p w14:paraId="0E306DDD" w14:textId="77777777" w:rsidR="002037E8" w:rsidRPr="007F7943" w:rsidRDefault="002037E8" w:rsidP="002037E8">
      <w:pPr>
        <w:keepLines/>
        <w:ind w:left="720"/>
        <w:rPr>
          <w:rFonts w:ascii="Arial" w:hAnsi="Arial" w:cs="Arial"/>
          <w:sz w:val="18"/>
          <w:szCs w:val="18"/>
        </w:rPr>
      </w:pPr>
      <w:r w:rsidRPr="007F7943">
        <w:rPr>
          <w:rFonts w:ascii="Arial" w:hAnsi="Arial" w:cs="Arial"/>
          <w:sz w:val="18"/>
          <w:szCs w:val="18"/>
        </w:rPr>
        <w:t>5.1</w:t>
      </w:r>
      <w:r w:rsidRPr="007F7943">
        <w:rPr>
          <w:rFonts w:ascii="Arial" w:hAnsi="Arial" w:cs="Arial"/>
          <w:sz w:val="18"/>
          <w:szCs w:val="18"/>
        </w:rPr>
        <w:tab/>
        <w:t xml:space="preserve">Have a history of invasive (≥T1) bladder cancer </w:t>
      </w:r>
    </w:p>
    <w:p w14:paraId="72F37014" w14:textId="77777777" w:rsidR="002037E8" w:rsidRPr="007F7943" w:rsidRDefault="002037E8" w:rsidP="002037E8">
      <w:pPr>
        <w:widowControl w:val="0"/>
        <w:autoSpaceDE w:val="0"/>
        <w:autoSpaceDN w:val="0"/>
        <w:adjustRightInd w:val="0"/>
        <w:ind w:firstLine="720"/>
        <w:rPr>
          <w:rFonts w:ascii="Arial" w:hAnsi="Arial" w:cs="Arial"/>
          <w:sz w:val="18"/>
          <w:szCs w:val="18"/>
        </w:rPr>
      </w:pPr>
      <w:r w:rsidRPr="007F7943">
        <w:rPr>
          <w:rFonts w:ascii="Arial" w:hAnsi="Arial" w:cs="Arial"/>
          <w:sz w:val="18"/>
          <w:szCs w:val="18"/>
        </w:rPr>
        <w:t>5.2</w:t>
      </w:r>
      <w:r w:rsidRPr="007F7943">
        <w:rPr>
          <w:rFonts w:ascii="Arial" w:hAnsi="Arial" w:cs="Arial"/>
          <w:sz w:val="18"/>
          <w:szCs w:val="18"/>
        </w:rPr>
        <w:tab/>
        <w:t xml:space="preserve">Have a history of carcinoma-in-situ (CIS) </w:t>
      </w:r>
    </w:p>
    <w:p w14:paraId="001FA355" w14:textId="77777777" w:rsidR="002037E8" w:rsidRPr="007F7943" w:rsidRDefault="002037E8" w:rsidP="002037E8">
      <w:pPr>
        <w:keepLines/>
        <w:ind w:left="720"/>
        <w:rPr>
          <w:rFonts w:ascii="Arial" w:hAnsi="Arial" w:cs="Arial"/>
          <w:sz w:val="18"/>
          <w:szCs w:val="18"/>
        </w:rPr>
      </w:pPr>
      <w:r w:rsidRPr="007F7943">
        <w:rPr>
          <w:rFonts w:ascii="Arial" w:hAnsi="Arial" w:cs="Arial"/>
          <w:sz w:val="18"/>
          <w:szCs w:val="18"/>
        </w:rPr>
        <w:t>5.3</w:t>
      </w:r>
      <w:r w:rsidRPr="007F7943">
        <w:rPr>
          <w:rFonts w:ascii="Arial" w:hAnsi="Arial" w:cs="Arial"/>
          <w:sz w:val="18"/>
          <w:szCs w:val="18"/>
        </w:rPr>
        <w:tab/>
        <w:t>Unable to give informed consent</w:t>
      </w:r>
    </w:p>
    <w:p w14:paraId="58C9B54A" w14:textId="77777777" w:rsidR="002037E8" w:rsidRPr="007F7943" w:rsidRDefault="002037E8" w:rsidP="002037E8">
      <w:pPr>
        <w:keepLines/>
        <w:ind w:left="720"/>
        <w:rPr>
          <w:rFonts w:ascii="Arial" w:hAnsi="Arial" w:cs="Arial"/>
          <w:sz w:val="18"/>
          <w:szCs w:val="18"/>
        </w:rPr>
      </w:pPr>
      <w:r w:rsidRPr="007F7943">
        <w:rPr>
          <w:rFonts w:ascii="Arial" w:hAnsi="Arial" w:cs="Arial"/>
          <w:sz w:val="18"/>
          <w:szCs w:val="18"/>
        </w:rPr>
        <w:t>5.4</w:t>
      </w:r>
      <w:r w:rsidRPr="007F7943">
        <w:rPr>
          <w:rFonts w:ascii="Arial" w:hAnsi="Arial" w:cs="Arial"/>
          <w:sz w:val="18"/>
          <w:szCs w:val="18"/>
        </w:rPr>
        <w:tab/>
        <w:t>&lt; 18 or younger</w:t>
      </w:r>
    </w:p>
    <w:p w14:paraId="4D3CC7AD" w14:textId="77777777" w:rsidR="002037E8" w:rsidRPr="007F7943" w:rsidRDefault="002037E8" w:rsidP="002037E8">
      <w:pPr>
        <w:keepLines/>
        <w:ind w:left="720"/>
        <w:rPr>
          <w:rFonts w:ascii="Arial" w:hAnsi="Arial" w:cs="Arial"/>
          <w:sz w:val="18"/>
          <w:szCs w:val="18"/>
        </w:rPr>
      </w:pPr>
      <w:r w:rsidRPr="007F7943">
        <w:rPr>
          <w:rFonts w:ascii="Arial" w:hAnsi="Arial" w:cs="Arial"/>
          <w:sz w:val="18"/>
          <w:szCs w:val="18"/>
        </w:rPr>
        <w:t>5.5</w:t>
      </w:r>
      <w:r w:rsidRPr="007F7943">
        <w:rPr>
          <w:rFonts w:ascii="Arial" w:hAnsi="Arial" w:cs="Arial"/>
          <w:sz w:val="18"/>
          <w:szCs w:val="18"/>
        </w:rPr>
        <w:tab/>
        <w:t>Have variant histology (micropapillary, nested variant, non-urothelial cell carcinoma elements)</w:t>
      </w:r>
    </w:p>
    <w:p w14:paraId="2FC52060" w14:textId="77777777" w:rsidR="002037E8" w:rsidRPr="007F7943" w:rsidRDefault="002037E8" w:rsidP="002037E8">
      <w:pPr>
        <w:keepLines/>
        <w:ind w:left="720"/>
        <w:rPr>
          <w:rFonts w:ascii="Arial" w:hAnsi="Arial" w:cs="Arial"/>
          <w:sz w:val="18"/>
          <w:szCs w:val="18"/>
        </w:rPr>
      </w:pPr>
      <w:r w:rsidRPr="007F7943">
        <w:rPr>
          <w:rFonts w:ascii="Arial" w:hAnsi="Arial" w:cs="Arial"/>
          <w:sz w:val="18"/>
          <w:szCs w:val="18"/>
        </w:rPr>
        <w:tab/>
        <w:t xml:space="preserve"> </w:t>
      </w:r>
    </w:p>
    <w:p w14:paraId="3877C543"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6.0</w:t>
      </w:r>
      <w:r w:rsidRPr="007F7943">
        <w:rPr>
          <w:rFonts w:ascii="Arial" w:hAnsi="Arial" w:cs="Arial"/>
          <w:sz w:val="18"/>
          <w:szCs w:val="18"/>
        </w:rPr>
        <w:tab/>
      </w:r>
      <w:r w:rsidRPr="007F7943">
        <w:rPr>
          <w:rFonts w:ascii="Arial" w:hAnsi="Arial" w:cs="Arial"/>
          <w:sz w:val="18"/>
          <w:szCs w:val="18"/>
          <w:u w:val="single"/>
        </w:rPr>
        <w:t>Study Procedure</w:t>
      </w:r>
    </w:p>
    <w:p w14:paraId="65D772A1" w14:textId="77777777" w:rsidR="002037E8" w:rsidRPr="007F7943" w:rsidRDefault="002037E8" w:rsidP="002037E8">
      <w:pPr>
        <w:widowControl w:val="0"/>
        <w:autoSpaceDE w:val="0"/>
        <w:autoSpaceDN w:val="0"/>
        <w:adjustRightInd w:val="0"/>
        <w:rPr>
          <w:rFonts w:ascii="Arial" w:hAnsi="Arial" w:cs="Arial"/>
          <w:sz w:val="18"/>
          <w:szCs w:val="18"/>
        </w:rPr>
      </w:pPr>
    </w:p>
    <w:p w14:paraId="15557BC8"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ab/>
        <w:t>6.1</w:t>
      </w:r>
      <w:r w:rsidRPr="007F7943">
        <w:rPr>
          <w:rFonts w:ascii="Arial" w:hAnsi="Arial" w:cs="Arial"/>
          <w:sz w:val="18"/>
          <w:szCs w:val="18"/>
        </w:rPr>
        <w:tab/>
      </w:r>
      <w:r w:rsidRPr="007F7943">
        <w:rPr>
          <w:rFonts w:ascii="Arial" w:hAnsi="Arial" w:cs="Arial"/>
          <w:sz w:val="18"/>
          <w:szCs w:val="18"/>
          <w:u w:val="single"/>
        </w:rPr>
        <w:t>Study Design</w:t>
      </w:r>
    </w:p>
    <w:p w14:paraId="0B7A73B6" w14:textId="77777777" w:rsidR="002037E8" w:rsidRPr="007F7943" w:rsidRDefault="002037E8" w:rsidP="002037E8">
      <w:pPr>
        <w:widowControl w:val="0"/>
        <w:autoSpaceDE w:val="0"/>
        <w:autoSpaceDN w:val="0"/>
        <w:adjustRightInd w:val="0"/>
        <w:ind w:left="1440" w:hanging="1440"/>
        <w:rPr>
          <w:rFonts w:ascii="Arial" w:hAnsi="Arial" w:cs="Arial"/>
          <w:sz w:val="18"/>
          <w:szCs w:val="18"/>
        </w:rPr>
      </w:pPr>
      <w:r w:rsidRPr="007F7943">
        <w:rPr>
          <w:rFonts w:ascii="Arial" w:hAnsi="Arial" w:cs="Arial"/>
          <w:sz w:val="18"/>
          <w:szCs w:val="18"/>
        </w:rPr>
        <w:tab/>
        <w:t xml:space="preserve">This is a two-arm, randomized-controlled study.  For the purposes of enrollment “intervention” refers to surveillance based on the EAU guidelines (see study schema and calendars) and “control” refers to surveillance based on the AUA guidelines (see study schema and calendars). </w:t>
      </w:r>
    </w:p>
    <w:p w14:paraId="73B5CE9A" w14:textId="77777777" w:rsidR="002037E8" w:rsidRPr="007F7943" w:rsidRDefault="002037E8" w:rsidP="002037E8">
      <w:pPr>
        <w:widowControl w:val="0"/>
        <w:autoSpaceDE w:val="0"/>
        <w:autoSpaceDN w:val="0"/>
        <w:adjustRightInd w:val="0"/>
        <w:ind w:left="2160" w:hanging="1440"/>
        <w:rPr>
          <w:rFonts w:ascii="Arial" w:hAnsi="Arial" w:cs="Arial"/>
          <w:sz w:val="18"/>
          <w:szCs w:val="18"/>
        </w:rPr>
      </w:pPr>
    </w:p>
    <w:p w14:paraId="20C3E0B5" w14:textId="77777777" w:rsidR="002037E8" w:rsidRPr="007F7943" w:rsidRDefault="002037E8" w:rsidP="002037E8">
      <w:pPr>
        <w:widowControl w:val="0"/>
        <w:autoSpaceDE w:val="0"/>
        <w:autoSpaceDN w:val="0"/>
        <w:adjustRightInd w:val="0"/>
        <w:ind w:firstLine="720"/>
        <w:rPr>
          <w:rFonts w:ascii="Arial" w:hAnsi="Arial" w:cs="Arial"/>
          <w:sz w:val="18"/>
          <w:szCs w:val="18"/>
        </w:rPr>
      </w:pPr>
      <w:r w:rsidRPr="007F7943">
        <w:rPr>
          <w:rFonts w:ascii="Arial" w:hAnsi="Arial" w:cs="Arial"/>
          <w:sz w:val="18"/>
          <w:szCs w:val="18"/>
        </w:rPr>
        <w:t>6.2</w:t>
      </w:r>
      <w:r w:rsidRPr="007F7943">
        <w:rPr>
          <w:rFonts w:ascii="Arial" w:hAnsi="Arial" w:cs="Arial"/>
          <w:sz w:val="18"/>
          <w:szCs w:val="18"/>
        </w:rPr>
        <w:tab/>
      </w:r>
      <w:r w:rsidRPr="007F7943">
        <w:rPr>
          <w:rFonts w:ascii="Arial" w:hAnsi="Arial" w:cs="Arial"/>
          <w:sz w:val="18"/>
          <w:szCs w:val="18"/>
          <w:u w:val="single"/>
        </w:rPr>
        <w:t>Recruitment</w:t>
      </w:r>
    </w:p>
    <w:p w14:paraId="159055D9" w14:textId="77777777" w:rsidR="002037E8" w:rsidRPr="007F7943" w:rsidRDefault="002037E8" w:rsidP="002037E8">
      <w:pPr>
        <w:widowControl w:val="0"/>
        <w:autoSpaceDE w:val="0"/>
        <w:autoSpaceDN w:val="0"/>
        <w:adjustRightInd w:val="0"/>
        <w:rPr>
          <w:rFonts w:ascii="Arial" w:hAnsi="Arial" w:cs="Arial"/>
          <w:sz w:val="18"/>
          <w:szCs w:val="18"/>
        </w:rPr>
      </w:pPr>
    </w:p>
    <w:p w14:paraId="5D3A345B" w14:textId="77777777" w:rsidR="002037E8" w:rsidRPr="007F7943" w:rsidRDefault="002037E8" w:rsidP="002037E8">
      <w:pPr>
        <w:ind w:left="1440"/>
        <w:rPr>
          <w:rFonts w:ascii="Arial" w:hAnsi="Arial" w:cs="Arial"/>
          <w:sz w:val="18"/>
          <w:szCs w:val="18"/>
        </w:rPr>
      </w:pPr>
      <w:r w:rsidRPr="007F7943">
        <w:rPr>
          <w:rFonts w:ascii="Arial" w:hAnsi="Arial" w:cs="Arial"/>
          <w:sz w:val="18"/>
          <w:szCs w:val="18"/>
        </w:rPr>
        <w:t xml:space="preserve">Patients will be recruited through the urology outpatient clinics at the UTHSCSA Medical Arts and Research Center (MARC) and RBG GU clinic, and VA Urology clinic. </w:t>
      </w:r>
    </w:p>
    <w:p w14:paraId="1CF76EB0" w14:textId="77777777" w:rsidR="002037E8" w:rsidRPr="007F7943" w:rsidRDefault="002037E8" w:rsidP="002037E8">
      <w:pPr>
        <w:ind w:left="1440"/>
        <w:rPr>
          <w:rFonts w:ascii="Arial" w:hAnsi="Arial" w:cs="Arial"/>
          <w:sz w:val="18"/>
          <w:szCs w:val="18"/>
        </w:rPr>
      </w:pPr>
      <w:r w:rsidRPr="007F7943">
        <w:rPr>
          <w:rFonts w:ascii="Arial" w:hAnsi="Arial" w:cs="Arial"/>
          <w:sz w:val="18"/>
          <w:szCs w:val="18"/>
        </w:rPr>
        <w:lastRenderedPageBreak/>
        <w:t xml:space="preserve">Attending physicians in the Department of </w:t>
      </w:r>
      <w:proofErr w:type="gramStart"/>
      <w:r w:rsidRPr="007F7943">
        <w:rPr>
          <w:rFonts w:ascii="Arial" w:hAnsi="Arial" w:cs="Arial"/>
          <w:sz w:val="18"/>
          <w:szCs w:val="18"/>
        </w:rPr>
        <w:t>Urology, and</w:t>
      </w:r>
      <w:proofErr w:type="gramEnd"/>
      <w:r w:rsidRPr="007F7943">
        <w:rPr>
          <w:rFonts w:ascii="Arial" w:hAnsi="Arial" w:cs="Arial"/>
          <w:sz w:val="18"/>
          <w:szCs w:val="18"/>
        </w:rPr>
        <w:t xml:space="preserve"> selected other personnel who also serve as research staff for this study, will identify prospective study participants/ candidates.  Study eligibility will be determined by investigators and research staff with legitimate access to patient PHI due to their clinical role and/or as members of the research team.  </w:t>
      </w:r>
      <w:r w:rsidRPr="007F7943">
        <w:rPr>
          <w:rFonts w:ascii="Arial" w:hAnsi="Arial" w:cs="Arial"/>
          <w:bCs/>
          <w:sz w:val="18"/>
          <w:szCs w:val="18"/>
        </w:rPr>
        <w:t xml:space="preserve">In the event approved study staff cannot reach treating physician/investigator in person due to clinic schedule, a secure e-mail correspondence containing initials and medical record number of eligible </w:t>
      </w:r>
      <w:proofErr w:type="gramStart"/>
      <w:r w:rsidRPr="007F7943">
        <w:rPr>
          <w:rFonts w:ascii="Arial" w:hAnsi="Arial" w:cs="Arial"/>
          <w:bCs/>
          <w:sz w:val="18"/>
          <w:szCs w:val="18"/>
        </w:rPr>
        <w:t>patient</w:t>
      </w:r>
      <w:proofErr w:type="gramEnd"/>
      <w:r w:rsidRPr="007F7943">
        <w:rPr>
          <w:rFonts w:ascii="Arial" w:hAnsi="Arial" w:cs="Arial"/>
          <w:bCs/>
          <w:sz w:val="18"/>
          <w:szCs w:val="18"/>
        </w:rPr>
        <w:t xml:space="preserve"> will be sent securely to treating physician/investigator through UTHSCSA e-mail system so that they may notify patient of research opportunity.  The </w:t>
      </w:r>
      <w:proofErr w:type="gramStart"/>
      <w:r w:rsidRPr="007F7943">
        <w:rPr>
          <w:rFonts w:ascii="Arial" w:hAnsi="Arial" w:cs="Arial"/>
          <w:bCs/>
          <w:sz w:val="18"/>
          <w:szCs w:val="18"/>
        </w:rPr>
        <w:t>principle</w:t>
      </w:r>
      <w:proofErr w:type="gramEnd"/>
      <w:r w:rsidRPr="007F7943">
        <w:rPr>
          <w:rFonts w:ascii="Arial" w:hAnsi="Arial" w:cs="Arial"/>
          <w:bCs/>
          <w:sz w:val="18"/>
          <w:szCs w:val="18"/>
        </w:rPr>
        <w:t xml:space="preserve"> investigator/sub-investigators will also forward a copy of upcoming Urology clinic and/or OR schedule and give to an approved research staff to identify and screen potential participants.  This schedule may be disclosed physically or electronically.  If electronically, it will be sent via a secure e-mail correspondence</w:t>
      </w:r>
      <w:proofErr w:type="gramStart"/>
      <w:r w:rsidRPr="007F7943">
        <w:rPr>
          <w:rFonts w:ascii="Arial" w:hAnsi="Arial" w:cs="Arial"/>
          <w:bCs/>
          <w:sz w:val="18"/>
          <w:szCs w:val="18"/>
        </w:rPr>
        <w:t>. .</w:t>
      </w:r>
      <w:proofErr w:type="gramEnd"/>
      <w:r w:rsidRPr="007F7943">
        <w:rPr>
          <w:rFonts w:ascii="Arial" w:hAnsi="Arial" w:cs="Arial"/>
          <w:bCs/>
          <w:sz w:val="18"/>
          <w:szCs w:val="18"/>
        </w:rPr>
        <w:t xml:space="preserve">  Disclosure applies to VA site only as e-mail will not be within VA e-mail system (physician study staff have VA privileges but do not have VA e-mail). </w:t>
      </w:r>
      <w:r w:rsidRPr="007F7943">
        <w:rPr>
          <w:rFonts w:ascii="Arial" w:hAnsi="Arial" w:cs="Arial"/>
          <w:sz w:val="18"/>
          <w:szCs w:val="18"/>
        </w:rPr>
        <w:t xml:space="preserve">Secure e-mail correspondence will be maintained behind HSC firewall. </w:t>
      </w:r>
      <w:r w:rsidRPr="007F7943">
        <w:rPr>
          <w:rFonts w:ascii="Arial" w:hAnsi="Arial" w:cs="Arial"/>
          <w:bCs/>
          <w:sz w:val="18"/>
          <w:szCs w:val="18"/>
        </w:rPr>
        <w:t xml:space="preserve">  </w:t>
      </w:r>
      <w:r w:rsidRPr="007F7943">
        <w:rPr>
          <w:rFonts w:ascii="Arial" w:hAnsi="Arial" w:cs="Arial"/>
          <w:sz w:val="18"/>
          <w:szCs w:val="18"/>
        </w:rPr>
        <w:t xml:space="preserve">        </w:t>
      </w:r>
    </w:p>
    <w:p w14:paraId="5B5E116E" w14:textId="77777777" w:rsidR="002037E8" w:rsidRPr="007F7943" w:rsidRDefault="002037E8" w:rsidP="002037E8">
      <w:pPr>
        <w:ind w:left="1440"/>
        <w:rPr>
          <w:rFonts w:ascii="Arial" w:hAnsi="Arial" w:cs="Arial"/>
          <w:sz w:val="18"/>
          <w:szCs w:val="18"/>
        </w:rPr>
      </w:pPr>
    </w:p>
    <w:p w14:paraId="42CF8B58" w14:textId="77777777" w:rsidR="002037E8" w:rsidRPr="007F7943" w:rsidRDefault="002037E8" w:rsidP="002037E8">
      <w:pPr>
        <w:ind w:left="1440"/>
        <w:rPr>
          <w:rFonts w:ascii="Arial" w:hAnsi="Arial" w:cs="Arial"/>
          <w:sz w:val="18"/>
          <w:szCs w:val="18"/>
        </w:rPr>
      </w:pPr>
      <w:r w:rsidRPr="007F7943">
        <w:rPr>
          <w:rFonts w:ascii="Arial" w:hAnsi="Arial" w:cs="Arial"/>
          <w:sz w:val="18"/>
          <w:szCs w:val="18"/>
        </w:rPr>
        <w:t xml:space="preserve">Any patient who presents with non-muscle invasive bladder cancer and meets the inclusion/exclusion criteria will be given an option to participate in the study. The inclusion of patients or refusal to participate by patients eligible for this study will in no way compromise the quality of health care they will receive. </w:t>
      </w:r>
    </w:p>
    <w:p w14:paraId="2F217567" w14:textId="77777777" w:rsidR="002037E8" w:rsidRPr="007F7943" w:rsidRDefault="002037E8" w:rsidP="002037E8">
      <w:pPr>
        <w:ind w:left="1440"/>
        <w:rPr>
          <w:rFonts w:ascii="Arial" w:hAnsi="Arial" w:cs="Arial"/>
          <w:sz w:val="18"/>
          <w:szCs w:val="18"/>
        </w:rPr>
      </w:pPr>
    </w:p>
    <w:p w14:paraId="31A1C05E" w14:textId="77777777" w:rsidR="002037E8" w:rsidRPr="007F7943" w:rsidRDefault="002037E8" w:rsidP="002037E8">
      <w:pPr>
        <w:ind w:left="1440"/>
        <w:jc w:val="both"/>
        <w:rPr>
          <w:rFonts w:ascii="Arial" w:hAnsi="Arial" w:cs="Arial"/>
          <w:sz w:val="18"/>
          <w:szCs w:val="18"/>
        </w:rPr>
      </w:pPr>
      <w:r w:rsidRPr="007F7943">
        <w:rPr>
          <w:rFonts w:ascii="Arial" w:hAnsi="Arial" w:cs="Arial"/>
          <w:sz w:val="18"/>
          <w:szCs w:val="18"/>
        </w:rPr>
        <w:t xml:space="preserve">A list of candidates who meet the eligibility criteria will be given to the </w:t>
      </w:r>
      <w:proofErr w:type="gramStart"/>
      <w:r w:rsidRPr="007F7943">
        <w:rPr>
          <w:rFonts w:ascii="Arial" w:hAnsi="Arial" w:cs="Arial"/>
          <w:sz w:val="18"/>
          <w:szCs w:val="18"/>
        </w:rPr>
        <w:t>principle</w:t>
      </w:r>
      <w:proofErr w:type="gramEnd"/>
      <w:r w:rsidRPr="007F7943">
        <w:rPr>
          <w:rFonts w:ascii="Arial" w:hAnsi="Arial" w:cs="Arial"/>
          <w:sz w:val="18"/>
          <w:szCs w:val="18"/>
        </w:rPr>
        <w:t xml:space="preserve"> investigator or Sub-PI for review.  The PI/Sub-PI would then attempt to recruit all potential candidates via phone.  Research objectives, risks vs. benefits of study participation, alterative treatment plan, randomization process, and study participants’ rights and responsibilities will be explained.  If the candidate is interested, a copy of IRB-approved informed consent will be given (via USPS, email, or in-person) for review prior to the candidate’s routine surveillance cystoscopy.  In the event that neither the PI nor the Sub-PI can’t </w:t>
      </w:r>
      <w:proofErr w:type="gramStart"/>
      <w:r w:rsidRPr="007F7943">
        <w:rPr>
          <w:rFonts w:ascii="Arial" w:hAnsi="Arial" w:cs="Arial"/>
          <w:sz w:val="18"/>
          <w:szCs w:val="18"/>
        </w:rPr>
        <w:t>reached</w:t>
      </w:r>
      <w:proofErr w:type="gramEnd"/>
      <w:r w:rsidRPr="007F7943">
        <w:rPr>
          <w:rFonts w:ascii="Arial" w:hAnsi="Arial" w:cs="Arial"/>
          <w:sz w:val="18"/>
          <w:szCs w:val="18"/>
        </w:rPr>
        <w:t xml:space="preserve"> the potential candidates over the phone, an IRB approved research staff will approach the candidate during his/her next follow-up appointment.   </w:t>
      </w:r>
    </w:p>
    <w:p w14:paraId="255DA8B9" w14:textId="77777777" w:rsidR="002037E8" w:rsidRPr="007F7943" w:rsidRDefault="002037E8" w:rsidP="002037E8">
      <w:pPr>
        <w:ind w:left="1440"/>
        <w:jc w:val="both"/>
        <w:rPr>
          <w:rFonts w:ascii="Arial" w:hAnsi="Arial" w:cs="Arial"/>
          <w:sz w:val="18"/>
          <w:szCs w:val="18"/>
        </w:rPr>
      </w:pPr>
    </w:p>
    <w:p w14:paraId="151E7B21" w14:textId="77777777" w:rsidR="002037E8" w:rsidRPr="007F7943" w:rsidRDefault="002037E8" w:rsidP="002037E8">
      <w:pPr>
        <w:ind w:left="1440"/>
        <w:rPr>
          <w:rFonts w:ascii="Arial" w:hAnsi="Arial" w:cs="Arial"/>
          <w:sz w:val="18"/>
          <w:szCs w:val="18"/>
        </w:rPr>
      </w:pPr>
      <w:r w:rsidRPr="007F7943">
        <w:rPr>
          <w:rFonts w:ascii="Arial" w:hAnsi="Arial" w:cs="Arial"/>
          <w:sz w:val="18"/>
          <w:szCs w:val="18"/>
        </w:rPr>
        <w:t xml:space="preserve">The candidate will be approached again by either study staff or the PI/Sub-PI after the candidate’s routine surveillance cystoscopy has been determined “negative” or “normal”.  The study staff/PI will reiterate the research objectives, risks and benefits of study participation, alternative treatments available, randomization process, and the subjects’ rights and responsibilities.  If the candidates agree to participate, informed consent will be </w:t>
      </w:r>
      <w:proofErr w:type="gramStart"/>
      <w:r w:rsidRPr="007F7943">
        <w:rPr>
          <w:rFonts w:ascii="Arial" w:hAnsi="Arial" w:cs="Arial"/>
          <w:sz w:val="18"/>
          <w:szCs w:val="18"/>
        </w:rPr>
        <w:t>obtained</w:t>
      </w:r>
      <w:proofErr w:type="gramEnd"/>
      <w:r w:rsidRPr="007F7943">
        <w:rPr>
          <w:rFonts w:ascii="Arial" w:hAnsi="Arial" w:cs="Arial"/>
          <w:sz w:val="18"/>
          <w:szCs w:val="18"/>
        </w:rPr>
        <w:t xml:space="preserve"> and randomization will occur.</w:t>
      </w:r>
    </w:p>
    <w:p w14:paraId="4D666420" w14:textId="77777777" w:rsidR="002037E8" w:rsidRPr="007F7943" w:rsidRDefault="002037E8" w:rsidP="002037E8">
      <w:pPr>
        <w:ind w:left="1440"/>
        <w:rPr>
          <w:rFonts w:ascii="Arial" w:hAnsi="Arial" w:cs="Arial"/>
          <w:sz w:val="18"/>
          <w:szCs w:val="18"/>
        </w:rPr>
      </w:pPr>
    </w:p>
    <w:p w14:paraId="6C1BEFDF" w14:textId="77777777" w:rsidR="002037E8" w:rsidRPr="007F7943" w:rsidRDefault="002037E8" w:rsidP="002037E8">
      <w:pPr>
        <w:keepLines/>
        <w:ind w:left="1440"/>
        <w:rPr>
          <w:rFonts w:ascii="Arial" w:hAnsi="Arial" w:cs="Arial"/>
          <w:sz w:val="18"/>
          <w:szCs w:val="18"/>
        </w:rPr>
      </w:pPr>
      <w:r w:rsidRPr="007F7943">
        <w:rPr>
          <w:rFonts w:ascii="Arial" w:hAnsi="Arial" w:cs="Arial"/>
          <w:sz w:val="18"/>
          <w:szCs w:val="18"/>
        </w:rPr>
        <w:t xml:space="preserve">Eligible candidates will be approached and consented in a private consult room located within the GU clinic at the </w:t>
      </w:r>
      <w:proofErr w:type="gramStart"/>
      <w:r w:rsidRPr="007F7943">
        <w:rPr>
          <w:rFonts w:ascii="Arial" w:hAnsi="Arial" w:cs="Arial"/>
          <w:sz w:val="18"/>
          <w:szCs w:val="18"/>
        </w:rPr>
        <w:t>UTHSCSA  MARC</w:t>
      </w:r>
      <w:proofErr w:type="gramEnd"/>
      <w:r w:rsidRPr="007F7943">
        <w:rPr>
          <w:rFonts w:ascii="Arial" w:hAnsi="Arial" w:cs="Arial"/>
          <w:sz w:val="18"/>
          <w:szCs w:val="18"/>
        </w:rPr>
        <w:t xml:space="preserve"> and  RBG and VA.  Usual privacy policy practices will be followed.  Study participants will also be given contact information for someone they can call with any questions that may arise.</w:t>
      </w:r>
    </w:p>
    <w:p w14:paraId="06CE2C76" w14:textId="77777777" w:rsidR="002037E8" w:rsidRPr="007F7943" w:rsidRDefault="002037E8" w:rsidP="002037E8">
      <w:pPr>
        <w:rPr>
          <w:rFonts w:ascii="Arial" w:hAnsi="Arial" w:cs="Arial"/>
          <w:sz w:val="18"/>
          <w:szCs w:val="18"/>
        </w:rPr>
      </w:pPr>
    </w:p>
    <w:p w14:paraId="2E8C5474" w14:textId="77777777" w:rsidR="002037E8" w:rsidRPr="007F7943" w:rsidRDefault="002037E8" w:rsidP="002037E8">
      <w:pPr>
        <w:rPr>
          <w:rFonts w:ascii="Arial" w:hAnsi="Arial" w:cs="Arial"/>
          <w:sz w:val="18"/>
          <w:szCs w:val="18"/>
        </w:rPr>
      </w:pPr>
      <w:r w:rsidRPr="007F7943">
        <w:rPr>
          <w:rFonts w:ascii="Arial" w:hAnsi="Arial" w:cs="Arial"/>
          <w:sz w:val="18"/>
          <w:szCs w:val="18"/>
        </w:rPr>
        <w:tab/>
        <w:t>6.3</w:t>
      </w:r>
      <w:r w:rsidRPr="007F7943">
        <w:rPr>
          <w:rFonts w:ascii="Arial" w:hAnsi="Arial" w:cs="Arial"/>
          <w:sz w:val="18"/>
          <w:szCs w:val="18"/>
        </w:rPr>
        <w:tab/>
      </w:r>
      <w:r w:rsidRPr="007F7943">
        <w:rPr>
          <w:rFonts w:ascii="Arial" w:hAnsi="Arial" w:cs="Arial"/>
          <w:sz w:val="18"/>
          <w:szCs w:val="18"/>
          <w:u w:val="single"/>
        </w:rPr>
        <w:t>Study Intervention (Surveillance cystoscopy)</w:t>
      </w:r>
    </w:p>
    <w:p w14:paraId="5890B8B6" w14:textId="77777777" w:rsidR="002037E8" w:rsidRPr="007F7943" w:rsidRDefault="002037E8" w:rsidP="002037E8">
      <w:pPr>
        <w:rPr>
          <w:rFonts w:ascii="Arial" w:hAnsi="Arial" w:cs="Arial"/>
          <w:sz w:val="18"/>
          <w:szCs w:val="18"/>
        </w:rPr>
      </w:pPr>
    </w:p>
    <w:p w14:paraId="430AFE66" w14:textId="77777777" w:rsidR="002037E8" w:rsidRPr="007F7943" w:rsidRDefault="002037E8" w:rsidP="002037E8">
      <w:pPr>
        <w:widowControl w:val="0"/>
        <w:adjustRightInd w:val="0"/>
        <w:ind w:left="1440"/>
        <w:rPr>
          <w:rFonts w:ascii="Arial" w:hAnsi="Arial" w:cs="Arial"/>
          <w:sz w:val="18"/>
          <w:szCs w:val="18"/>
        </w:rPr>
      </w:pPr>
      <w:r w:rsidRPr="007F7943">
        <w:rPr>
          <w:rFonts w:ascii="Arial" w:hAnsi="Arial" w:cs="Arial"/>
          <w:sz w:val="18"/>
          <w:szCs w:val="18"/>
        </w:rPr>
        <w:t xml:space="preserve">After signing the informed consent, participants will be randomized to either the intervention arm or the control arm.  Regardless of group assignment, participants will undergo cystoscopy in clinic as per usual care.   </w:t>
      </w:r>
    </w:p>
    <w:p w14:paraId="17CE788E" w14:textId="77777777" w:rsidR="002037E8" w:rsidRPr="007F7943" w:rsidRDefault="002037E8" w:rsidP="002037E8">
      <w:pPr>
        <w:widowControl w:val="0"/>
        <w:adjustRightInd w:val="0"/>
        <w:ind w:left="1440"/>
        <w:rPr>
          <w:rFonts w:ascii="Arial" w:hAnsi="Arial" w:cs="Arial"/>
          <w:sz w:val="18"/>
          <w:szCs w:val="18"/>
        </w:rPr>
      </w:pPr>
    </w:p>
    <w:p w14:paraId="66F3AFD5" w14:textId="77777777" w:rsidR="002037E8" w:rsidRPr="007F7943" w:rsidRDefault="002037E8" w:rsidP="002037E8">
      <w:pPr>
        <w:widowControl w:val="0"/>
        <w:adjustRightInd w:val="0"/>
        <w:ind w:left="1440"/>
        <w:rPr>
          <w:rFonts w:ascii="Arial" w:hAnsi="Arial" w:cs="Arial"/>
          <w:sz w:val="18"/>
          <w:szCs w:val="18"/>
        </w:rPr>
      </w:pPr>
      <w:r w:rsidRPr="007F7943">
        <w:rPr>
          <w:rFonts w:ascii="Arial" w:hAnsi="Arial" w:cs="Arial"/>
          <w:sz w:val="18"/>
          <w:szCs w:val="18"/>
        </w:rPr>
        <w:t xml:space="preserve">If the participant is randomized to the </w:t>
      </w:r>
      <w:r w:rsidRPr="007F7943">
        <w:rPr>
          <w:rFonts w:ascii="Arial" w:hAnsi="Arial" w:cs="Arial"/>
          <w:b/>
          <w:caps/>
          <w:sz w:val="18"/>
          <w:szCs w:val="18"/>
        </w:rPr>
        <w:t>intervention arm</w:t>
      </w:r>
      <w:r w:rsidRPr="007F7943">
        <w:rPr>
          <w:rFonts w:ascii="Arial" w:hAnsi="Arial" w:cs="Arial"/>
          <w:sz w:val="18"/>
          <w:szCs w:val="18"/>
        </w:rPr>
        <w:t>, surveillance cystoscopy will be performed following the EAU guidelines as determined by the time from the last tumor.  Please see Study Calendar for guidance.</w:t>
      </w:r>
    </w:p>
    <w:p w14:paraId="2DAD6CD3" w14:textId="77777777" w:rsidR="002037E8" w:rsidRPr="007F7943" w:rsidRDefault="002037E8" w:rsidP="002037E8">
      <w:pPr>
        <w:widowControl w:val="0"/>
        <w:adjustRightInd w:val="0"/>
        <w:ind w:left="1440"/>
        <w:rPr>
          <w:rFonts w:ascii="Arial" w:hAnsi="Arial" w:cs="Arial"/>
          <w:sz w:val="18"/>
          <w:szCs w:val="18"/>
        </w:rPr>
      </w:pPr>
    </w:p>
    <w:p w14:paraId="7134AA73" w14:textId="77777777" w:rsidR="002037E8" w:rsidRPr="007F7943" w:rsidRDefault="002037E8" w:rsidP="002037E8">
      <w:pPr>
        <w:widowControl w:val="0"/>
        <w:adjustRightInd w:val="0"/>
        <w:ind w:left="1440"/>
        <w:rPr>
          <w:rFonts w:ascii="Arial" w:hAnsi="Arial" w:cs="Arial"/>
          <w:sz w:val="18"/>
          <w:szCs w:val="18"/>
        </w:rPr>
      </w:pPr>
      <w:r w:rsidRPr="007F7943">
        <w:rPr>
          <w:rFonts w:ascii="Arial" w:hAnsi="Arial" w:cs="Arial"/>
          <w:sz w:val="18"/>
          <w:szCs w:val="18"/>
        </w:rPr>
        <w:t xml:space="preserve">If the participant is randomized to the </w:t>
      </w:r>
      <w:r w:rsidRPr="007F7943">
        <w:rPr>
          <w:rFonts w:ascii="Arial" w:hAnsi="Arial" w:cs="Arial"/>
          <w:b/>
          <w:caps/>
          <w:sz w:val="18"/>
          <w:szCs w:val="18"/>
        </w:rPr>
        <w:t>control arm</w:t>
      </w:r>
      <w:r w:rsidRPr="007F7943">
        <w:rPr>
          <w:rFonts w:ascii="Arial" w:hAnsi="Arial" w:cs="Arial"/>
          <w:sz w:val="18"/>
          <w:szCs w:val="18"/>
        </w:rPr>
        <w:t xml:space="preserve">, surveillance cystoscopy will be performed following the AUA guidelines, which is every 3 months (± 1.5 mons) for 2 years, then every 6 months (± 1.5 mons) for the next 2 years, and then yearly (± 1.5 </w:t>
      </w:r>
      <w:proofErr w:type="gramStart"/>
      <w:r w:rsidRPr="007F7943">
        <w:rPr>
          <w:rFonts w:ascii="Arial" w:hAnsi="Arial" w:cs="Arial"/>
          <w:sz w:val="18"/>
          <w:szCs w:val="18"/>
        </w:rPr>
        <w:t>mons)  following</w:t>
      </w:r>
      <w:proofErr w:type="gramEnd"/>
      <w:r w:rsidRPr="007F7943">
        <w:rPr>
          <w:rFonts w:ascii="Arial" w:hAnsi="Arial" w:cs="Arial"/>
          <w:sz w:val="18"/>
          <w:szCs w:val="18"/>
        </w:rPr>
        <w:t xml:space="preserve"> the diagnosis of bladder cancer.  Please see Study Calendar for guidance.  </w:t>
      </w:r>
    </w:p>
    <w:p w14:paraId="0C7BE8C7" w14:textId="77777777" w:rsidR="002037E8" w:rsidRPr="007F7943" w:rsidRDefault="002037E8" w:rsidP="002037E8">
      <w:pPr>
        <w:widowControl w:val="0"/>
        <w:adjustRightInd w:val="0"/>
        <w:ind w:left="1440"/>
        <w:rPr>
          <w:rFonts w:ascii="Arial" w:hAnsi="Arial" w:cs="Arial"/>
          <w:sz w:val="18"/>
          <w:szCs w:val="18"/>
        </w:rPr>
      </w:pPr>
    </w:p>
    <w:p w14:paraId="089DDC75" w14:textId="77777777" w:rsidR="002037E8" w:rsidRPr="007F7943" w:rsidRDefault="002037E8" w:rsidP="002037E8">
      <w:pPr>
        <w:widowControl w:val="0"/>
        <w:adjustRightInd w:val="0"/>
        <w:ind w:left="1440"/>
        <w:rPr>
          <w:rFonts w:ascii="Arial" w:hAnsi="Arial" w:cs="Arial"/>
          <w:sz w:val="18"/>
          <w:szCs w:val="18"/>
        </w:rPr>
      </w:pPr>
      <w:r w:rsidRPr="007F7943">
        <w:rPr>
          <w:rFonts w:ascii="Arial" w:hAnsi="Arial" w:cs="Arial"/>
          <w:sz w:val="18"/>
          <w:szCs w:val="18"/>
        </w:rPr>
        <w:t xml:space="preserve">Because use of cytology is variable among the participating urologist, the utilization of cytology will be at the treating urologist’s discretion as per usual standard care.  Study duration will be 2 years from the time of study enrollment. </w:t>
      </w:r>
    </w:p>
    <w:p w14:paraId="2B1F36E4"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br/>
      </w:r>
    </w:p>
    <w:p w14:paraId="6789A01E" w14:textId="77777777" w:rsidR="002037E8" w:rsidRPr="007F7943" w:rsidRDefault="002037E8" w:rsidP="002037E8">
      <w:pPr>
        <w:widowControl w:val="0"/>
        <w:autoSpaceDE w:val="0"/>
        <w:autoSpaceDN w:val="0"/>
        <w:adjustRightInd w:val="0"/>
        <w:rPr>
          <w:rFonts w:ascii="Arial" w:hAnsi="Arial" w:cs="Arial"/>
          <w:sz w:val="18"/>
          <w:szCs w:val="18"/>
          <w:u w:val="single"/>
        </w:rPr>
      </w:pPr>
      <w:r w:rsidRPr="007F7943">
        <w:rPr>
          <w:rFonts w:ascii="Arial" w:hAnsi="Arial" w:cs="Arial"/>
          <w:sz w:val="18"/>
          <w:szCs w:val="18"/>
        </w:rPr>
        <w:tab/>
        <w:t>6.4</w:t>
      </w:r>
      <w:r w:rsidRPr="007F7943">
        <w:rPr>
          <w:rFonts w:ascii="Arial" w:hAnsi="Arial" w:cs="Arial"/>
          <w:sz w:val="18"/>
          <w:szCs w:val="18"/>
        </w:rPr>
        <w:tab/>
      </w:r>
      <w:r w:rsidRPr="007F7943">
        <w:rPr>
          <w:rFonts w:ascii="Arial" w:hAnsi="Arial" w:cs="Arial"/>
          <w:sz w:val="18"/>
          <w:szCs w:val="18"/>
          <w:u w:val="single"/>
        </w:rPr>
        <w:t>Patient satisfaction and Cost</w:t>
      </w:r>
    </w:p>
    <w:p w14:paraId="25D09031" w14:textId="77777777" w:rsidR="002037E8" w:rsidRPr="007F7943" w:rsidRDefault="002037E8" w:rsidP="002037E8">
      <w:pPr>
        <w:widowControl w:val="0"/>
        <w:autoSpaceDE w:val="0"/>
        <w:autoSpaceDN w:val="0"/>
        <w:adjustRightInd w:val="0"/>
        <w:rPr>
          <w:rFonts w:ascii="Arial" w:hAnsi="Arial" w:cs="Arial"/>
          <w:sz w:val="18"/>
          <w:szCs w:val="18"/>
        </w:rPr>
      </w:pPr>
    </w:p>
    <w:p w14:paraId="4D3873DA" w14:textId="77777777" w:rsidR="002037E8" w:rsidRPr="007F7943" w:rsidRDefault="002037E8" w:rsidP="002037E8">
      <w:pPr>
        <w:widowControl w:val="0"/>
        <w:numPr>
          <w:ilvl w:val="1"/>
          <w:numId w:val="28"/>
        </w:numPr>
        <w:autoSpaceDE w:val="0"/>
        <w:autoSpaceDN w:val="0"/>
        <w:adjustRightInd w:val="0"/>
        <w:ind w:left="1800"/>
        <w:contextualSpacing/>
        <w:rPr>
          <w:rFonts w:ascii="Arial" w:hAnsi="Arial" w:cs="Arial"/>
          <w:sz w:val="18"/>
          <w:szCs w:val="18"/>
        </w:rPr>
      </w:pPr>
      <w:r w:rsidRPr="007F7943">
        <w:rPr>
          <w:rFonts w:ascii="Arial" w:hAnsi="Arial" w:cs="Arial"/>
          <w:sz w:val="18"/>
          <w:szCs w:val="18"/>
        </w:rPr>
        <w:t>Participants will be administered self-reported questionnaires after each cystoscopy visit which aims to capture their overall attitudes and satisfaction/dissatisfaction regarding the follow-up regimen for their bladder cancer.  The questionnaire will aim to gather the following data elements:</w:t>
      </w:r>
    </w:p>
    <w:p w14:paraId="09C15A0D"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Bother associated with cystoscopy visits –travel time, waiting room.</w:t>
      </w:r>
    </w:p>
    <w:p w14:paraId="59A84EC2"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Bother associated with cystoscopy procedure – including level of pain</w:t>
      </w:r>
      <w:proofErr w:type="gramStart"/>
      <w:r w:rsidRPr="007F7943">
        <w:rPr>
          <w:rFonts w:ascii="Arial" w:hAnsi="Arial" w:cs="Arial"/>
          <w:sz w:val="18"/>
          <w:szCs w:val="18"/>
        </w:rPr>
        <w:t>, ,</w:t>
      </w:r>
      <w:proofErr w:type="gramEnd"/>
      <w:r w:rsidRPr="007F7943">
        <w:rPr>
          <w:rFonts w:ascii="Arial" w:hAnsi="Arial" w:cs="Arial"/>
          <w:sz w:val="18"/>
          <w:szCs w:val="18"/>
        </w:rPr>
        <w:t xml:space="preserve">  frustration, etc.. (see appendix)</w:t>
      </w:r>
    </w:p>
    <w:p w14:paraId="28E23E7F"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“Do you feel better after cystoscopy as a means to make certain there are no tumors present” (see appendix)</w:t>
      </w:r>
    </w:p>
    <w:p w14:paraId="0A8455B2"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 xml:space="preserve">Do you think cystoscopy is too much of a burden for the </w:t>
      </w:r>
      <w:proofErr w:type="gramStart"/>
      <w:r w:rsidRPr="007F7943">
        <w:rPr>
          <w:rFonts w:ascii="Arial" w:hAnsi="Arial" w:cs="Arial"/>
          <w:sz w:val="18"/>
          <w:szCs w:val="18"/>
        </w:rPr>
        <w:t>patient  (</w:t>
      </w:r>
      <w:proofErr w:type="gramEnd"/>
      <w:r w:rsidRPr="007F7943">
        <w:rPr>
          <w:rFonts w:ascii="Arial" w:hAnsi="Arial" w:cs="Arial"/>
          <w:sz w:val="18"/>
          <w:szCs w:val="18"/>
        </w:rPr>
        <w:t>see appendix)</w:t>
      </w:r>
    </w:p>
    <w:p w14:paraId="11D8530D" w14:textId="77777777" w:rsidR="002037E8" w:rsidRPr="007F7943" w:rsidRDefault="002037E8" w:rsidP="002037E8">
      <w:pPr>
        <w:widowControl w:val="0"/>
        <w:numPr>
          <w:ilvl w:val="1"/>
          <w:numId w:val="28"/>
        </w:numPr>
        <w:autoSpaceDE w:val="0"/>
        <w:autoSpaceDN w:val="0"/>
        <w:adjustRightInd w:val="0"/>
        <w:ind w:left="1800"/>
        <w:contextualSpacing/>
        <w:rPr>
          <w:rFonts w:ascii="Arial" w:hAnsi="Arial" w:cs="Arial"/>
          <w:sz w:val="18"/>
          <w:szCs w:val="18"/>
        </w:rPr>
      </w:pPr>
      <w:r w:rsidRPr="007F7943">
        <w:rPr>
          <w:rFonts w:ascii="Arial" w:hAnsi="Arial" w:cs="Arial"/>
          <w:sz w:val="18"/>
          <w:szCs w:val="18"/>
        </w:rPr>
        <w:t xml:space="preserve">Cost (see appendix) - Participants will provide an estimate of indirect costs associated with the procedure including, but not limited to the following:  </w:t>
      </w:r>
    </w:p>
    <w:p w14:paraId="32F6D4D8"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Time away from work</w:t>
      </w:r>
    </w:p>
    <w:p w14:paraId="42502202"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 xml:space="preserve">Gas/bus ticket </w:t>
      </w:r>
    </w:p>
    <w:p w14:paraId="173581C4"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 xml:space="preserve">Food </w:t>
      </w:r>
    </w:p>
    <w:p w14:paraId="7AC00A46"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Bladder cancer related costs (surgery, cystoscopy, hospitalization, imaging, anesthesia, etc.)</w:t>
      </w:r>
    </w:p>
    <w:p w14:paraId="345729F9" w14:textId="77777777" w:rsidR="002037E8" w:rsidRPr="007F7943" w:rsidRDefault="002037E8" w:rsidP="002037E8">
      <w:pPr>
        <w:numPr>
          <w:ilvl w:val="2"/>
          <w:numId w:val="28"/>
        </w:numPr>
        <w:ind w:left="2880" w:hanging="360"/>
        <w:contextualSpacing/>
        <w:rPr>
          <w:rFonts w:ascii="Arial" w:hAnsi="Arial" w:cs="Arial"/>
          <w:sz w:val="18"/>
          <w:szCs w:val="18"/>
        </w:rPr>
      </w:pPr>
      <w:r w:rsidRPr="007F7943">
        <w:rPr>
          <w:rFonts w:ascii="Arial" w:hAnsi="Arial" w:cs="Arial"/>
          <w:sz w:val="18"/>
          <w:szCs w:val="18"/>
        </w:rPr>
        <w:t>Ancillary costs: lost work and time off for others who may drive patients and take time off to care for them</w:t>
      </w:r>
    </w:p>
    <w:p w14:paraId="0EF209C1" w14:textId="77777777" w:rsidR="002037E8" w:rsidRPr="007F7943" w:rsidRDefault="002037E8" w:rsidP="002037E8">
      <w:pPr>
        <w:widowControl w:val="0"/>
        <w:numPr>
          <w:ilvl w:val="2"/>
          <w:numId w:val="28"/>
        </w:numPr>
        <w:autoSpaceDE w:val="0"/>
        <w:autoSpaceDN w:val="0"/>
        <w:adjustRightInd w:val="0"/>
        <w:ind w:left="2880" w:hanging="360"/>
        <w:contextualSpacing/>
        <w:rPr>
          <w:rFonts w:ascii="Arial" w:hAnsi="Arial" w:cs="Arial"/>
          <w:sz w:val="18"/>
          <w:szCs w:val="18"/>
        </w:rPr>
      </w:pPr>
      <w:r w:rsidRPr="007F7943">
        <w:rPr>
          <w:rFonts w:ascii="Arial" w:hAnsi="Arial" w:cs="Arial"/>
          <w:sz w:val="18"/>
          <w:szCs w:val="18"/>
        </w:rPr>
        <w:t>Other</w:t>
      </w:r>
    </w:p>
    <w:p w14:paraId="766CF1D9" w14:textId="77777777" w:rsidR="002037E8" w:rsidRPr="007F7943" w:rsidRDefault="002037E8" w:rsidP="002037E8">
      <w:pPr>
        <w:widowControl w:val="0"/>
        <w:autoSpaceDE w:val="0"/>
        <w:autoSpaceDN w:val="0"/>
        <w:adjustRightInd w:val="0"/>
        <w:ind w:left="1800" w:hanging="360"/>
        <w:rPr>
          <w:rFonts w:ascii="Arial" w:hAnsi="Arial" w:cs="Arial"/>
          <w:sz w:val="18"/>
          <w:szCs w:val="18"/>
        </w:rPr>
      </w:pPr>
    </w:p>
    <w:p w14:paraId="4C870FA3"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ab/>
        <w:t>6.5</w:t>
      </w:r>
      <w:r w:rsidRPr="007F7943">
        <w:rPr>
          <w:rFonts w:ascii="Arial" w:hAnsi="Arial" w:cs="Arial"/>
          <w:sz w:val="18"/>
          <w:szCs w:val="18"/>
        </w:rPr>
        <w:tab/>
      </w:r>
      <w:r w:rsidRPr="007F7943">
        <w:rPr>
          <w:rFonts w:ascii="Arial" w:hAnsi="Arial" w:cs="Arial"/>
          <w:sz w:val="18"/>
          <w:szCs w:val="18"/>
          <w:u w:val="single"/>
        </w:rPr>
        <w:t>Cancer-related Outcomes</w:t>
      </w:r>
    </w:p>
    <w:p w14:paraId="746FB927" w14:textId="77777777" w:rsidR="002037E8" w:rsidRPr="007F7943" w:rsidRDefault="002037E8" w:rsidP="002037E8">
      <w:pPr>
        <w:widowControl w:val="0"/>
        <w:numPr>
          <w:ilvl w:val="1"/>
          <w:numId w:val="25"/>
        </w:numPr>
        <w:autoSpaceDE w:val="0"/>
        <w:autoSpaceDN w:val="0"/>
        <w:adjustRightInd w:val="0"/>
        <w:contextualSpacing/>
        <w:rPr>
          <w:rFonts w:ascii="Arial" w:hAnsi="Arial" w:cs="Arial"/>
          <w:sz w:val="18"/>
          <w:szCs w:val="18"/>
        </w:rPr>
      </w:pPr>
      <w:r w:rsidRPr="007F7943">
        <w:rPr>
          <w:rFonts w:ascii="Arial" w:hAnsi="Arial" w:cs="Arial"/>
          <w:sz w:val="18"/>
          <w:szCs w:val="18"/>
        </w:rPr>
        <w:t>Disease recurrence- this will include tumors confirmed by pathologic assessment.  We expect recurrence rates within 2 years to be approximately 15% and to be similar between the two groups.</w:t>
      </w:r>
    </w:p>
    <w:p w14:paraId="7D1EFE4E" w14:textId="77777777" w:rsidR="002037E8" w:rsidRPr="007F7943" w:rsidRDefault="002037E8" w:rsidP="002037E8">
      <w:pPr>
        <w:widowControl w:val="0"/>
        <w:numPr>
          <w:ilvl w:val="1"/>
          <w:numId w:val="25"/>
        </w:numPr>
        <w:autoSpaceDE w:val="0"/>
        <w:autoSpaceDN w:val="0"/>
        <w:adjustRightInd w:val="0"/>
        <w:contextualSpacing/>
        <w:rPr>
          <w:rFonts w:ascii="Arial" w:hAnsi="Arial" w:cs="Arial"/>
          <w:sz w:val="18"/>
          <w:szCs w:val="18"/>
        </w:rPr>
      </w:pPr>
      <w:r w:rsidRPr="007F7943">
        <w:rPr>
          <w:rFonts w:ascii="Arial" w:hAnsi="Arial" w:cs="Arial"/>
          <w:sz w:val="18"/>
          <w:szCs w:val="18"/>
        </w:rPr>
        <w:t xml:space="preserve">Number and size of recurrent tumors.  Because the participants in the intervention group will undergo less cystoscopies compared to the “control” group, we will track the number and size of all recurrent tumors in both groups.  The size is estimated (in centimeters) based on the treating </w:t>
      </w:r>
      <w:proofErr w:type="gramStart"/>
      <w:r w:rsidRPr="007F7943">
        <w:rPr>
          <w:rFonts w:ascii="Arial" w:hAnsi="Arial" w:cs="Arial"/>
          <w:sz w:val="18"/>
          <w:szCs w:val="18"/>
        </w:rPr>
        <w:t>urologists</w:t>
      </w:r>
      <w:proofErr w:type="gramEnd"/>
      <w:r w:rsidRPr="007F7943">
        <w:rPr>
          <w:rFonts w:ascii="Arial" w:hAnsi="Arial" w:cs="Arial"/>
          <w:sz w:val="18"/>
          <w:szCs w:val="18"/>
        </w:rPr>
        <w:t xml:space="preserve"> tumor size estimation during cystoscopy.  We expect that the number and size of recurrent tumors will be similar between both groups.</w:t>
      </w:r>
    </w:p>
    <w:p w14:paraId="290F0154" w14:textId="77777777" w:rsidR="002037E8" w:rsidRPr="007F7943" w:rsidRDefault="002037E8" w:rsidP="002037E8">
      <w:pPr>
        <w:widowControl w:val="0"/>
        <w:numPr>
          <w:ilvl w:val="1"/>
          <w:numId w:val="25"/>
        </w:numPr>
        <w:autoSpaceDE w:val="0"/>
        <w:autoSpaceDN w:val="0"/>
        <w:adjustRightInd w:val="0"/>
        <w:contextualSpacing/>
        <w:rPr>
          <w:rFonts w:ascii="Arial" w:hAnsi="Arial" w:cs="Arial"/>
          <w:sz w:val="18"/>
          <w:szCs w:val="18"/>
        </w:rPr>
      </w:pPr>
      <w:r w:rsidRPr="007F7943">
        <w:rPr>
          <w:rFonts w:ascii="Arial" w:hAnsi="Arial" w:cs="Arial"/>
          <w:sz w:val="18"/>
          <w:szCs w:val="18"/>
        </w:rPr>
        <w:t>Disease progression – defined as increase grade (low grade to high grade), or increase stage (Ta to CIS, ≥T1).  We expect progression rates to be low in this population (&lt;5%) and similar between the two study arms.</w:t>
      </w:r>
    </w:p>
    <w:p w14:paraId="3FB2CB42" w14:textId="77777777" w:rsidR="002037E8" w:rsidRPr="007F7943" w:rsidRDefault="002037E8" w:rsidP="002037E8">
      <w:pPr>
        <w:widowControl w:val="0"/>
        <w:numPr>
          <w:ilvl w:val="1"/>
          <w:numId w:val="25"/>
        </w:numPr>
        <w:autoSpaceDE w:val="0"/>
        <w:autoSpaceDN w:val="0"/>
        <w:adjustRightInd w:val="0"/>
        <w:contextualSpacing/>
        <w:rPr>
          <w:rFonts w:ascii="Arial" w:hAnsi="Arial" w:cs="Arial"/>
          <w:sz w:val="18"/>
          <w:szCs w:val="18"/>
        </w:rPr>
      </w:pPr>
      <w:r w:rsidRPr="007F7943">
        <w:rPr>
          <w:rFonts w:ascii="Arial" w:hAnsi="Arial" w:cs="Arial"/>
          <w:sz w:val="18"/>
          <w:szCs w:val="18"/>
        </w:rPr>
        <w:t>Case report forms are provided in the appendix</w:t>
      </w:r>
    </w:p>
    <w:p w14:paraId="492C715A" w14:textId="77777777" w:rsidR="002037E8" w:rsidRPr="007F7943" w:rsidRDefault="002037E8" w:rsidP="002037E8">
      <w:pPr>
        <w:widowControl w:val="0"/>
        <w:autoSpaceDE w:val="0"/>
        <w:autoSpaceDN w:val="0"/>
        <w:adjustRightInd w:val="0"/>
        <w:rPr>
          <w:rFonts w:ascii="Arial" w:hAnsi="Arial" w:cs="Arial"/>
          <w:sz w:val="18"/>
          <w:szCs w:val="18"/>
        </w:rPr>
      </w:pPr>
    </w:p>
    <w:p w14:paraId="49056362" w14:textId="77777777" w:rsidR="002037E8" w:rsidRPr="007F7943" w:rsidRDefault="002037E8" w:rsidP="002037E8">
      <w:pPr>
        <w:widowControl w:val="0"/>
        <w:autoSpaceDE w:val="0"/>
        <w:autoSpaceDN w:val="0"/>
        <w:adjustRightInd w:val="0"/>
        <w:ind w:firstLine="720"/>
        <w:rPr>
          <w:rFonts w:ascii="Arial" w:hAnsi="Arial" w:cs="Arial"/>
          <w:sz w:val="18"/>
          <w:szCs w:val="18"/>
        </w:rPr>
      </w:pPr>
      <w:r w:rsidRPr="007F7943">
        <w:rPr>
          <w:rFonts w:ascii="Arial" w:hAnsi="Arial" w:cs="Arial"/>
          <w:sz w:val="18"/>
          <w:szCs w:val="18"/>
        </w:rPr>
        <w:t>6.6</w:t>
      </w:r>
      <w:r w:rsidRPr="007F7943">
        <w:rPr>
          <w:rFonts w:ascii="Arial" w:hAnsi="Arial" w:cs="Arial"/>
          <w:sz w:val="18"/>
          <w:szCs w:val="18"/>
        </w:rPr>
        <w:tab/>
      </w:r>
      <w:r w:rsidRPr="007F7943">
        <w:rPr>
          <w:rFonts w:ascii="Arial" w:hAnsi="Arial" w:cs="Arial"/>
          <w:sz w:val="18"/>
          <w:szCs w:val="18"/>
          <w:u w:val="single"/>
        </w:rPr>
        <w:t>Feasibility Assessment</w:t>
      </w:r>
    </w:p>
    <w:p w14:paraId="6EC290B3" w14:textId="77777777" w:rsidR="002037E8" w:rsidRPr="007F7943" w:rsidRDefault="002037E8" w:rsidP="002037E8">
      <w:pPr>
        <w:widowControl w:val="0"/>
        <w:numPr>
          <w:ilvl w:val="0"/>
          <w:numId w:val="29"/>
        </w:numPr>
        <w:autoSpaceDE w:val="0"/>
        <w:autoSpaceDN w:val="0"/>
        <w:adjustRightInd w:val="0"/>
        <w:contextualSpacing/>
        <w:rPr>
          <w:rFonts w:ascii="Arial" w:hAnsi="Arial" w:cs="Arial"/>
          <w:sz w:val="18"/>
          <w:szCs w:val="18"/>
        </w:rPr>
      </w:pPr>
      <w:r w:rsidRPr="007F7943">
        <w:rPr>
          <w:rFonts w:ascii="Arial" w:hAnsi="Arial" w:cs="Arial"/>
          <w:sz w:val="18"/>
          <w:szCs w:val="18"/>
        </w:rPr>
        <w:t>Adherence to protocol regimen – the number of cystoscopies scheduled and completed will be recorded by the study coordinator.</w:t>
      </w:r>
    </w:p>
    <w:p w14:paraId="393604A9" w14:textId="77777777" w:rsidR="002037E8" w:rsidRPr="007F7943" w:rsidRDefault="002037E8" w:rsidP="002037E8">
      <w:pPr>
        <w:widowControl w:val="0"/>
        <w:numPr>
          <w:ilvl w:val="0"/>
          <w:numId w:val="29"/>
        </w:numPr>
        <w:autoSpaceDE w:val="0"/>
        <w:autoSpaceDN w:val="0"/>
        <w:adjustRightInd w:val="0"/>
        <w:contextualSpacing/>
        <w:rPr>
          <w:rFonts w:ascii="Arial" w:hAnsi="Arial" w:cs="Arial"/>
          <w:sz w:val="18"/>
          <w:szCs w:val="18"/>
        </w:rPr>
      </w:pPr>
      <w:r w:rsidRPr="007F7943">
        <w:rPr>
          <w:rFonts w:ascii="Arial" w:hAnsi="Arial" w:cs="Arial"/>
          <w:sz w:val="18"/>
          <w:szCs w:val="18"/>
        </w:rPr>
        <w:t xml:space="preserve">Study feasibility – the number of patients with bladder cancer undergoing bladder biopsy or transurethral resection will be reviewed and tracked.  From these patients, we will track the number of patients that are eligible for the study and this will be logged.  The number of patients </w:t>
      </w:r>
      <w:proofErr w:type="gramStart"/>
      <w:r w:rsidRPr="007F7943">
        <w:rPr>
          <w:rFonts w:ascii="Arial" w:hAnsi="Arial" w:cs="Arial"/>
          <w:sz w:val="18"/>
          <w:szCs w:val="18"/>
        </w:rPr>
        <w:t>approached</w:t>
      </w:r>
      <w:proofErr w:type="gramEnd"/>
      <w:r w:rsidRPr="007F7943">
        <w:rPr>
          <w:rFonts w:ascii="Arial" w:hAnsi="Arial" w:cs="Arial"/>
          <w:sz w:val="18"/>
          <w:szCs w:val="18"/>
        </w:rPr>
        <w:t xml:space="preserve"> and the number of patients enrolled will be tracked to provide an estimation of study feasibility and accrual potential.  This information will be critical for subsequent proposal for a large multi-center study.</w:t>
      </w:r>
    </w:p>
    <w:p w14:paraId="685D94F1" w14:textId="77777777" w:rsidR="002037E8" w:rsidRPr="007F7943" w:rsidRDefault="002037E8" w:rsidP="002037E8">
      <w:pPr>
        <w:widowControl w:val="0"/>
        <w:autoSpaceDE w:val="0"/>
        <w:autoSpaceDN w:val="0"/>
        <w:adjustRightInd w:val="0"/>
        <w:ind w:left="1440"/>
        <w:rPr>
          <w:rFonts w:ascii="Arial" w:hAnsi="Arial" w:cs="Arial"/>
          <w:bCs/>
          <w:sz w:val="18"/>
          <w:szCs w:val="18"/>
        </w:rPr>
      </w:pPr>
    </w:p>
    <w:p w14:paraId="6927E1AD" w14:textId="77777777" w:rsidR="002037E8" w:rsidRPr="007F7943" w:rsidRDefault="002037E8" w:rsidP="002037E8">
      <w:pPr>
        <w:widowControl w:val="0"/>
        <w:autoSpaceDE w:val="0"/>
        <w:autoSpaceDN w:val="0"/>
        <w:adjustRightInd w:val="0"/>
        <w:rPr>
          <w:rFonts w:ascii="Arial" w:hAnsi="Arial" w:cs="Arial"/>
          <w:sz w:val="18"/>
          <w:szCs w:val="18"/>
        </w:rPr>
      </w:pPr>
      <w:r w:rsidRPr="007F7943">
        <w:rPr>
          <w:rFonts w:ascii="Arial" w:hAnsi="Arial" w:cs="Arial"/>
          <w:sz w:val="18"/>
          <w:szCs w:val="18"/>
        </w:rPr>
        <w:t xml:space="preserve"> </w:t>
      </w:r>
    </w:p>
    <w:p w14:paraId="3A099AEA" w14:textId="77777777" w:rsidR="002037E8" w:rsidRPr="007F7943" w:rsidRDefault="002037E8" w:rsidP="002037E8">
      <w:pPr>
        <w:rPr>
          <w:rFonts w:ascii="Arial" w:hAnsi="Arial" w:cs="Arial"/>
          <w:sz w:val="18"/>
          <w:szCs w:val="18"/>
          <w:u w:val="single"/>
        </w:rPr>
      </w:pPr>
      <w:r w:rsidRPr="007F7943">
        <w:rPr>
          <w:rFonts w:ascii="Arial" w:hAnsi="Arial" w:cs="Arial"/>
          <w:sz w:val="18"/>
          <w:szCs w:val="18"/>
        </w:rPr>
        <w:br w:type="page"/>
      </w:r>
      <w:r w:rsidRPr="007F7943">
        <w:rPr>
          <w:rFonts w:ascii="Arial" w:hAnsi="Arial" w:cs="Arial"/>
          <w:sz w:val="18"/>
          <w:szCs w:val="18"/>
        </w:rPr>
        <w:lastRenderedPageBreak/>
        <w:t>7.0</w:t>
      </w:r>
      <w:r w:rsidRPr="007F7943">
        <w:rPr>
          <w:rFonts w:ascii="Arial" w:hAnsi="Arial" w:cs="Arial"/>
          <w:sz w:val="18"/>
          <w:szCs w:val="18"/>
        </w:rPr>
        <w:tab/>
      </w:r>
      <w:r w:rsidRPr="007F7943">
        <w:rPr>
          <w:rFonts w:ascii="Arial" w:hAnsi="Arial" w:cs="Arial"/>
          <w:sz w:val="18"/>
          <w:szCs w:val="18"/>
          <w:u w:val="single"/>
        </w:rPr>
        <w:t>Study Calendar</w:t>
      </w:r>
    </w:p>
    <w:p w14:paraId="1D88E085" w14:textId="77777777" w:rsidR="002037E8" w:rsidRPr="007F7943" w:rsidRDefault="002037E8" w:rsidP="002037E8">
      <w:pPr>
        <w:rPr>
          <w:rFonts w:ascii="Arial" w:hAnsi="Arial" w:cs="Arial"/>
          <w:sz w:val="18"/>
          <w:szCs w:val="18"/>
          <w:u w:val="single"/>
        </w:rPr>
      </w:pPr>
    </w:p>
    <w:p w14:paraId="271A1C2B" w14:textId="77777777" w:rsidR="002037E8" w:rsidRPr="007F7943" w:rsidRDefault="002037E8" w:rsidP="002037E8">
      <w:pPr>
        <w:rPr>
          <w:rFonts w:ascii="Arial" w:hAnsi="Arial" w:cs="Arial"/>
          <w:sz w:val="18"/>
          <w:szCs w:val="18"/>
        </w:rPr>
      </w:pPr>
      <w:r w:rsidRPr="007F7943">
        <w:rPr>
          <w:rFonts w:ascii="Arial" w:hAnsi="Arial" w:cs="Arial"/>
          <w:sz w:val="18"/>
          <w:szCs w:val="18"/>
        </w:rPr>
        <w:t>Please refer to the following study calendars pending on the participant’s randomization result</w:t>
      </w:r>
    </w:p>
    <w:p w14:paraId="2FB76CE6" w14:textId="77777777" w:rsidR="002037E8" w:rsidRPr="007F7943" w:rsidRDefault="002037E8" w:rsidP="002037E8">
      <w:pPr>
        <w:rPr>
          <w:rFonts w:ascii="Arial" w:hAnsi="Arial" w:cs="Arial"/>
          <w:sz w:val="18"/>
          <w:szCs w:val="18"/>
        </w:rPr>
      </w:pPr>
    </w:p>
    <w:p w14:paraId="2AD96DC7" w14:textId="77777777" w:rsidR="002037E8" w:rsidRPr="007F7943" w:rsidRDefault="002037E8" w:rsidP="002037E8">
      <w:pPr>
        <w:rPr>
          <w:rFonts w:ascii="Arial" w:hAnsi="Arial" w:cs="Arial"/>
          <w:sz w:val="18"/>
          <w:szCs w:val="18"/>
        </w:rPr>
      </w:pPr>
      <w:r w:rsidRPr="007F7943">
        <w:rPr>
          <w:rFonts w:ascii="Arial" w:hAnsi="Arial" w:cs="Arial"/>
          <w:sz w:val="18"/>
          <w:szCs w:val="18"/>
        </w:rPr>
        <w:t xml:space="preserve">7.1 </w:t>
      </w:r>
      <w:r w:rsidRPr="007F7943">
        <w:rPr>
          <w:rFonts w:ascii="Arial" w:hAnsi="Arial" w:cs="Arial"/>
          <w:sz w:val="18"/>
          <w:szCs w:val="18"/>
        </w:rPr>
        <w:tab/>
        <w:t>Control Arm (AUA Guideline)</w:t>
      </w:r>
    </w:p>
    <w:p w14:paraId="725523F0" w14:textId="77777777" w:rsidR="002037E8" w:rsidRPr="007F7943" w:rsidRDefault="002037E8" w:rsidP="002037E8">
      <w:pPr>
        <w:rPr>
          <w:rFonts w:ascii="Arial" w:hAnsi="Arial" w:cs="Arial"/>
          <w:sz w:val="18"/>
          <w:szCs w:val="18"/>
        </w:rPr>
      </w:pPr>
    </w:p>
    <w:p w14:paraId="47509451" w14:textId="77777777" w:rsidR="002037E8" w:rsidRPr="007F7943" w:rsidRDefault="002037E8" w:rsidP="002037E8">
      <w:pPr>
        <w:rPr>
          <w:rFonts w:ascii="Times New Roman" w:hAnsi="Times New Roman"/>
          <w:sz w:val="16"/>
          <w:szCs w:val="16"/>
        </w:rPr>
      </w:pPr>
      <w:r w:rsidRPr="007F7943">
        <w:rPr>
          <w:rFonts w:ascii="Times New Roman" w:hAnsi="Times New Roman"/>
          <w:sz w:val="16"/>
          <w:szCs w:val="16"/>
        </w:rPr>
        <w:t xml:space="preserve">AUA Guideline (Control Arm): Cystoscopy every 3 months (± 1.5 mons) for the first 2 years, then every 6 months (± 1.5 </w:t>
      </w:r>
      <w:proofErr w:type="gramStart"/>
      <w:r w:rsidRPr="007F7943">
        <w:rPr>
          <w:rFonts w:ascii="Times New Roman" w:hAnsi="Times New Roman"/>
          <w:sz w:val="16"/>
          <w:szCs w:val="16"/>
        </w:rPr>
        <w:t>mons)  for</w:t>
      </w:r>
      <w:proofErr w:type="gramEnd"/>
      <w:r w:rsidRPr="007F7943">
        <w:rPr>
          <w:rFonts w:ascii="Times New Roman" w:hAnsi="Times New Roman"/>
          <w:sz w:val="16"/>
          <w:szCs w:val="16"/>
        </w:rPr>
        <w:t xml:space="preserve"> the next two years, and then yearly (± 1.5 mons).</w:t>
      </w:r>
    </w:p>
    <w:p w14:paraId="7956B114" w14:textId="77777777" w:rsidR="002037E8" w:rsidRPr="007F7943" w:rsidRDefault="002037E8" w:rsidP="002037E8">
      <w:pPr>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579"/>
        <w:gridCol w:w="579"/>
        <w:gridCol w:w="579"/>
        <w:gridCol w:w="579"/>
        <w:gridCol w:w="579"/>
        <w:gridCol w:w="579"/>
        <w:gridCol w:w="579"/>
        <w:gridCol w:w="579"/>
        <w:gridCol w:w="579"/>
        <w:gridCol w:w="579"/>
        <w:gridCol w:w="579"/>
        <w:gridCol w:w="759"/>
        <w:gridCol w:w="771"/>
      </w:tblGrid>
      <w:tr w:rsidR="002037E8" w:rsidRPr="007F7943" w14:paraId="7922FD92" w14:textId="77777777" w:rsidTr="00624006">
        <w:trPr>
          <w:trHeight w:val="641"/>
        </w:trPr>
        <w:tc>
          <w:tcPr>
            <w:tcW w:w="939" w:type="dxa"/>
            <w:vMerge w:val="restart"/>
            <w:tcBorders>
              <w:right w:val="single" w:sz="4" w:space="0" w:color="auto"/>
            </w:tcBorders>
            <w:shd w:val="clear" w:color="auto" w:fill="auto"/>
            <w:textDirection w:val="btLr"/>
          </w:tcPr>
          <w:p w14:paraId="0DD43B50" w14:textId="77777777" w:rsidR="002037E8" w:rsidRPr="007F7943" w:rsidRDefault="002037E8" w:rsidP="00624006">
            <w:pPr>
              <w:ind w:left="113" w:right="113"/>
              <w:rPr>
                <w:rFonts w:ascii="Times New Roman" w:hAnsi="Times New Roman"/>
                <w:sz w:val="16"/>
                <w:szCs w:val="16"/>
              </w:rPr>
            </w:pPr>
            <w:r w:rsidRPr="007F7943">
              <w:rPr>
                <w:rFonts w:ascii="Times New Roman" w:hAnsi="Times New Roman"/>
                <w:sz w:val="16"/>
                <w:szCs w:val="16"/>
              </w:rPr>
              <w:t>Study Entry Time Point</w:t>
            </w:r>
          </w:p>
        </w:tc>
        <w:tc>
          <w:tcPr>
            <w:tcW w:w="7899" w:type="dxa"/>
            <w:gridSpan w:val="13"/>
            <w:tcBorders>
              <w:top w:val="single" w:sz="4" w:space="0" w:color="auto"/>
              <w:left w:val="single" w:sz="4" w:space="0" w:color="auto"/>
            </w:tcBorders>
            <w:shd w:val="clear" w:color="auto" w:fill="auto"/>
          </w:tcPr>
          <w:p w14:paraId="21F42709" w14:textId="77777777" w:rsidR="002037E8" w:rsidRPr="007F7943" w:rsidRDefault="002037E8" w:rsidP="00624006">
            <w:pPr>
              <w:rPr>
                <w:rFonts w:ascii="Times New Roman" w:hAnsi="Times New Roman"/>
                <w:sz w:val="16"/>
                <w:szCs w:val="16"/>
              </w:rPr>
            </w:pPr>
          </w:p>
          <w:p w14:paraId="2E8A35E0"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AUA Recommended Guideline: Cystoscopy every 3 months (± 1.5 mons) for the first 2 years, then every 6 months (± 1.5 mons) for the next two years, and then yearly (± 1.5 mons).</w:t>
            </w:r>
          </w:p>
          <w:p w14:paraId="07418F4C" w14:textId="77777777" w:rsidR="002037E8" w:rsidRPr="007F7943" w:rsidRDefault="002037E8" w:rsidP="00624006">
            <w:pPr>
              <w:rPr>
                <w:rFonts w:ascii="Times New Roman" w:hAnsi="Times New Roman"/>
                <w:sz w:val="16"/>
                <w:szCs w:val="16"/>
              </w:rPr>
            </w:pPr>
          </w:p>
        </w:tc>
      </w:tr>
      <w:tr w:rsidR="002037E8" w:rsidRPr="007F7943" w14:paraId="5C9FE4C8" w14:textId="77777777" w:rsidTr="00624006">
        <w:trPr>
          <w:trHeight w:val="168"/>
        </w:trPr>
        <w:tc>
          <w:tcPr>
            <w:tcW w:w="939" w:type="dxa"/>
            <w:vMerge/>
            <w:tcBorders>
              <w:right w:val="single" w:sz="4" w:space="0" w:color="auto"/>
            </w:tcBorders>
            <w:shd w:val="clear" w:color="auto" w:fill="auto"/>
            <w:textDirection w:val="btLr"/>
          </w:tcPr>
          <w:p w14:paraId="4E66B543" w14:textId="77777777" w:rsidR="002037E8" w:rsidRPr="007F7943" w:rsidRDefault="002037E8" w:rsidP="00624006">
            <w:pPr>
              <w:ind w:left="113" w:right="113"/>
              <w:rPr>
                <w:rFonts w:ascii="Times New Roman" w:hAnsi="Times New Roman"/>
                <w:sz w:val="16"/>
                <w:szCs w:val="16"/>
              </w:rPr>
            </w:pPr>
          </w:p>
        </w:tc>
        <w:tc>
          <w:tcPr>
            <w:tcW w:w="1737" w:type="dxa"/>
            <w:gridSpan w:val="3"/>
            <w:tcBorders>
              <w:top w:val="single" w:sz="4" w:space="0" w:color="auto"/>
              <w:left w:val="single" w:sz="4" w:space="0" w:color="auto"/>
            </w:tcBorders>
            <w:shd w:val="clear" w:color="auto" w:fill="auto"/>
          </w:tcPr>
          <w:p w14:paraId="5544A27B"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1</w:t>
            </w:r>
          </w:p>
          <w:p w14:paraId="451A2C0A" w14:textId="77777777" w:rsidR="002037E8" w:rsidRPr="007F7943" w:rsidRDefault="002037E8" w:rsidP="00624006">
            <w:pPr>
              <w:jc w:val="center"/>
              <w:rPr>
                <w:rFonts w:ascii="Times New Roman" w:hAnsi="Times New Roman"/>
                <w:sz w:val="16"/>
                <w:szCs w:val="16"/>
              </w:rPr>
            </w:pPr>
          </w:p>
        </w:tc>
        <w:tc>
          <w:tcPr>
            <w:tcW w:w="2316" w:type="dxa"/>
            <w:gridSpan w:val="4"/>
            <w:tcBorders>
              <w:top w:val="single" w:sz="4" w:space="0" w:color="auto"/>
              <w:right w:val="single" w:sz="4" w:space="0" w:color="auto"/>
            </w:tcBorders>
            <w:shd w:val="clear" w:color="auto" w:fill="auto"/>
          </w:tcPr>
          <w:p w14:paraId="18184FEE"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2</w:t>
            </w:r>
          </w:p>
        </w:tc>
        <w:tc>
          <w:tcPr>
            <w:tcW w:w="1158" w:type="dxa"/>
            <w:gridSpan w:val="2"/>
            <w:tcBorders>
              <w:left w:val="single" w:sz="4" w:space="0" w:color="auto"/>
            </w:tcBorders>
            <w:shd w:val="clear" w:color="auto" w:fill="auto"/>
          </w:tcPr>
          <w:p w14:paraId="77BF1E32"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3</w:t>
            </w:r>
          </w:p>
        </w:tc>
        <w:tc>
          <w:tcPr>
            <w:tcW w:w="1158" w:type="dxa"/>
            <w:gridSpan w:val="2"/>
            <w:shd w:val="clear" w:color="auto" w:fill="auto"/>
          </w:tcPr>
          <w:p w14:paraId="79F661F7"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4</w:t>
            </w:r>
          </w:p>
        </w:tc>
        <w:tc>
          <w:tcPr>
            <w:tcW w:w="759" w:type="dxa"/>
            <w:shd w:val="clear" w:color="auto" w:fill="auto"/>
          </w:tcPr>
          <w:p w14:paraId="7C194008"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5</w:t>
            </w:r>
          </w:p>
        </w:tc>
        <w:tc>
          <w:tcPr>
            <w:tcW w:w="771" w:type="dxa"/>
            <w:shd w:val="clear" w:color="auto" w:fill="auto"/>
          </w:tcPr>
          <w:p w14:paraId="6FBA641F"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6</w:t>
            </w:r>
          </w:p>
        </w:tc>
      </w:tr>
      <w:tr w:rsidR="002037E8" w:rsidRPr="007F7943" w14:paraId="030AE225" w14:textId="77777777" w:rsidTr="00624006">
        <w:trPr>
          <w:trHeight w:val="168"/>
        </w:trPr>
        <w:tc>
          <w:tcPr>
            <w:tcW w:w="939" w:type="dxa"/>
            <w:vMerge/>
            <w:tcBorders>
              <w:right w:val="single" w:sz="4" w:space="0" w:color="auto"/>
            </w:tcBorders>
            <w:shd w:val="clear" w:color="auto" w:fill="auto"/>
          </w:tcPr>
          <w:p w14:paraId="7D18BFAB" w14:textId="77777777" w:rsidR="002037E8" w:rsidRPr="007F7943" w:rsidRDefault="002037E8" w:rsidP="00624006">
            <w:pPr>
              <w:rPr>
                <w:rFonts w:ascii="Times New Roman" w:hAnsi="Times New Roman"/>
                <w:sz w:val="16"/>
                <w:szCs w:val="16"/>
              </w:rPr>
            </w:pPr>
          </w:p>
        </w:tc>
        <w:tc>
          <w:tcPr>
            <w:tcW w:w="579" w:type="dxa"/>
            <w:tcBorders>
              <w:top w:val="single" w:sz="4" w:space="0" w:color="auto"/>
              <w:left w:val="single" w:sz="4" w:space="0" w:color="auto"/>
            </w:tcBorders>
            <w:shd w:val="clear" w:color="auto" w:fill="auto"/>
          </w:tcPr>
          <w:p w14:paraId="397DFC5B"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31470501"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6</w:t>
            </w:r>
          </w:p>
        </w:tc>
        <w:tc>
          <w:tcPr>
            <w:tcW w:w="579" w:type="dxa"/>
            <w:tcBorders>
              <w:top w:val="single" w:sz="4" w:space="0" w:color="auto"/>
            </w:tcBorders>
            <w:shd w:val="clear" w:color="auto" w:fill="auto"/>
          </w:tcPr>
          <w:p w14:paraId="0C97B7F4"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3378D525"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9</w:t>
            </w:r>
          </w:p>
        </w:tc>
        <w:tc>
          <w:tcPr>
            <w:tcW w:w="579" w:type="dxa"/>
            <w:tcBorders>
              <w:top w:val="single" w:sz="4" w:space="0" w:color="auto"/>
            </w:tcBorders>
            <w:shd w:val="clear" w:color="auto" w:fill="auto"/>
          </w:tcPr>
          <w:p w14:paraId="3D95CD8D"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36FB5D49"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12</w:t>
            </w:r>
          </w:p>
        </w:tc>
        <w:tc>
          <w:tcPr>
            <w:tcW w:w="579" w:type="dxa"/>
            <w:tcBorders>
              <w:top w:val="single" w:sz="4" w:space="0" w:color="auto"/>
            </w:tcBorders>
            <w:shd w:val="clear" w:color="auto" w:fill="auto"/>
          </w:tcPr>
          <w:p w14:paraId="643682CC"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1A44BEAD"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15</w:t>
            </w:r>
          </w:p>
        </w:tc>
        <w:tc>
          <w:tcPr>
            <w:tcW w:w="579" w:type="dxa"/>
            <w:tcBorders>
              <w:top w:val="single" w:sz="4" w:space="0" w:color="auto"/>
            </w:tcBorders>
            <w:shd w:val="clear" w:color="auto" w:fill="auto"/>
          </w:tcPr>
          <w:p w14:paraId="5A53C245"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5A50BF96"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18</w:t>
            </w:r>
          </w:p>
        </w:tc>
        <w:tc>
          <w:tcPr>
            <w:tcW w:w="579" w:type="dxa"/>
            <w:tcBorders>
              <w:top w:val="single" w:sz="4" w:space="0" w:color="auto"/>
            </w:tcBorders>
            <w:shd w:val="clear" w:color="auto" w:fill="auto"/>
          </w:tcPr>
          <w:p w14:paraId="66D2B442"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3C5A2EDB"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21</w:t>
            </w:r>
          </w:p>
        </w:tc>
        <w:tc>
          <w:tcPr>
            <w:tcW w:w="579" w:type="dxa"/>
            <w:tcBorders>
              <w:top w:val="single" w:sz="4" w:space="0" w:color="auto"/>
              <w:right w:val="single" w:sz="4" w:space="0" w:color="auto"/>
            </w:tcBorders>
            <w:shd w:val="clear" w:color="auto" w:fill="auto"/>
          </w:tcPr>
          <w:p w14:paraId="6AC44A18"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075B5FF3"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24</w:t>
            </w:r>
          </w:p>
        </w:tc>
        <w:tc>
          <w:tcPr>
            <w:tcW w:w="579" w:type="dxa"/>
            <w:tcBorders>
              <w:left w:val="single" w:sz="4" w:space="0" w:color="auto"/>
            </w:tcBorders>
            <w:shd w:val="clear" w:color="auto" w:fill="auto"/>
          </w:tcPr>
          <w:p w14:paraId="577CB00A"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657A4367"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30</w:t>
            </w:r>
          </w:p>
        </w:tc>
        <w:tc>
          <w:tcPr>
            <w:tcW w:w="579" w:type="dxa"/>
            <w:shd w:val="clear" w:color="auto" w:fill="auto"/>
          </w:tcPr>
          <w:p w14:paraId="1E78A31B"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151610BD"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36</w:t>
            </w:r>
          </w:p>
        </w:tc>
        <w:tc>
          <w:tcPr>
            <w:tcW w:w="579" w:type="dxa"/>
            <w:shd w:val="clear" w:color="auto" w:fill="auto"/>
          </w:tcPr>
          <w:p w14:paraId="0A8CD28B"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5775D498"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42</w:t>
            </w:r>
          </w:p>
        </w:tc>
        <w:tc>
          <w:tcPr>
            <w:tcW w:w="579" w:type="dxa"/>
            <w:shd w:val="clear" w:color="auto" w:fill="auto"/>
          </w:tcPr>
          <w:p w14:paraId="5E69AA9A"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16C2B88E"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48</w:t>
            </w:r>
          </w:p>
        </w:tc>
        <w:tc>
          <w:tcPr>
            <w:tcW w:w="759" w:type="dxa"/>
            <w:shd w:val="clear" w:color="auto" w:fill="auto"/>
          </w:tcPr>
          <w:p w14:paraId="472ED48F"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6A9D5BE5"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60</w:t>
            </w:r>
          </w:p>
        </w:tc>
        <w:tc>
          <w:tcPr>
            <w:tcW w:w="771" w:type="dxa"/>
            <w:shd w:val="clear" w:color="auto" w:fill="auto"/>
          </w:tcPr>
          <w:p w14:paraId="31DB5A40"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47221EF8"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72</w:t>
            </w:r>
          </w:p>
        </w:tc>
      </w:tr>
      <w:tr w:rsidR="002037E8" w:rsidRPr="007F7943" w14:paraId="5B642B72" w14:textId="77777777" w:rsidTr="00624006">
        <w:trPr>
          <w:trHeight w:val="221"/>
        </w:trPr>
        <w:tc>
          <w:tcPr>
            <w:tcW w:w="939" w:type="dxa"/>
            <w:tcBorders>
              <w:right w:val="single" w:sz="4" w:space="0" w:color="auto"/>
            </w:tcBorders>
            <w:shd w:val="clear" w:color="auto" w:fill="auto"/>
          </w:tcPr>
          <w:p w14:paraId="539254F2"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3</w:t>
            </w:r>
          </w:p>
        </w:tc>
        <w:tc>
          <w:tcPr>
            <w:tcW w:w="579" w:type="dxa"/>
            <w:tcBorders>
              <w:left w:val="single" w:sz="4" w:space="0" w:color="auto"/>
            </w:tcBorders>
            <w:shd w:val="clear" w:color="auto" w:fill="7F7F7F"/>
          </w:tcPr>
          <w:p w14:paraId="2FD1A7E7" w14:textId="77777777" w:rsidR="002037E8" w:rsidRPr="007F7943" w:rsidRDefault="002037E8" w:rsidP="00624006">
            <w:pPr>
              <w:rPr>
                <w:rFonts w:ascii="Times New Roman" w:hAnsi="Times New Roman"/>
                <w:sz w:val="16"/>
                <w:szCs w:val="16"/>
              </w:rPr>
            </w:pPr>
          </w:p>
        </w:tc>
        <w:tc>
          <w:tcPr>
            <w:tcW w:w="579" w:type="dxa"/>
            <w:shd w:val="clear" w:color="auto" w:fill="7F7F7F"/>
          </w:tcPr>
          <w:p w14:paraId="19230730" w14:textId="77777777" w:rsidR="002037E8" w:rsidRPr="007F7943" w:rsidRDefault="002037E8" w:rsidP="00624006">
            <w:pPr>
              <w:rPr>
                <w:rFonts w:ascii="Times New Roman" w:hAnsi="Times New Roman"/>
                <w:sz w:val="16"/>
                <w:szCs w:val="16"/>
              </w:rPr>
            </w:pPr>
          </w:p>
        </w:tc>
        <w:tc>
          <w:tcPr>
            <w:tcW w:w="579" w:type="dxa"/>
            <w:shd w:val="clear" w:color="auto" w:fill="7F7F7F"/>
          </w:tcPr>
          <w:p w14:paraId="6FD76DBD" w14:textId="77777777" w:rsidR="002037E8" w:rsidRPr="007F7943" w:rsidRDefault="002037E8" w:rsidP="00624006">
            <w:pPr>
              <w:rPr>
                <w:rFonts w:ascii="Times New Roman" w:hAnsi="Times New Roman"/>
                <w:sz w:val="16"/>
                <w:szCs w:val="16"/>
              </w:rPr>
            </w:pPr>
          </w:p>
        </w:tc>
        <w:tc>
          <w:tcPr>
            <w:tcW w:w="579" w:type="dxa"/>
            <w:shd w:val="clear" w:color="auto" w:fill="7F7F7F"/>
          </w:tcPr>
          <w:p w14:paraId="3699D96E" w14:textId="77777777" w:rsidR="002037E8" w:rsidRPr="007F7943" w:rsidRDefault="002037E8" w:rsidP="00624006">
            <w:pPr>
              <w:rPr>
                <w:rFonts w:ascii="Times New Roman" w:hAnsi="Times New Roman"/>
                <w:sz w:val="16"/>
                <w:szCs w:val="16"/>
              </w:rPr>
            </w:pPr>
          </w:p>
        </w:tc>
        <w:tc>
          <w:tcPr>
            <w:tcW w:w="579" w:type="dxa"/>
            <w:shd w:val="clear" w:color="auto" w:fill="7F7F7F"/>
          </w:tcPr>
          <w:p w14:paraId="47372ED9" w14:textId="77777777" w:rsidR="002037E8" w:rsidRPr="007F7943" w:rsidRDefault="002037E8" w:rsidP="00624006">
            <w:pPr>
              <w:rPr>
                <w:rFonts w:ascii="Times New Roman" w:hAnsi="Times New Roman"/>
                <w:sz w:val="16"/>
                <w:szCs w:val="16"/>
              </w:rPr>
            </w:pPr>
          </w:p>
        </w:tc>
        <w:tc>
          <w:tcPr>
            <w:tcW w:w="579" w:type="dxa"/>
            <w:shd w:val="clear" w:color="auto" w:fill="7F7F7F"/>
          </w:tcPr>
          <w:p w14:paraId="2B0D052A"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7F7F7F"/>
          </w:tcPr>
          <w:p w14:paraId="2D8BD6EE"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68C1248D" w14:textId="77777777" w:rsidR="002037E8" w:rsidRPr="007F7943" w:rsidRDefault="002037E8" w:rsidP="00624006">
            <w:pPr>
              <w:rPr>
                <w:rFonts w:ascii="Times New Roman" w:hAnsi="Times New Roman"/>
                <w:sz w:val="16"/>
                <w:szCs w:val="16"/>
              </w:rPr>
            </w:pPr>
          </w:p>
        </w:tc>
        <w:tc>
          <w:tcPr>
            <w:tcW w:w="579" w:type="dxa"/>
            <w:shd w:val="clear" w:color="auto" w:fill="auto"/>
          </w:tcPr>
          <w:p w14:paraId="54A428FC" w14:textId="77777777" w:rsidR="002037E8" w:rsidRPr="007F7943" w:rsidRDefault="002037E8" w:rsidP="00624006">
            <w:pPr>
              <w:rPr>
                <w:rFonts w:ascii="Times New Roman" w:hAnsi="Times New Roman"/>
                <w:sz w:val="16"/>
                <w:szCs w:val="16"/>
              </w:rPr>
            </w:pPr>
          </w:p>
        </w:tc>
        <w:tc>
          <w:tcPr>
            <w:tcW w:w="579" w:type="dxa"/>
            <w:shd w:val="clear" w:color="auto" w:fill="auto"/>
          </w:tcPr>
          <w:p w14:paraId="38C53DBD" w14:textId="77777777" w:rsidR="002037E8" w:rsidRPr="007F7943" w:rsidRDefault="002037E8" w:rsidP="00624006">
            <w:pPr>
              <w:rPr>
                <w:rFonts w:ascii="Times New Roman" w:hAnsi="Times New Roman"/>
                <w:sz w:val="16"/>
                <w:szCs w:val="16"/>
              </w:rPr>
            </w:pPr>
          </w:p>
        </w:tc>
        <w:tc>
          <w:tcPr>
            <w:tcW w:w="579" w:type="dxa"/>
            <w:shd w:val="clear" w:color="auto" w:fill="auto"/>
          </w:tcPr>
          <w:p w14:paraId="01DE4E9C" w14:textId="77777777" w:rsidR="002037E8" w:rsidRPr="007F7943" w:rsidRDefault="002037E8" w:rsidP="00624006">
            <w:pPr>
              <w:rPr>
                <w:rFonts w:ascii="Times New Roman" w:hAnsi="Times New Roman"/>
                <w:sz w:val="16"/>
                <w:szCs w:val="16"/>
              </w:rPr>
            </w:pPr>
          </w:p>
        </w:tc>
        <w:tc>
          <w:tcPr>
            <w:tcW w:w="759" w:type="dxa"/>
            <w:shd w:val="clear" w:color="auto" w:fill="auto"/>
          </w:tcPr>
          <w:p w14:paraId="487A6D12" w14:textId="77777777" w:rsidR="002037E8" w:rsidRPr="007F7943" w:rsidRDefault="002037E8" w:rsidP="00624006">
            <w:pPr>
              <w:rPr>
                <w:rFonts w:ascii="Times New Roman" w:hAnsi="Times New Roman"/>
                <w:sz w:val="16"/>
                <w:szCs w:val="16"/>
              </w:rPr>
            </w:pPr>
          </w:p>
        </w:tc>
        <w:tc>
          <w:tcPr>
            <w:tcW w:w="771" w:type="dxa"/>
            <w:shd w:val="clear" w:color="auto" w:fill="auto"/>
          </w:tcPr>
          <w:p w14:paraId="1BB72070" w14:textId="77777777" w:rsidR="002037E8" w:rsidRPr="007F7943" w:rsidRDefault="002037E8" w:rsidP="00624006">
            <w:pPr>
              <w:rPr>
                <w:rFonts w:ascii="Times New Roman" w:hAnsi="Times New Roman"/>
                <w:sz w:val="16"/>
                <w:szCs w:val="16"/>
              </w:rPr>
            </w:pPr>
          </w:p>
        </w:tc>
      </w:tr>
      <w:tr w:rsidR="002037E8" w:rsidRPr="007F7943" w14:paraId="1211A575" w14:textId="77777777" w:rsidTr="00624006">
        <w:trPr>
          <w:trHeight w:val="210"/>
        </w:trPr>
        <w:tc>
          <w:tcPr>
            <w:tcW w:w="939" w:type="dxa"/>
            <w:tcBorders>
              <w:right w:val="single" w:sz="4" w:space="0" w:color="auto"/>
            </w:tcBorders>
            <w:shd w:val="clear" w:color="auto" w:fill="auto"/>
          </w:tcPr>
          <w:p w14:paraId="2CE3AE8C"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6</w:t>
            </w:r>
          </w:p>
        </w:tc>
        <w:tc>
          <w:tcPr>
            <w:tcW w:w="579" w:type="dxa"/>
            <w:tcBorders>
              <w:left w:val="single" w:sz="4" w:space="0" w:color="auto"/>
            </w:tcBorders>
            <w:shd w:val="clear" w:color="auto" w:fill="auto"/>
          </w:tcPr>
          <w:p w14:paraId="35AC0D8C" w14:textId="77777777" w:rsidR="002037E8" w:rsidRPr="007F7943" w:rsidRDefault="002037E8" w:rsidP="00624006">
            <w:pPr>
              <w:rPr>
                <w:rFonts w:ascii="Times New Roman" w:hAnsi="Times New Roman"/>
                <w:sz w:val="16"/>
                <w:szCs w:val="16"/>
              </w:rPr>
            </w:pPr>
          </w:p>
        </w:tc>
        <w:tc>
          <w:tcPr>
            <w:tcW w:w="579" w:type="dxa"/>
            <w:shd w:val="clear" w:color="auto" w:fill="7F7F7F"/>
          </w:tcPr>
          <w:p w14:paraId="249081C9" w14:textId="77777777" w:rsidR="002037E8" w:rsidRPr="007F7943" w:rsidRDefault="002037E8" w:rsidP="00624006">
            <w:pPr>
              <w:rPr>
                <w:rFonts w:ascii="Times New Roman" w:hAnsi="Times New Roman"/>
                <w:sz w:val="16"/>
                <w:szCs w:val="16"/>
              </w:rPr>
            </w:pPr>
          </w:p>
        </w:tc>
        <w:tc>
          <w:tcPr>
            <w:tcW w:w="579" w:type="dxa"/>
            <w:shd w:val="clear" w:color="auto" w:fill="7F7F7F"/>
          </w:tcPr>
          <w:p w14:paraId="56CFD243" w14:textId="77777777" w:rsidR="002037E8" w:rsidRPr="007F7943" w:rsidRDefault="002037E8" w:rsidP="00624006">
            <w:pPr>
              <w:rPr>
                <w:rFonts w:ascii="Times New Roman" w:hAnsi="Times New Roman"/>
                <w:sz w:val="16"/>
                <w:szCs w:val="16"/>
              </w:rPr>
            </w:pPr>
          </w:p>
        </w:tc>
        <w:tc>
          <w:tcPr>
            <w:tcW w:w="579" w:type="dxa"/>
            <w:shd w:val="clear" w:color="auto" w:fill="7F7F7F"/>
          </w:tcPr>
          <w:p w14:paraId="7DC230CC" w14:textId="77777777" w:rsidR="002037E8" w:rsidRPr="007F7943" w:rsidRDefault="002037E8" w:rsidP="00624006">
            <w:pPr>
              <w:rPr>
                <w:rFonts w:ascii="Times New Roman" w:hAnsi="Times New Roman"/>
                <w:sz w:val="16"/>
                <w:szCs w:val="16"/>
              </w:rPr>
            </w:pPr>
          </w:p>
        </w:tc>
        <w:tc>
          <w:tcPr>
            <w:tcW w:w="579" w:type="dxa"/>
            <w:shd w:val="clear" w:color="auto" w:fill="7F7F7F"/>
          </w:tcPr>
          <w:p w14:paraId="1DD707DC" w14:textId="77777777" w:rsidR="002037E8" w:rsidRPr="007F7943" w:rsidRDefault="002037E8" w:rsidP="00624006">
            <w:pPr>
              <w:rPr>
                <w:rFonts w:ascii="Times New Roman" w:hAnsi="Times New Roman"/>
                <w:sz w:val="16"/>
                <w:szCs w:val="16"/>
              </w:rPr>
            </w:pPr>
          </w:p>
        </w:tc>
        <w:tc>
          <w:tcPr>
            <w:tcW w:w="579" w:type="dxa"/>
            <w:shd w:val="clear" w:color="auto" w:fill="7F7F7F"/>
          </w:tcPr>
          <w:p w14:paraId="5D553F3D"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7F7F7F"/>
          </w:tcPr>
          <w:p w14:paraId="2A67E978"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6F74600E" w14:textId="77777777" w:rsidR="002037E8" w:rsidRPr="007F7943" w:rsidRDefault="002037E8" w:rsidP="00624006">
            <w:pPr>
              <w:rPr>
                <w:rFonts w:ascii="Times New Roman" w:hAnsi="Times New Roman"/>
                <w:sz w:val="16"/>
                <w:szCs w:val="16"/>
              </w:rPr>
            </w:pPr>
          </w:p>
        </w:tc>
        <w:tc>
          <w:tcPr>
            <w:tcW w:w="579" w:type="dxa"/>
            <w:shd w:val="clear" w:color="auto" w:fill="auto"/>
          </w:tcPr>
          <w:p w14:paraId="5E95F384" w14:textId="77777777" w:rsidR="002037E8" w:rsidRPr="007F7943" w:rsidRDefault="002037E8" w:rsidP="00624006">
            <w:pPr>
              <w:rPr>
                <w:rFonts w:ascii="Times New Roman" w:hAnsi="Times New Roman"/>
                <w:sz w:val="16"/>
                <w:szCs w:val="16"/>
              </w:rPr>
            </w:pPr>
          </w:p>
        </w:tc>
        <w:tc>
          <w:tcPr>
            <w:tcW w:w="579" w:type="dxa"/>
            <w:shd w:val="clear" w:color="auto" w:fill="auto"/>
          </w:tcPr>
          <w:p w14:paraId="39AC07AA" w14:textId="77777777" w:rsidR="002037E8" w:rsidRPr="007F7943" w:rsidRDefault="002037E8" w:rsidP="00624006">
            <w:pPr>
              <w:rPr>
                <w:rFonts w:ascii="Times New Roman" w:hAnsi="Times New Roman"/>
                <w:sz w:val="16"/>
                <w:szCs w:val="16"/>
              </w:rPr>
            </w:pPr>
          </w:p>
        </w:tc>
        <w:tc>
          <w:tcPr>
            <w:tcW w:w="579" w:type="dxa"/>
            <w:shd w:val="clear" w:color="auto" w:fill="auto"/>
          </w:tcPr>
          <w:p w14:paraId="17AED023" w14:textId="77777777" w:rsidR="002037E8" w:rsidRPr="007F7943" w:rsidRDefault="002037E8" w:rsidP="00624006">
            <w:pPr>
              <w:rPr>
                <w:rFonts w:ascii="Times New Roman" w:hAnsi="Times New Roman"/>
                <w:sz w:val="16"/>
                <w:szCs w:val="16"/>
              </w:rPr>
            </w:pPr>
          </w:p>
        </w:tc>
        <w:tc>
          <w:tcPr>
            <w:tcW w:w="759" w:type="dxa"/>
            <w:shd w:val="clear" w:color="auto" w:fill="auto"/>
          </w:tcPr>
          <w:p w14:paraId="28739E37" w14:textId="77777777" w:rsidR="002037E8" w:rsidRPr="007F7943" w:rsidRDefault="002037E8" w:rsidP="00624006">
            <w:pPr>
              <w:rPr>
                <w:rFonts w:ascii="Times New Roman" w:hAnsi="Times New Roman"/>
                <w:sz w:val="16"/>
                <w:szCs w:val="16"/>
              </w:rPr>
            </w:pPr>
          </w:p>
        </w:tc>
        <w:tc>
          <w:tcPr>
            <w:tcW w:w="771" w:type="dxa"/>
            <w:shd w:val="clear" w:color="auto" w:fill="auto"/>
          </w:tcPr>
          <w:p w14:paraId="7689731A" w14:textId="77777777" w:rsidR="002037E8" w:rsidRPr="007F7943" w:rsidRDefault="002037E8" w:rsidP="00624006">
            <w:pPr>
              <w:rPr>
                <w:rFonts w:ascii="Times New Roman" w:hAnsi="Times New Roman"/>
                <w:sz w:val="16"/>
                <w:szCs w:val="16"/>
              </w:rPr>
            </w:pPr>
          </w:p>
        </w:tc>
      </w:tr>
      <w:tr w:rsidR="002037E8" w:rsidRPr="007F7943" w14:paraId="78F81AE9" w14:textId="77777777" w:rsidTr="00624006">
        <w:trPr>
          <w:trHeight w:val="210"/>
        </w:trPr>
        <w:tc>
          <w:tcPr>
            <w:tcW w:w="939" w:type="dxa"/>
            <w:tcBorders>
              <w:right w:val="single" w:sz="4" w:space="0" w:color="auto"/>
            </w:tcBorders>
            <w:shd w:val="clear" w:color="auto" w:fill="auto"/>
          </w:tcPr>
          <w:p w14:paraId="4A053A77"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9</w:t>
            </w:r>
          </w:p>
        </w:tc>
        <w:tc>
          <w:tcPr>
            <w:tcW w:w="579" w:type="dxa"/>
            <w:tcBorders>
              <w:left w:val="single" w:sz="4" w:space="0" w:color="auto"/>
            </w:tcBorders>
            <w:shd w:val="clear" w:color="auto" w:fill="auto"/>
          </w:tcPr>
          <w:p w14:paraId="45A0D394" w14:textId="77777777" w:rsidR="002037E8" w:rsidRPr="007F7943" w:rsidRDefault="002037E8" w:rsidP="00624006">
            <w:pPr>
              <w:rPr>
                <w:rFonts w:ascii="Times New Roman" w:hAnsi="Times New Roman"/>
                <w:sz w:val="16"/>
                <w:szCs w:val="16"/>
              </w:rPr>
            </w:pPr>
          </w:p>
        </w:tc>
        <w:tc>
          <w:tcPr>
            <w:tcW w:w="579" w:type="dxa"/>
            <w:shd w:val="clear" w:color="auto" w:fill="auto"/>
          </w:tcPr>
          <w:p w14:paraId="45E1A144" w14:textId="77777777" w:rsidR="002037E8" w:rsidRPr="007F7943" w:rsidRDefault="002037E8" w:rsidP="00624006">
            <w:pPr>
              <w:rPr>
                <w:rFonts w:ascii="Times New Roman" w:hAnsi="Times New Roman"/>
                <w:sz w:val="16"/>
                <w:szCs w:val="16"/>
              </w:rPr>
            </w:pPr>
          </w:p>
        </w:tc>
        <w:tc>
          <w:tcPr>
            <w:tcW w:w="579" w:type="dxa"/>
            <w:shd w:val="clear" w:color="auto" w:fill="7F7F7F"/>
          </w:tcPr>
          <w:p w14:paraId="7BF498FF" w14:textId="77777777" w:rsidR="002037E8" w:rsidRPr="007F7943" w:rsidRDefault="002037E8" w:rsidP="00624006">
            <w:pPr>
              <w:rPr>
                <w:rFonts w:ascii="Times New Roman" w:hAnsi="Times New Roman"/>
                <w:sz w:val="16"/>
                <w:szCs w:val="16"/>
              </w:rPr>
            </w:pPr>
          </w:p>
        </w:tc>
        <w:tc>
          <w:tcPr>
            <w:tcW w:w="579" w:type="dxa"/>
            <w:shd w:val="clear" w:color="auto" w:fill="7F7F7F"/>
          </w:tcPr>
          <w:p w14:paraId="719E7308" w14:textId="77777777" w:rsidR="002037E8" w:rsidRPr="007F7943" w:rsidRDefault="002037E8" w:rsidP="00624006">
            <w:pPr>
              <w:rPr>
                <w:rFonts w:ascii="Times New Roman" w:hAnsi="Times New Roman"/>
                <w:sz w:val="16"/>
                <w:szCs w:val="16"/>
              </w:rPr>
            </w:pPr>
          </w:p>
        </w:tc>
        <w:tc>
          <w:tcPr>
            <w:tcW w:w="579" w:type="dxa"/>
            <w:shd w:val="clear" w:color="auto" w:fill="7F7F7F"/>
          </w:tcPr>
          <w:p w14:paraId="66AFF89C" w14:textId="77777777" w:rsidR="002037E8" w:rsidRPr="007F7943" w:rsidRDefault="002037E8" w:rsidP="00624006">
            <w:pPr>
              <w:rPr>
                <w:rFonts w:ascii="Times New Roman" w:hAnsi="Times New Roman"/>
                <w:sz w:val="16"/>
                <w:szCs w:val="16"/>
              </w:rPr>
            </w:pPr>
          </w:p>
        </w:tc>
        <w:tc>
          <w:tcPr>
            <w:tcW w:w="579" w:type="dxa"/>
            <w:shd w:val="clear" w:color="auto" w:fill="7F7F7F"/>
          </w:tcPr>
          <w:p w14:paraId="07E15882"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7F7F7F"/>
          </w:tcPr>
          <w:p w14:paraId="6B0D32EA"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746723FB" w14:textId="77777777" w:rsidR="002037E8" w:rsidRPr="007F7943" w:rsidRDefault="002037E8" w:rsidP="00624006">
            <w:pPr>
              <w:rPr>
                <w:rFonts w:ascii="Times New Roman" w:hAnsi="Times New Roman"/>
                <w:sz w:val="16"/>
                <w:szCs w:val="16"/>
              </w:rPr>
            </w:pPr>
          </w:p>
        </w:tc>
        <w:tc>
          <w:tcPr>
            <w:tcW w:w="579" w:type="dxa"/>
            <w:shd w:val="clear" w:color="auto" w:fill="7F7F7F"/>
          </w:tcPr>
          <w:p w14:paraId="33DC4075" w14:textId="77777777" w:rsidR="002037E8" w:rsidRPr="007F7943" w:rsidRDefault="002037E8" w:rsidP="00624006">
            <w:pPr>
              <w:rPr>
                <w:rFonts w:ascii="Times New Roman" w:hAnsi="Times New Roman"/>
                <w:sz w:val="16"/>
                <w:szCs w:val="16"/>
              </w:rPr>
            </w:pPr>
          </w:p>
        </w:tc>
        <w:tc>
          <w:tcPr>
            <w:tcW w:w="579" w:type="dxa"/>
            <w:shd w:val="clear" w:color="auto" w:fill="auto"/>
          </w:tcPr>
          <w:p w14:paraId="23A18E1D" w14:textId="77777777" w:rsidR="002037E8" w:rsidRPr="007F7943" w:rsidRDefault="002037E8" w:rsidP="00624006">
            <w:pPr>
              <w:rPr>
                <w:rFonts w:ascii="Times New Roman" w:hAnsi="Times New Roman"/>
                <w:sz w:val="16"/>
                <w:szCs w:val="16"/>
              </w:rPr>
            </w:pPr>
          </w:p>
        </w:tc>
        <w:tc>
          <w:tcPr>
            <w:tcW w:w="579" w:type="dxa"/>
            <w:shd w:val="clear" w:color="auto" w:fill="auto"/>
          </w:tcPr>
          <w:p w14:paraId="07D5BE90" w14:textId="77777777" w:rsidR="002037E8" w:rsidRPr="007F7943" w:rsidRDefault="002037E8" w:rsidP="00624006">
            <w:pPr>
              <w:rPr>
                <w:rFonts w:ascii="Times New Roman" w:hAnsi="Times New Roman"/>
                <w:sz w:val="16"/>
                <w:szCs w:val="16"/>
              </w:rPr>
            </w:pPr>
          </w:p>
        </w:tc>
        <w:tc>
          <w:tcPr>
            <w:tcW w:w="759" w:type="dxa"/>
            <w:shd w:val="clear" w:color="auto" w:fill="auto"/>
          </w:tcPr>
          <w:p w14:paraId="2DFC4D7D" w14:textId="77777777" w:rsidR="002037E8" w:rsidRPr="007F7943" w:rsidRDefault="002037E8" w:rsidP="00624006">
            <w:pPr>
              <w:rPr>
                <w:rFonts w:ascii="Times New Roman" w:hAnsi="Times New Roman"/>
                <w:sz w:val="16"/>
                <w:szCs w:val="16"/>
              </w:rPr>
            </w:pPr>
          </w:p>
        </w:tc>
        <w:tc>
          <w:tcPr>
            <w:tcW w:w="771" w:type="dxa"/>
            <w:shd w:val="clear" w:color="auto" w:fill="auto"/>
          </w:tcPr>
          <w:p w14:paraId="43359092" w14:textId="77777777" w:rsidR="002037E8" w:rsidRPr="007F7943" w:rsidRDefault="002037E8" w:rsidP="00624006">
            <w:pPr>
              <w:rPr>
                <w:rFonts w:ascii="Times New Roman" w:hAnsi="Times New Roman"/>
                <w:sz w:val="16"/>
                <w:szCs w:val="16"/>
              </w:rPr>
            </w:pPr>
          </w:p>
        </w:tc>
      </w:tr>
      <w:tr w:rsidR="002037E8" w:rsidRPr="007F7943" w14:paraId="3A0953A0" w14:textId="77777777" w:rsidTr="00624006">
        <w:trPr>
          <w:trHeight w:val="221"/>
        </w:trPr>
        <w:tc>
          <w:tcPr>
            <w:tcW w:w="939" w:type="dxa"/>
            <w:tcBorders>
              <w:right w:val="single" w:sz="4" w:space="0" w:color="auto"/>
            </w:tcBorders>
            <w:shd w:val="clear" w:color="auto" w:fill="auto"/>
          </w:tcPr>
          <w:p w14:paraId="612D4FBC"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12</w:t>
            </w:r>
          </w:p>
        </w:tc>
        <w:tc>
          <w:tcPr>
            <w:tcW w:w="579" w:type="dxa"/>
            <w:tcBorders>
              <w:left w:val="single" w:sz="4" w:space="0" w:color="auto"/>
            </w:tcBorders>
            <w:shd w:val="clear" w:color="auto" w:fill="auto"/>
          </w:tcPr>
          <w:p w14:paraId="2258B923" w14:textId="77777777" w:rsidR="002037E8" w:rsidRPr="007F7943" w:rsidRDefault="002037E8" w:rsidP="00624006">
            <w:pPr>
              <w:rPr>
                <w:rFonts w:ascii="Times New Roman" w:hAnsi="Times New Roman"/>
                <w:sz w:val="16"/>
                <w:szCs w:val="16"/>
              </w:rPr>
            </w:pPr>
          </w:p>
        </w:tc>
        <w:tc>
          <w:tcPr>
            <w:tcW w:w="579" w:type="dxa"/>
            <w:shd w:val="clear" w:color="auto" w:fill="auto"/>
          </w:tcPr>
          <w:p w14:paraId="40C34563" w14:textId="77777777" w:rsidR="002037E8" w:rsidRPr="007F7943" w:rsidRDefault="002037E8" w:rsidP="00624006">
            <w:pPr>
              <w:rPr>
                <w:rFonts w:ascii="Times New Roman" w:hAnsi="Times New Roman"/>
                <w:sz w:val="16"/>
                <w:szCs w:val="16"/>
              </w:rPr>
            </w:pPr>
          </w:p>
        </w:tc>
        <w:tc>
          <w:tcPr>
            <w:tcW w:w="579" w:type="dxa"/>
            <w:shd w:val="clear" w:color="auto" w:fill="auto"/>
          </w:tcPr>
          <w:p w14:paraId="1E49C05B" w14:textId="77777777" w:rsidR="002037E8" w:rsidRPr="007F7943" w:rsidRDefault="002037E8" w:rsidP="00624006">
            <w:pPr>
              <w:rPr>
                <w:rFonts w:ascii="Times New Roman" w:hAnsi="Times New Roman"/>
                <w:sz w:val="16"/>
                <w:szCs w:val="16"/>
              </w:rPr>
            </w:pPr>
          </w:p>
        </w:tc>
        <w:tc>
          <w:tcPr>
            <w:tcW w:w="579" w:type="dxa"/>
            <w:shd w:val="clear" w:color="auto" w:fill="7F7F7F"/>
          </w:tcPr>
          <w:p w14:paraId="0E653149" w14:textId="77777777" w:rsidR="002037E8" w:rsidRPr="007F7943" w:rsidRDefault="002037E8" w:rsidP="00624006">
            <w:pPr>
              <w:rPr>
                <w:rFonts w:ascii="Times New Roman" w:hAnsi="Times New Roman"/>
                <w:sz w:val="16"/>
                <w:szCs w:val="16"/>
              </w:rPr>
            </w:pPr>
          </w:p>
        </w:tc>
        <w:tc>
          <w:tcPr>
            <w:tcW w:w="579" w:type="dxa"/>
            <w:shd w:val="clear" w:color="auto" w:fill="7F7F7F"/>
          </w:tcPr>
          <w:p w14:paraId="5B208945" w14:textId="77777777" w:rsidR="002037E8" w:rsidRPr="007F7943" w:rsidRDefault="002037E8" w:rsidP="00624006">
            <w:pPr>
              <w:rPr>
                <w:rFonts w:ascii="Times New Roman" w:hAnsi="Times New Roman"/>
                <w:sz w:val="16"/>
                <w:szCs w:val="16"/>
              </w:rPr>
            </w:pPr>
          </w:p>
        </w:tc>
        <w:tc>
          <w:tcPr>
            <w:tcW w:w="579" w:type="dxa"/>
            <w:shd w:val="clear" w:color="auto" w:fill="7F7F7F"/>
          </w:tcPr>
          <w:p w14:paraId="0A3F0E69"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7F7F7F"/>
          </w:tcPr>
          <w:p w14:paraId="30188CAA"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38D92A47" w14:textId="77777777" w:rsidR="002037E8" w:rsidRPr="007F7943" w:rsidRDefault="002037E8" w:rsidP="00624006">
            <w:pPr>
              <w:rPr>
                <w:rFonts w:ascii="Times New Roman" w:hAnsi="Times New Roman"/>
                <w:sz w:val="16"/>
                <w:szCs w:val="16"/>
              </w:rPr>
            </w:pPr>
          </w:p>
        </w:tc>
        <w:tc>
          <w:tcPr>
            <w:tcW w:w="579" w:type="dxa"/>
            <w:shd w:val="clear" w:color="auto" w:fill="7F7F7F"/>
          </w:tcPr>
          <w:p w14:paraId="7E37BB6F" w14:textId="77777777" w:rsidR="002037E8" w:rsidRPr="007F7943" w:rsidRDefault="002037E8" w:rsidP="00624006">
            <w:pPr>
              <w:rPr>
                <w:rFonts w:ascii="Times New Roman" w:hAnsi="Times New Roman"/>
                <w:sz w:val="16"/>
                <w:szCs w:val="16"/>
              </w:rPr>
            </w:pPr>
          </w:p>
        </w:tc>
        <w:tc>
          <w:tcPr>
            <w:tcW w:w="579" w:type="dxa"/>
            <w:shd w:val="clear" w:color="auto" w:fill="auto"/>
          </w:tcPr>
          <w:p w14:paraId="3B1E82C4" w14:textId="77777777" w:rsidR="002037E8" w:rsidRPr="007F7943" w:rsidRDefault="002037E8" w:rsidP="00624006">
            <w:pPr>
              <w:rPr>
                <w:rFonts w:ascii="Times New Roman" w:hAnsi="Times New Roman"/>
                <w:sz w:val="16"/>
                <w:szCs w:val="16"/>
              </w:rPr>
            </w:pPr>
          </w:p>
        </w:tc>
        <w:tc>
          <w:tcPr>
            <w:tcW w:w="579" w:type="dxa"/>
            <w:shd w:val="clear" w:color="auto" w:fill="auto"/>
          </w:tcPr>
          <w:p w14:paraId="1C8B7358" w14:textId="77777777" w:rsidR="002037E8" w:rsidRPr="007F7943" w:rsidRDefault="002037E8" w:rsidP="00624006">
            <w:pPr>
              <w:rPr>
                <w:rFonts w:ascii="Times New Roman" w:hAnsi="Times New Roman"/>
                <w:sz w:val="16"/>
                <w:szCs w:val="16"/>
              </w:rPr>
            </w:pPr>
          </w:p>
        </w:tc>
        <w:tc>
          <w:tcPr>
            <w:tcW w:w="759" w:type="dxa"/>
            <w:shd w:val="clear" w:color="auto" w:fill="auto"/>
          </w:tcPr>
          <w:p w14:paraId="2CD4BE27" w14:textId="77777777" w:rsidR="002037E8" w:rsidRPr="007F7943" w:rsidRDefault="002037E8" w:rsidP="00624006">
            <w:pPr>
              <w:rPr>
                <w:rFonts w:ascii="Times New Roman" w:hAnsi="Times New Roman"/>
                <w:sz w:val="16"/>
                <w:szCs w:val="16"/>
              </w:rPr>
            </w:pPr>
          </w:p>
        </w:tc>
        <w:tc>
          <w:tcPr>
            <w:tcW w:w="771" w:type="dxa"/>
            <w:shd w:val="clear" w:color="auto" w:fill="auto"/>
          </w:tcPr>
          <w:p w14:paraId="788FA712" w14:textId="77777777" w:rsidR="002037E8" w:rsidRPr="007F7943" w:rsidRDefault="002037E8" w:rsidP="00624006">
            <w:pPr>
              <w:rPr>
                <w:rFonts w:ascii="Times New Roman" w:hAnsi="Times New Roman"/>
                <w:sz w:val="16"/>
                <w:szCs w:val="16"/>
              </w:rPr>
            </w:pPr>
          </w:p>
        </w:tc>
      </w:tr>
      <w:tr w:rsidR="002037E8" w:rsidRPr="007F7943" w14:paraId="7BCD737C" w14:textId="77777777" w:rsidTr="00624006">
        <w:trPr>
          <w:trHeight w:val="210"/>
        </w:trPr>
        <w:tc>
          <w:tcPr>
            <w:tcW w:w="939" w:type="dxa"/>
            <w:tcBorders>
              <w:right w:val="single" w:sz="4" w:space="0" w:color="auto"/>
            </w:tcBorders>
            <w:shd w:val="clear" w:color="auto" w:fill="auto"/>
          </w:tcPr>
          <w:p w14:paraId="12DA0528"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15</w:t>
            </w:r>
          </w:p>
        </w:tc>
        <w:tc>
          <w:tcPr>
            <w:tcW w:w="579" w:type="dxa"/>
            <w:tcBorders>
              <w:left w:val="single" w:sz="4" w:space="0" w:color="auto"/>
            </w:tcBorders>
            <w:shd w:val="clear" w:color="auto" w:fill="auto"/>
          </w:tcPr>
          <w:p w14:paraId="510495D0" w14:textId="77777777" w:rsidR="002037E8" w:rsidRPr="007F7943" w:rsidRDefault="002037E8" w:rsidP="00624006">
            <w:pPr>
              <w:rPr>
                <w:rFonts w:ascii="Times New Roman" w:hAnsi="Times New Roman"/>
                <w:sz w:val="16"/>
                <w:szCs w:val="16"/>
              </w:rPr>
            </w:pPr>
          </w:p>
        </w:tc>
        <w:tc>
          <w:tcPr>
            <w:tcW w:w="579" w:type="dxa"/>
            <w:shd w:val="clear" w:color="auto" w:fill="auto"/>
          </w:tcPr>
          <w:p w14:paraId="37F434F0" w14:textId="77777777" w:rsidR="002037E8" w:rsidRPr="007F7943" w:rsidRDefault="002037E8" w:rsidP="00624006">
            <w:pPr>
              <w:rPr>
                <w:rFonts w:ascii="Times New Roman" w:hAnsi="Times New Roman"/>
                <w:sz w:val="16"/>
                <w:szCs w:val="16"/>
              </w:rPr>
            </w:pPr>
          </w:p>
        </w:tc>
        <w:tc>
          <w:tcPr>
            <w:tcW w:w="579" w:type="dxa"/>
            <w:shd w:val="clear" w:color="auto" w:fill="auto"/>
          </w:tcPr>
          <w:p w14:paraId="2E9FB601" w14:textId="77777777" w:rsidR="002037E8" w:rsidRPr="007F7943" w:rsidRDefault="002037E8" w:rsidP="00624006">
            <w:pPr>
              <w:rPr>
                <w:rFonts w:ascii="Times New Roman" w:hAnsi="Times New Roman"/>
                <w:sz w:val="16"/>
                <w:szCs w:val="16"/>
              </w:rPr>
            </w:pPr>
          </w:p>
        </w:tc>
        <w:tc>
          <w:tcPr>
            <w:tcW w:w="579" w:type="dxa"/>
            <w:shd w:val="clear" w:color="auto" w:fill="auto"/>
          </w:tcPr>
          <w:p w14:paraId="4015FD89" w14:textId="77777777" w:rsidR="002037E8" w:rsidRPr="007F7943" w:rsidRDefault="002037E8" w:rsidP="00624006">
            <w:pPr>
              <w:rPr>
                <w:rFonts w:ascii="Times New Roman" w:hAnsi="Times New Roman"/>
                <w:sz w:val="16"/>
                <w:szCs w:val="16"/>
              </w:rPr>
            </w:pPr>
          </w:p>
        </w:tc>
        <w:tc>
          <w:tcPr>
            <w:tcW w:w="579" w:type="dxa"/>
            <w:shd w:val="clear" w:color="auto" w:fill="7F7F7F"/>
          </w:tcPr>
          <w:p w14:paraId="26AC3AF3" w14:textId="77777777" w:rsidR="002037E8" w:rsidRPr="007F7943" w:rsidRDefault="002037E8" w:rsidP="00624006">
            <w:pPr>
              <w:rPr>
                <w:rFonts w:ascii="Times New Roman" w:hAnsi="Times New Roman"/>
                <w:sz w:val="16"/>
                <w:szCs w:val="16"/>
              </w:rPr>
            </w:pPr>
          </w:p>
        </w:tc>
        <w:tc>
          <w:tcPr>
            <w:tcW w:w="579" w:type="dxa"/>
            <w:shd w:val="clear" w:color="auto" w:fill="7F7F7F"/>
          </w:tcPr>
          <w:p w14:paraId="385E4F60"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7F7F7F"/>
          </w:tcPr>
          <w:p w14:paraId="1517DA36"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4F1B1645" w14:textId="77777777" w:rsidR="002037E8" w:rsidRPr="007F7943" w:rsidRDefault="002037E8" w:rsidP="00624006">
            <w:pPr>
              <w:rPr>
                <w:rFonts w:ascii="Times New Roman" w:hAnsi="Times New Roman"/>
                <w:sz w:val="16"/>
                <w:szCs w:val="16"/>
              </w:rPr>
            </w:pPr>
          </w:p>
        </w:tc>
        <w:tc>
          <w:tcPr>
            <w:tcW w:w="579" w:type="dxa"/>
            <w:shd w:val="clear" w:color="auto" w:fill="7F7F7F"/>
          </w:tcPr>
          <w:p w14:paraId="5D3227F0" w14:textId="77777777" w:rsidR="002037E8" w:rsidRPr="007F7943" w:rsidRDefault="002037E8" w:rsidP="00624006">
            <w:pPr>
              <w:rPr>
                <w:rFonts w:ascii="Times New Roman" w:hAnsi="Times New Roman"/>
                <w:sz w:val="16"/>
                <w:szCs w:val="16"/>
              </w:rPr>
            </w:pPr>
          </w:p>
        </w:tc>
        <w:tc>
          <w:tcPr>
            <w:tcW w:w="579" w:type="dxa"/>
            <w:shd w:val="clear" w:color="auto" w:fill="7F7F7F"/>
          </w:tcPr>
          <w:p w14:paraId="6832F7FA" w14:textId="77777777" w:rsidR="002037E8" w:rsidRPr="007F7943" w:rsidRDefault="002037E8" w:rsidP="00624006">
            <w:pPr>
              <w:rPr>
                <w:rFonts w:ascii="Times New Roman" w:hAnsi="Times New Roman"/>
                <w:sz w:val="16"/>
                <w:szCs w:val="16"/>
              </w:rPr>
            </w:pPr>
          </w:p>
        </w:tc>
        <w:tc>
          <w:tcPr>
            <w:tcW w:w="579" w:type="dxa"/>
            <w:shd w:val="clear" w:color="auto" w:fill="auto"/>
          </w:tcPr>
          <w:p w14:paraId="06603134" w14:textId="77777777" w:rsidR="002037E8" w:rsidRPr="007F7943" w:rsidRDefault="002037E8" w:rsidP="00624006">
            <w:pPr>
              <w:rPr>
                <w:rFonts w:ascii="Times New Roman" w:hAnsi="Times New Roman"/>
                <w:sz w:val="16"/>
                <w:szCs w:val="16"/>
              </w:rPr>
            </w:pPr>
          </w:p>
        </w:tc>
        <w:tc>
          <w:tcPr>
            <w:tcW w:w="759" w:type="dxa"/>
            <w:shd w:val="clear" w:color="auto" w:fill="auto"/>
          </w:tcPr>
          <w:p w14:paraId="334C4346" w14:textId="77777777" w:rsidR="002037E8" w:rsidRPr="007F7943" w:rsidRDefault="002037E8" w:rsidP="00624006">
            <w:pPr>
              <w:rPr>
                <w:rFonts w:ascii="Times New Roman" w:hAnsi="Times New Roman"/>
                <w:sz w:val="16"/>
                <w:szCs w:val="16"/>
              </w:rPr>
            </w:pPr>
          </w:p>
        </w:tc>
        <w:tc>
          <w:tcPr>
            <w:tcW w:w="771" w:type="dxa"/>
            <w:shd w:val="clear" w:color="auto" w:fill="auto"/>
          </w:tcPr>
          <w:p w14:paraId="0FBDB4CA" w14:textId="77777777" w:rsidR="002037E8" w:rsidRPr="007F7943" w:rsidRDefault="002037E8" w:rsidP="00624006">
            <w:pPr>
              <w:rPr>
                <w:rFonts w:ascii="Times New Roman" w:hAnsi="Times New Roman"/>
                <w:sz w:val="16"/>
                <w:szCs w:val="16"/>
              </w:rPr>
            </w:pPr>
          </w:p>
        </w:tc>
      </w:tr>
      <w:tr w:rsidR="002037E8" w:rsidRPr="007F7943" w14:paraId="73FF2686" w14:textId="77777777" w:rsidTr="00624006">
        <w:trPr>
          <w:trHeight w:val="221"/>
        </w:trPr>
        <w:tc>
          <w:tcPr>
            <w:tcW w:w="939" w:type="dxa"/>
            <w:tcBorders>
              <w:right w:val="single" w:sz="4" w:space="0" w:color="auto"/>
            </w:tcBorders>
            <w:shd w:val="clear" w:color="auto" w:fill="auto"/>
          </w:tcPr>
          <w:p w14:paraId="13D44E8A"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18</w:t>
            </w:r>
          </w:p>
        </w:tc>
        <w:tc>
          <w:tcPr>
            <w:tcW w:w="579" w:type="dxa"/>
            <w:tcBorders>
              <w:left w:val="single" w:sz="4" w:space="0" w:color="auto"/>
            </w:tcBorders>
            <w:shd w:val="clear" w:color="auto" w:fill="auto"/>
          </w:tcPr>
          <w:p w14:paraId="52D5CC96" w14:textId="77777777" w:rsidR="002037E8" w:rsidRPr="007F7943" w:rsidRDefault="002037E8" w:rsidP="00624006">
            <w:pPr>
              <w:rPr>
                <w:rFonts w:ascii="Times New Roman" w:hAnsi="Times New Roman"/>
                <w:sz w:val="16"/>
                <w:szCs w:val="16"/>
              </w:rPr>
            </w:pPr>
          </w:p>
        </w:tc>
        <w:tc>
          <w:tcPr>
            <w:tcW w:w="579" w:type="dxa"/>
            <w:shd w:val="clear" w:color="auto" w:fill="auto"/>
          </w:tcPr>
          <w:p w14:paraId="6F168921" w14:textId="77777777" w:rsidR="002037E8" w:rsidRPr="007F7943" w:rsidRDefault="002037E8" w:rsidP="00624006">
            <w:pPr>
              <w:rPr>
                <w:rFonts w:ascii="Times New Roman" w:hAnsi="Times New Roman"/>
                <w:sz w:val="16"/>
                <w:szCs w:val="16"/>
              </w:rPr>
            </w:pPr>
          </w:p>
        </w:tc>
        <w:tc>
          <w:tcPr>
            <w:tcW w:w="579" w:type="dxa"/>
            <w:shd w:val="clear" w:color="auto" w:fill="auto"/>
          </w:tcPr>
          <w:p w14:paraId="4E97B3BE" w14:textId="77777777" w:rsidR="002037E8" w:rsidRPr="007F7943" w:rsidRDefault="002037E8" w:rsidP="00624006">
            <w:pPr>
              <w:rPr>
                <w:rFonts w:ascii="Times New Roman" w:hAnsi="Times New Roman"/>
                <w:sz w:val="16"/>
                <w:szCs w:val="16"/>
              </w:rPr>
            </w:pPr>
          </w:p>
        </w:tc>
        <w:tc>
          <w:tcPr>
            <w:tcW w:w="579" w:type="dxa"/>
            <w:shd w:val="clear" w:color="auto" w:fill="auto"/>
          </w:tcPr>
          <w:p w14:paraId="2CD76A7F" w14:textId="77777777" w:rsidR="002037E8" w:rsidRPr="007F7943" w:rsidRDefault="002037E8" w:rsidP="00624006">
            <w:pPr>
              <w:rPr>
                <w:rFonts w:ascii="Times New Roman" w:hAnsi="Times New Roman"/>
                <w:sz w:val="16"/>
                <w:szCs w:val="16"/>
              </w:rPr>
            </w:pPr>
          </w:p>
        </w:tc>
        <w:tc>
          <w:tcPr>
            <w:tcW w:w="579" w:type="dxa"/>
            <w:shd w:val="clear" w:color="auto" w:fill="auto"/>
          </w:tcPr>
          <w:p w14:paraId="5F1D683F" w14:textId="77777777" w:rsidR="002037E8" w:rsidRPr="007F7943" w:rsidRDefault="002037E8" w:rsidP="00624006">
            <w:pPr>
              <w:rPr>
                <w:rFonts w:ascii="Times New Roman" w:hAnsi="Times New Roman"/>
                <w:sz w:val="16"/>
                <w:szCs w:val="16"/>
              </w:rPr>
            </w:pPr>
          </w:p>
        </w:tc>
        <w:tc>
          <w:tcPr>
            <w:tcW w:w="579" w:type="dxa"/>
            <w:shd w:val="clear" w:color="auto" w:fill="7F7F7F"/>
          </w:tcPr>
          <w:p w14:paraId="06351820"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7F7F7F"/>
          </w:tcPr>
          <w:p w14:paraId="3DEB31EE"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02E75B0B" w14:textId="77777777" w:rsidR="002037E8" w:rsidRPr="007F7943" w:rsidRDefault="002037E8" w:rsidP="00624006">
            <w:pPr>
              <w:rPr>
                <w:rFonts w:ascii="Times New Roman" w:hAnsi="Times New Roman"/>
                <w:sz w:val="16"/>
                <w:szCs w:val="16"/>
              </w:rPr>
            </w:pPr>
          </w:p>
        </w:tc>
        <w:tc>
          <w:tcPr>
            <w:tcW w:w="579" w:type="dxa"/>
            <w:shd w:val="clear" w:color="auto" w:fill="7F7F7F"/>
          </w:tcPr>
          <w:p w14:paraId="009C77D6" w14:textId="77777777" w:rsidR="002037E8" w:rsidRPr="007F7943" w:rsidRDefault="002037E8" w:rsidP="00624006">
            <w:pPr>
              <w:rPr>
                <w:rFonts w:ascii="Times New Roman" w:hAnsi="Times New Roman"/>
                <w:sz w:val="16"/>
                <w:szCs w:val="16"/>
              </w:rPr>
            </w:pPr>
          </w:p>
        </w:tc>
        <w:tc>
          <w:tcPr>
            <w:tcW w:w="579" w:type="dxa"/>
            <w:shd w:val="clear" w:color="auto" w:fill="7F7F7F"/>
          </w:tcPr>
          <w:p w14:paraId="0DAE011F" w14:textId="77777777" w:rsidR="002037E8" w:rsidRPr="007F7943" w:rsidRDefault="002037E8" w:rsidP="00624006">
            <w:pPr>
              <w:rPr>
                <w:rFonts w:ascii="Times New Roman" w:hAnsi="Times New Roman"/>
                <w:sz w:val="16"/>
                <w:szCs w:val="16"/>
              </w:rPr>
            </w:pPr>
          </w:p>
        </w:tc>
        <w:tc>
          <w:tcPr>
            <w:tcW w:w="579" w:type="dxa"/>
            <w:shd w:val="clear" w:color="auto" w:fill="auto"/>
          </w:tcPr>
          <w:p w14:paraId="676DCB75" w14:textId="77777777" w:rsidR="002037E8" w:rsidRPr="007F7943" w:rsidRDefault="002037E8" w:rsidP="00624006">
            <w:pPr>
              <w:rPr>
                <w:rFonts w:ascii="Times New Roman" w:hAnsi="Times New Roman"/>
                <w:sz w:val="16"/>
                <w:szCs w:val="16"/>
              </w:rPr>
            </w:pPr>
          </w:p>
        </w:tc>
        <w:tc>
          <w:tcPr>
            <w:tcW w:w="759" w:type="dxa"/>
            <w:shd w:val="clear" w:color="auto" w:fill="auto"/>
          </w:tcPr>
          <w:p w14:paraId="7A234656" w14:textId="77777777" w:rsidR="002037E8" w:rsidRPr="007F7943" w:rsidRDefault="002037E8" w:rsidP="00624006">
            <w:pPr>
              <w:rPr>
                <w:rFonts w:ascii="Times New Roman" w:hAnsi="Times New Roman"/>
                <w:sz w:val="16"/>
                <w:szCs w:val="16"/>
              </w:rPr>
            </w:pPr>
          </w:p>
        </w:tc>
        <w:tc>
          <w:tcPr>
            <w:tcW w:w="771" w:type="dxa"/>
            <w:shd w:val="clear" w:color="auto" w:fill="auto"/>
          </w:tcPr>
          <w:p w14:paraId="364E46CE" w14:textId="77777777" w:rsidR="002037E8" w:rsidRPr="007F7943" w:rsidRDefault="002037E8" w:rsidP="00624006">
            <w:pPr>
              <w:rPr>
                <w:rFonts w:ascii="Times New Roman" w:hAnsi="Times New Roman"/>
                <w:sz w:val="16"/>
                <w:szCs w:val="16"/>
              </w:rPr>
            </w:pPr>
          </w:p>
        </w:tc>
      </w:tr>
      <w:tr w:rsidR="002037E8" w:rsidRPr="007F7943" w14:paraId="19C2A3F9" w14:textId="77777777" w:rsidTr="00624006">
        <w:trPr>
          <w:trHeight w:val="210"/>
        </w:trPr>
        <w:tc>
          <w:tcPr>
            <w:tcW w:w="939" w:type="dxa"/>
            <w:tcBorders>
              <w:right w:val="single" w:sz="4" w:space="0" w:color="auto"/>
            </w:tcBorders>
            <w:shd w:val="clear" w:color="auto" w:fill="auto"/>
          </w:tcPr>
          <w:p w14:paraId="1E75CCC8"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21</w:t>
            </w:r>
          </w:p>
        </w:tc>
        <w:tc>
          <w:tcPr>
            <w:tcW w:w="579" w:type="dxa"/>
            <w:tcBorders>
              <w:left w:val="single" w:sz="4" w:space="0" w:color="auto"/>
            </w:tcBorders>
            <w:shd w:val="clear" w:color="auto" w:fill="auto"/>
          </w:tcPr>
          <w:p w14:paraId="283DCFED" w14:textId="77777777" w:rsidR="002037E8" w:rsidRPr="007F7943" w:rsidRDefault="002037E8" w:rsidP="00624006">
            <w:pPr>
              <w:rPr>
                <w:rFonts w:ascii="Times New Roman" w:hAnsi="Times New Roman"/>
                <w:sz w:val="16"/>
                <w:szCs w:val="16"/>
              </w:rPr>
            </w:pPr>
          </w:p>
        </w:tc>
        <w:tc>
          <w:tcPr>
            <w:tcW w:w="579" w:type="dxa"/>
            <w:shd w:val="clear" w:color="auto" w:fill="auto"/>
          </w:tcPr>
          <w:p w14:paraId="665E8492" w14:textId="77777777" w:rsidR="002037E8" w:rsidRPr="007F7943" w:rsidRDefault="002037E8" w:rsidP="00624006">
            <w:pPr>
              <w:rPr>
                <w:rFonts w:ascii="Times New Roman" w:hAnsi="Times New Roman"/>
                <w:sz w:val="16"/>
                <w:szCs w:val="16"/>
              </w:rPr>
            </w:pPr>
          </w:p>
        </w:tc>
        <w:tc>
          <w:tcPr>
            <w:tcW w:w="579" w:type="dxa"/>
            <w:shd w:val="clear" w:color="auto" w:fill="auto"/>
          </w:tcPr>
          <w:p w14:paraId="5310CE33" w14:textId="77777777" w:rsidR="002037E8" w:rsidRPr="007F7943" w:rsidRDefault="002037E8" w:rsidP="00624006">
            <w:pPr>
              <w:rPr>
                <w:rFonts w:ascii="Times New Roman" w:hAnsi="Times New Roman"/>
                <w:sz w:val="16"/>
                <w:szCs w:val="16"/>
              </w:rPr>
            </w:pPr>
          </w:p>
        </w:tc>
        <w:tc>
          <w:tcPr>
            <w:tcW w:w="579" w:type="dxa"/>
            <w:shd w:val="clear" w:color="auto" w:fill="auto"/>
          </w:tcPr>
          <w:p w14:paraId="46C3495A" w14:textId="77777777" w:rsidR="002037E8" w:rsidRPr="007F7943" w:rsidRDefault="002037E8" w:rsidP="00624006">
            <w:pPr>
              <w:rPr>
                <w:rFonts w:ascii="Times New Roman" w:hAnsi="Times New Roman"/>
                <w:sz w:val="16"/>
                <w:szCs w:val="16"/>
              </w:rPr>
            </w:pPr>
          </w:p>
        </w:tc>
        <w:tc>
          <w:tcPr>
            <w:tcW w:w="579" w:type="dxa"/>
            <w:shd w:val="clear" w:color="auto" w:fill="auto"/>
          </w:tcPr>
          <w:p w14:paraId="4CE1DED5" w14:textId="77777777" w:rsidR="002037E8" w:rsidRPr="007F7943" w:rsidRDefault="002037E8" w:rsidP="00624006">
            <w:pPr>
              <w:rPr>
                <w:rFonts w:ascii="Times New Roman" w:hAnsi="Times New Roman"/>
                <w:sz w:val="16"/>
                <w:szCs w:val="16"/>
              </w:rPr>
            </w:pPr>
          </w:p>
        </w:tc>
        <w:tc>
          <w:tcPr>
            <w:tcW w:w="579" w:type="dxa"/>
            <w:shd w:val="clear" w:color="auto" w:fill="auto"/>
          </w:tcPr>
          <w:p w14:paraId="102E62C1"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7F7F7F"/>
          </w:tcPr>
          <w:p w14:paraId="5E8F43A1"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39225633" w14:textId="77777777" w:rsidR="002037E8" w:rsidRPr="007F7943" w:rsidRDefault="002037E8" w:rsidP="00624006">
            <w:pPr>
              <w:rPr>
                <w:rFonts w:ascii="Times New Roman" w:hAnsi="Times New Roman"/>
                <w:sz w:val="16"/>
                <w:szCs w:val="16"/>
              </w:rPr>
            </w:pPr>
          </w:p>
        </w:tc>
        <w:tc>
          <w:tcPr>
            <w:tcW w:w="579" w:type="dxa"/>
            <w:shd w:val="clear" w:color="auto" w:fill="7F7F7F"/>
          </w:tcPr>
          <w:p w14:paraId="7551ACC7" w14:textId="77777777" w:rsidR="002037E8" w:rsidRPr="007F7943" w:rsidRDefault="002037E8" w:rsidP="00624006">
            <w:pPr>
              <w:rPr>
                <w:rFonts w:ascii="Times New Roman" w:hAnsi="Times New Roman"/>
                <w:sz w:val="16"/>
                <w:szCs w:val="16"/>
              </w:rPr>
            </w:pPr>
          </w:p>
        </w:tc>
        <w:tc>
          <w:tcPr>
            <w:tcW w:w="579" w:type="dxa"/>
            <w:shd w:val="clear" w:color="auto" w:fill="7F7F7F"/>
          </w:tcPr>
          <w:p w14:paraId="595E4EB8" w14:textId="77777777" w:rsidR="002037E8" w:rsidRPr="007F7943" w:rsidRDefault="002037E8" w:rsidP="00624006">
            <w:pPr>
              <w:rPr>
                <w:rFonts w:ascii="Times New Roman" w:hAnsi="Times New Roman"/>
                <w:sz w:val="16"/>
                <w:szCs w:val="16"/>
              </w:rPr>
            </w:pPr>
          </w:p>
        </w:tc>
        <w:tc>
          <w:tcPr>
            <w:tcW w:w="579" w:type="dxa"/>
            <w:shd w:val="clear" w:color="auto" w:fill="7F7F7F"/>
          </w:tcPr>
          <w:p w14:paraId="11FECF93" w14:textId="77777777" w:rsidR="002037E8" w:rsidRPr="007F7943" w:rsidRDefault="002037E8" w:rsidP="00624006">
            <w:pPr>
              <w:rPr>
                <w:rFonts w:ascii="Times New Roman" w:hAnsi="Times New Roman"/>
                <w:sz w:val="16"/>
                <w:szCs w:val="16"/>
              </w:rPr>
            </w:pPr>
          </w:p>
        </w:tc>
        <w:tc>
          <w:tcPr>
            <w:tcW w:w="759" w:type="dxa"/>
            <w:shd w:val="clear" w:color="auto" w:fill="auto"/>
          </w:tcPr>
          <w:p w14:paraId="776DEF00" w14:textId="77777777" w:rsidR="002037E8" w:rsidRPr="007F7943" w:rsidRDefault="002037E8" w:rsidP="00624006">
            <w:pPr>
              <w:rPr>
                <w:rFonts w:ascii="Times New Roman" w:hAnsi="Times New Roman"/>
                <w:sz w:val="16"/>
                <w:szCs w:val="16"/>
              </w:rPr>
            </w:pPr>
          </w:p>
        </w:tc>
        <w:tc>
          <w:tcPr>
            <w:tcW w:w="771" w:type="dxa"/>
            <w:shd w:val="clear" w:color="auto" w:fill="auto"/>
          </w:tcPr>
          <w:p w14:paraId="4F76C078" w14:textId="77777777" w:rsidR="002037E8" w:rsidRPr="007F7943" w:rsidRDefault="002037E8" w:rsidP="00624006">
            <w:pPr>
              <w:rPr>
                <w:rFonts w:ascii="Times New Roman" w:hAnsi="Times New Roman"/>
                <w:sz w:val="16"/>
                <w:szCs w:val="16"/>
              </w:rPr>
            </w:pPr>
          </w:p>
        </w:tc>
      </w:tr>
      <w:tr w:rsidR="002037E8" w:rsidRPr="007F7943" w14:paraId="0280B7D8" w14:textId="77777777" w:rsidTr="00624006">
        <w:trPr>
          <w:trHeight w:val="210"/>
        </w:trPr>
        <w:tc>
          <w:tcPr>
            <w:tcW w:w="939" w:type="dxa"/>
            <w:tcBorders>
              <w:right w:val="single" w:sz="4" w:space="0" w:color="auto"/>
            </w:tcBorders>
            <w:shd w:val="clear" w:color="auto" w:fill="auto"/>
          </w:tcPr>
          <w:p w14:paraId="5B193BE8"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24</w:t>
            </w:r>
          </w:p>
        </w:tc>
        <w:tc>
          <w:tcPr>
            <w:tcW w:w="579" w:type="dxa"/>
            <w:tcBorders>
              <w:left w:val="single" w:sz="4" w:space="0" w:color="auto"/>
            </w:tcBorders>
            <w:shd w:val="clear" w:color="auto" w:fill="auto"/>
          </w:tcPr>
          <w:p w14:paraId="721C12D0" w14:textId="77777777" w:rsidR="002037E8" w:rsidRPr="007F7943" w:rsidRDefault="002037E8" w:rsidP="00624006">
            <w:pPr>
              <w:rPr>
                <w:rFonts w:ascii="Times New Roman" w:hAnsi="Times New Roman"/>
                <w:sz w:val="16"/>
                <w:szCs w:val="16"/>
              </w:rPr>
            </w:pPr>
          </w:p>
        </w:tc>
        <w:tc>
          <w:tcPr>
            <w:tcW w:w="579" w:type="dxa"/>
            <w:shd w:val="clear" w:color="auto" w:fill="auto"/>
          </w:tcPr>
          <w:p w14:paraId="3A0AA61B" w14:textId="77777777" w:rsidR="002037E8" w:rsidRPr="007F7943" w:rsidRDefault="002037E8" w:rsidP="00624006">
            <w:pPr>
              <w:rPr>
                <w:rFonts w:ascii="Times New Roman" w:hAnsi="Times New Roman"/>
                <w:sz w:val="16"/>
                <w:szCs w:val="16"/>
              </w:rPr>
            </w:pPr>
          </w:p>
        </w:tc>
        <w:tc>
          <w:tcPr>
            <w:tcW w:w="579" w:type="dxa"/>
            <w:shd w:val="clear" w:color="auto" w:fill="auto"/>
          </w:tcPr>
          <w:p w14:paraId="45932D0E" w14:textId="77777777" w:rsidR="002037E8" w:rsidRPr="007F7943" w:rsidRDefault="002037E8" w:rsidP="00624006">
            <w:pPr>
              <w:rPr>
                <w:rFonts w:ascii="Times New Roman" w:hAnsi="Times New Roman"/>
                <w:sz w:val="16"/>
                <w:szCs w:val="16"/>
              </w:rPr>
            </w:pPr>
          </w:p>
        </w:tc>
        <w:tc>
          <w:tcPr>
            <w:tcW w:w="579" w:type="dxa"/>
            <w:shd w:val="clear" w:color="auto" w:fill="auto"/>
          </w:tcPr>
          <w:p w14:paraId="3A34445C" w14:textId="77777777" w:rsidR="002037E8" w:rsidRPr="007F7943" w:rsidRDefault="002037E8" w:rsidP="00624006">
            <w:pPr>
              <w:rPr>
                <w:rFonts w:ascii="Times New Roman" w:hAnsi="Times New Roman"/>
                <w:sz w:val="16"/>
                <w:szCs w:val="16"/>
              </w:rPr>
            </w:pPr>
          </w:p>
        </w:tc>
        <w:tc>
          <w:tcPr>
            <w:tcW w:w="579" w:type="dxa"/>
            <w:shd w:val="clear" w:color="auto" w:fill="auto"/>
          </w:tcPr>
          <w:p w14:paraId="022F41D6" w14:textId="77777777" w:rsidR="002037E8" w:rsidRPr="007F7943" w:rsidRDefault="002037E8" w:rsidP="00624006">
            <w:pPr>
              <w:rPr>
                <w:rFonts w:ascii="Times New Roman" w:hAnsi="Times New Roman"/>
                <w:sz w:val="16"/>
                <w:szCs w:val="16"/>
              </w:rPr>
            </w:pPr>
          </w:p>
        </w:tc>
        <w:tc>
          <w:tcPr>
            <w:tcW w:w="579" w:type="dxa"/>
            <w:shd w:val="clear" w:color="auto" w:fill="auto"/>
          </w:tcPr>
          <w:p w14:paraId="69FD5BFF"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auto"/>
          </w:tcPr>
          <w:p w14:paraId="37BF3AC1"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7F7F7F"/>
          </w:tcPr>
          <w:p w14:paraId="3E3DC4EC" w14:textId="77777777" w:rsidR="002037E8" w:rsidRPr="007F7943" w:rsidRDefault="002037E8" w:rsidP="00624006">
            <w:pPr>
              <w:rPr>
                <w:rFonts w:ascii="Times New Roman" w:hAnsi="Times New Roman"/>
                <w:sz w:val="16"/>
                <w:szCs w:val="16"/>
              </w:rPr>
            </w:pPr>
          </w:p>
        </w:tc>
        <w:tc>
          <w:tcPr>
            <w:tcW w:w="579" w:type="dxa"/>
            <w:shd w:val="clear" w:color="auto" w:fill="7F7F7F"/>
          </w:tcPr>
          <w:p w14:paraId="62B85E29" w14:textId="77777777" w:rsidR="002037E8" w:rsidRPr="007F7943" w:rsidRDefault="002037E8" w:rsidP="00624006">
            <w:pPr>
              <w:rPr>
                <w:rFonts w:ascii="Times New Roman" w:hAnsi="Times New Roman"/>
                <w:sz w:val="16"/>
                <w:szCs w:val="16"/>
              </w:rPr>
            </w:pPr>
          </w:p>
        </w:tc>
        <w:tc>
          <w:tcPr>
            <w:tcW w:w="579" w:type="dxa"/>
            <w:shd w:val="clear" w:color="auto" w:fill="7F7F7F"/>
          </w:tcPr>
          <w:p w14:paraId="56012F39" w14:textId="77777777" w:rsidR="002037E8" w:rsidRPr="007F7943" w:rsidRDefault="002037E8" w:rsidP="00624006">
            <w:pPr>
              <w:rPr>
                <w:rFonts w:ascii="Times New Roman" w:hAnsi="Times New Roman"/>
                <w:sz w:val="16"/>
                <w:szCs w:val="16"/>
              </w:rPr>
            </w:pPr>
          </w:p>
        </w:tc>
        <w:tc>
          <w:tcPr>
            <w:tcW w:w="579" w:type="dxa"/>
            <w:shd w:val="clear" w:color="auto" w:fill="7F7F7F"/>
          </w:tcPr>
          <w:p w14:paraId="067D7FDE" w14:textId="77777777" w:rsidR="002037E8" w:rsidRPr="007F7943" w:rsidRDefault="002037E8" w:rsidP="00624006">
            <w:pPr>
              <w:rPr>
                <w:rFonts w:ascii="Times New Roman" w:hAnsi="Times New Roman"/>
                <w:sz w:val="16"/>
                <w:szCs w:val="16"/>
              </w:rPr>
            </w:pPr>
          </w:p>
        </w:tc>
        <w:tc>
          <w:tcPr>
            <w:tcW w:w="759" w:type="dxa"/>
            <w:shd w:val="clear" w:color="auto" w:fill="auto"/>
          </w:tcPr>
          <w:p w14:paraId="179F192E" w14:textId="77777777" w:rsidR="002037E8" w:rsidRPr="007F7943" w:rsidRDefault="002037E8" w:rsidP="00624006">
            <w:pPr>
              <w:rPr>
                <w:rFonts w:ascii="Times New Roman" w:hAnsi="Times New Roman"/>
                <w:sz w:val="16"/>
                <w:szCs w:val="16"/>
              </w:rPr>
            </w:pPr>
          </w:p>
        </w:tc>
        <w:tc>
          <w:tcPr>
            <w:tcW w:w="771" w:type="dxa"/>
            <w:shd w:val="clear" w:color="auto" w:fill="auto"/>
          </w:tcPr>
          <w:p w14:paraId="4D95AFA9" w14:textId="77777777" w:rsidR="002037E8" w:rsidRPr="007F7943" w:rsidRDefault="002037E8" w:rsidP="00624006">
            <w:pPr>
              <w:rPr>
                <w:rFonts w:ascii="Times New Roman" w:hAnsi="Times New Roman"/>
                <w:sz w:val="16"/>
                <w:szCs w:val="16"/>
              </w:rPr>
            </w:pPr>
          </w:p>
        </w:tc>
      </w:tr>
      <w:tr w:rsidR="002037E8" w:rsidRPr="007F7943" w14:paraId="3E57D1DC" w14:textId="77777777" w:rsidTr="00624006">
        <w:trPr>
          <w:trHeight w:val="210"/>
        </w:trPr>
        <w:tc>
          <w:tcPr>
            <w:tcW w:w="939" w:type="dxa"/>
            <w:tcBorders>
              <w:right w:val="single" w:sz="4" w:space="0" w:color="auto"/>
            </w:tcBorders>
            <w:shd w:val="clear" w:color="auto" w:fill="auto"/>
          </w:tcPr>
          <w:p w14:paraId="1F199DF5"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30</w:t>
            </w:r>
          </w:p>
        </w:tc>
        <w:tc>
          <w:tcPr>
            <w:tcW w:w="579" w:type="dxa"/>
            <w:tcBorders>
              <w:left w:val="single" w:sz="4" w:space="0" w:color="auto"/>
            </w:tcBorders>
            <w:shd w:val="clear" w:color="auto" w:fill="auto"/>
          </w:tcPr>
          <w:p w14:paraId="34CD743B" w14:textId="77777777" w:rsidR="002037E8" w:rsidRPr="007F7943" w:rsidRDefault="002037E8" w:rsidP="00624006">
            <w:pPr>
              <w:rPr>
                <w:rFonts w:ascii="Times New Roman" w:hAnsi="Times New Roman"/>
                <w:sz w:val="16"/>
                <w:szCs w:val="16"/>
              </w:rPr>
            </w:pPr>
          </w:p>
        </w:tc>
        <w:tc>
          <w:tcPr>
            <w:tcW w:w="579" w:type="dxa"/>
            <w:shd w:val="clear" w:color="auto" w:fill="auto"/>
          </w:tcPr>
          <w:p w14:paraId="48F0DD11" w14:textId="77777777" w:rsidR="002037E8" w:rsidRPr="007F7943" w:rsidRDefault="002037E8" w:rsidP="00624006">
            <w:pPr>
              <w:rPr>
                <w:rFonts w:ascii="Times New Roman" w:hAnsi="Times New Roman"/>
                <w:sz w:val="16"/>
                <w:szCs w:val="16"/>
              </w:rPr>
            </w:pPr>
          </w:p>
        </w:tc>
        <w:tc>
          <w:tcPr>
            <w:tcW w:w="579" w:type="dxa"/>
            <w:shd w:val="clear" w:color="auto" w:fill="auto"/>
          </w:tcPr>
          <w:p w14:paraId="5B5DA2A6" w14:textId="77777777" w:rsidR="002037E8" w:rsidRPr="007F7943" w:rsidRDefault="002037E8" w:rsidP="00624006">
            <w:pPr>
              <w:rPr>
                <w:rFonts w:ascii="Times New Roman" w:hAnsi="Times New Roman"/>
                <w:sz w:val="16"/>
                <w:szCs w:val="16"/>
              </w:rPr>
            </w:pPr>
          </w:p>
        </w:tc>
        <w:tc>
          <w:tcPr>
            <w:tcW w:w="579" w:type="dxa"/>
            <w:shd w:val="clear" w:color="auto" w:fill="auto"/>
          </w:tcPr>
          <w:p w14:paraId="3235B377" w14:textId="77777777" w:rsidR="002037E8" w:rsidRPr="007F7943" w:rsidRDefault="002037E8" w:rsidP="00624006">
            <w:pPr>
              <w:rPr>
                <w:rFonts w:ascii="Times New Roman" w:hAnsi="Times New Roman"/>
                <w:sz w:val="16"/>
                <w:szCs w:val="16"/>
              </w:rPr>
            </w:pPr>
          </w:p>
        </w:tc>
        <w:tc>
          <w:tcPr>
            <w:tcW w:w="579" w:type="dxa"/>
            <w:shd w:val="clear" w:color="auto" w:fill="auto"/>
          </w:tcPr>
          <w:p w14:paraId="5132AB0E" w14:textId="77777777" w:rsidR="002037E8" w:rsidRPr="007F7943" w:rsidRDefault="002037E8" w:rsidP="00624006">
            <w:pPr>
              <w:rPr>
                <w:rFonts w:ascii="Times New Roman" w:hAnsi="Times New Roman"/>
                <w:sz w:val="16"/>
                <w:szCs w:val="16"/>
              </w:rPr>
            </w:pPr>
          </w:p>
        </w:tc>
        <w:tc>
          <w:tcPr>
            <w:tcW w:w="579" w:type="dxa"/>
            <w:shd w:val="clear" w:color="auto" w:fill="auto"/>
          </w:tcPr>
          <w:p w14:paraId="1FD91539"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auto"/>
          </w:tcPr>
          <w:p w14:paraId="660FFD14"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auto"/>
          </w:tcPr>
          <w:p w14:paraId="0E6CCC26" w14:textId="77777777" w:rsidR="002037E8" w:rsidRPr="007F7943" w:rsidRDefault="002037E8" w:rsidP="00624006">
            <w:pPr>
              <w:rPr>
                <w:rFonts w:ascii="Times New Roman" w:hAnsi="Times New Roman"/>
                <w:sz w:val="16"/>
                <w:szCs w:val="16"/>
              </w:rPr>
            </w:pPr>
          </w:p>
        </w:tc>
        <w:tc>
          <w:tcPr>
            <w:tcW w:w="579" w:type="dxa"/>
            <w:shd w:val="clear" w:color="auto" w:fill="7F7F7F"/>
          </w:tcPr>
          <w:p w14:paraId="7EE08626" w14:textId="77777777" w:rsidR="002037E8" w:rsidRPr="007F7943" w:rsidRDefault="002037E8" w:rsidP="00624006">
            <w:pPr>
              <w:rPr>
                <w:rFonts w:ascii="Times New Roman" w:hAnsi="Times New Roman"/>
                <w:sz w:val="16"/>
                <w:szCs w:val="16"/>
              </w:rPr>
            </w:pPr>
          </w:p>
        </w:tc>
        <w:tc>
          <w:tcPr>
            <w:tcW w:w="579" w:type="dxa"/>
            <w:shd w:val="clear" w:color="auto" w:fill="7F7F7F"/>
          </w:tcPr>
          <w:p w14:paraId="0687506D" w14:textId="77777777" w:rsidR="002037E8" w:rsidRPr="007F7943" w:rsidRDefault="002037E8" w:rsidP="00624006">
            <w:pPr>
              <w:rPr>
                <w:rFonts w:ascii="Times New Roman" w:hAnsi="Times New Roman"/>
                <w:sz w:val="16"/>
                <w:szCs w:val="16"/>
              </w:rPr>
            </w:pPr>
          </w:p>
        </w:tc>
        <w:tc>
          <w:tcPr>
            <w:tcW w:w="579" w:type="dxa"/>
            <w:shd w:val="clear" w:color="auto" w:fill="7F7F7F"/>
          </w:tcPr>
          <w:p w14:paraId="10251960" w14:textId="77777777" w:rsidR="002037E8" w:rsidRPr="007F7943" w:rsidRDefault="002037E8" w:rsidP="00624006">
            <w:pPr>
              <w:rPr>
                <w:rFonts w:ascii="Times New Roman" w:hAnsi="Times New Roman"/>
                <w:sz w:val="16"/>
                <w:szCs w:val="16"/>
              </w:rPr>
            </w:pPr>
          </w:p>
        </w:tc>
        <w:tc>
          <w:tcPr>
            <w:tcW w:w="759" w:type="dxa"/>
            <w:shd w:val="clear" w:color="auto" w:fill="7F7F7F"/>
          </w:tcPr>
          <w:p w14:paraId="7A4B3F0E" w14:textId="77777777" w:rsidR="002037E8" w:rsidRPr="007F7943" w:rsidRDefault="002037E8" w:rsidP="00624006">
            <w:pPr>
              <w:rPr>
                <w:rFonts w:ascii="Times New Roman" w:hAnsi="Times New Roman"/>
                <w:sz w:val="16"/>
                <w:szCs w:val="16"/>
              </w:rPr>
            </w:pPr>
          </w:p>
        </w:tc>
        <w:tc>
          <w:tcPr>
            <w:tcW w:w="771" w:type="dxa"/>
            <w:shd w:val="clear" w:color="auto" w:fill="auto"/>
          </w:tcPr>
          <w:p w14:paraId="33BEEB5B" w14:textId="77777777" w:rsidR="002037E8" w:rsidRPr="007F7943" w:rsidRDefault="002037E8" w:rsidP="00624006">
            <w:pPr>
              <w:rPr>
                <w:rFonts w:ascii="Times New Roman" w:hAnsi="Times New Roman"/>
                <w:sz w:val="16"/>
                <w:szCs w:val="16"/>
              </w:rPr>
            </w:pPr>
          </w:p>
        </w:tc>
      </w:tr>
      <w:tr w:rsidR="002037E8" w:rsidRPr="007F7943" w14:paraId="1C90CE9A" w14:textId="77777777" w:rsidTr="00624006">
        <w:trPr>
          <w:trHeight w:val="210"/>
        </w:trPr>
        <w:tc>
          <w:tcPr>
            <w:tcW w:w="939" w:type="dxa"/>
            <w:tcBorders>
              <w:right w:val="single" w:sz="4" w:space="0" w:color="auto"/>
            </w:tcBorders>
            <w:shd w:val="clear" w:color="auto" w:fill="auto"/>
          </w:tcPr>
          <w:p w14:paraId="4A1AA98E"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36</w:t>
            </w:r>
          </w:p>
        </w:tc>
        <w:tc>
          <w:tcPr>
            <w:tcW w:w="579" w:type="dxa"/>
            <w:tcBorders>
              <w:left w:val="single" w:sz="4" w:space="0" w:color="auto"/>
            </w:tcBorders>
            <w:shd w:val="clear" w:color="auto" w:fill="auto"/>
          </w:tcPr>
          <w:p w14:paraId="7BE7951C" w14:textId="77777777" w:rsidR="002037E8" w:rsidRPr="007F7943" w:rsidRDefault="002037E8" w:rsidP="00624006">
            <w:pPr>
              <w:rPr>
                <w:rFonts w:ascii="Times New Roman" w:hAnsi="Times New Roman"/>
                <w:sz w:val="16"/>
                <w:szCs w:val="16"/>
              </w:rPr>
            </w:pPr>
          </w:p>
        </w:tc>
        <w:tc>
          <w:tcPr>
            <w:tcW w:w="579" w:type="dxa"/>
            <w:shd w:val="clear" w:color="auto" w:fill="auto"/>
          </w:tcPr>
          <w:p w14:paraId="7E503BEB" w14:textId="77777777" w:rsidR="002037E8" w:rsidRPr="007F7943" w:rsidRDefault="002037E8" w:rsidP="00624006">
            <w:pPr>
              <w:rPr>
                <w:rFonts w:ascii="Times New Roman" w:hAnsi="Times New Roman"/>
                <w:sz w:val="16"/>
                <w:szCs w:val="16"/>
              </w:rPr>
            </w:pPr>
          </w:p>
        </w:tc>
        <w:tc>
          <w:tcPr>
            <w:tcW w:w="579" w:type="dxa"/>
            <w:shd w:val="clear" w:color="auto" w:fill="auto"/>
          </w:tcPr>
          <w:p w14:paraId="6717A42C" w14:textId="77777777" w:rsidR="002037E8" w:rsidRPr="007F7943" w:rsidRDefault="002037E8" w:rsidP="00624006">
            <w:pPr>
              <w:rPr>
                <w:rFonts w:ascii="Times New Roman" w:hAnsi="Times New Roman"/>
                <w:sz w:val="16"/>
                <w:szCs w:val="16"/>
              </w:rPr>
            </w:pPr>
          </w:p>
        </w:tc>
        <w:tc>
          <w:tcPr>
            <w:tcW w:w="579" w:type="dxa"/>
            <w:shd w:val="clear" w:color="auto" w:fill="auto"/>
          </w:tcPr>
          <w:p w14:paraId="11022B4A" w14:textId="77777777" w:rsidR="002037E8" w:rsidRPr="007F7943" w:rsidRDefault="002037E8" w:rsidP="00624006">
            <w:pPr>
              <w:rPr>
                <w:rFonts w:ascii="Times New Roman" w:hAnsi="Times New Roman"/>
                <w:sz w:val="16"/>
                <w:szCs w:val="16"/>
              </w:rPr>
            </w:pPr>
          </w:p>
        </w:tc>
        <w:tc>
          <w:tcPr>
            <w:tcW w:w="579" w:type="dxa"/>
            <w:shd w:val="clear" w:color="auto" w:fill="auto"/>
          </w:tcPr>
          <w:p w14:paraId="1B4380AA" w14:textId="77777777" w:rsidR="002037E8" w:rsidRPr="007F7943" w:rsidRDefault="002037E8" w:rsidP="00624006">
            <w:pPr>
              <w:rPr>
                <w:rFonts w:ascii="Times New Roman" w:hAnsi="Times New Roman"/>
                <w:sz w:val="16"/>
                <w:szCs w:val="16"/>
              </w:rPr>
            </w:pPr>
          </w:p>
        </w:tc>
        <w:tc>
          <w:tcPr>
            <w:tcW w:w="579" w:type="dxa"/>
            <w:shd w:val="clear" w:color="auto" w:fill="auto"/>
          </w:tcPr>
          <w:p w14:paraId="07ABB7E1" w14:textId="77777777" w:rsidR="002037E8" w:rsidRPr="007F7943" w:rsidRDefault="002037E8" w:rsidP="00624006">
            <w:pPr>
              <w:rPr>
                <w:rFonts w:ascii="Times New Roman" w:hAnsi="Times New Roman"/>
                <w:sz w:val="16"/>
                <w:szCs w:val="16"/>
              </w:rPr>
            </w:pPr>
          </w:p>
        </w:tc>
        <w:tc>
          <w:tcPr>
            <w:tcW w:w="579" w:type="dxa"/>
            <w:tcBorders>
              <w:right w:val="single" w:sz="4" w:space="0" w:color="auto"/>
            </w:tcBorders>
            <w:shd w:val="clear" w:color="auto" w:fill="auto"/>
          </w:tcPr>
          <w:p w14:paraId="61B9D61A"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auto"/>
          </w:tcPr>
          <w:p w14:paraId="31579975" w14:textId="77777777" w:rsidR="002037E8" w:rsidRPr="007F7943" w:rsidRDefault="002037E8" w:rsidP="00624006">
            <w:pPr>
              <w:rPr>
                <w:rFonts w:ascii="Times New Roman" w:hAnsi="Times New Roman"/>
                <w:sz w:val="16"/>
                <w:szCs w:val="16"/>
              </w:rPr>
            </w:pPr>
          </w:p>
        </w:tc>
        <w:tc>
          <w:tcPr>
            <w:tcW w:w="579" w:type="dxa"/>
            <w:shd w:val="clear" w:color="auto" w:fill="auto"/>
          </w:tcPr>
          <w:p w14:paraId="08A6FA92" w14:textId="77777777" w:rsidR="002037E8" w:rsidRPr="007F7943" w:rsidRDefault="002037E8" w:rsidP="00624006">
            <w:pPr>
              <w:rPr>
                <w:rFonts w:ascii="Times New Roman" w:hAnsi="Times New Roman"/>
                <w:sz w:val="16"/>
                <w:szCs w:val="16"/>
              </w:rPr>
            </w:pPr>
          </w:p>
        </w:tc>
        <w:tc>
          <w:tcPr>
            <w:tcW w:w="579" w:type="dxa"/>
            <w:shd w:val="clear" w:color="auto" w:fill="7F7F7F"/>
          </w:tcPr>
          <w:p w14:paraId="08E75715" w14:textId="77777777" w:rsidR="002037E8" w:rsidRPr="007F7943" w:rsidRDefault="002037E8" w:rsidP="00624006">
            <w:pPr>
              <w:rPr>
                <w:rFonts w:ascii="Times New Roman" w:hAnsi="Times New Roman"/>
                <w:sz w:val="16"/>
                <w:szCs w:val="16"/>
              </w:rPr>
            </w:pPr>
          </w:p>
        </w:tc>
        <w:tc>
          <w:tcPr>
            <w:tcW w:w="579" w:type="dxa"/>
            <w:shd w:val="clear" w:color="auto" w:fill="7F7F7F"/>
          </w:tcPr>
          <w:p w14:paraId="2E048244" w14:textId="77777777" w:rsidR="002037E8" w:rsidRPr="007F7943" w:rsidRDefault="002037E8" w:rsidP="00624006">
            <w:pPr>
              <w:rPr>
                <w:rFonts w:ascii="Times New Roman" w:hAnsi="Times New Roman"/>
                <w:sz w:val="16"/>
                <w:szCs w:val="16"/>
              </w:rPr>
            </w:pPr>
          </w:p>
        </w:tc>
        <w:tc>
          <w:tcPr>
            <w:tcW w:w="759" w:type="dxa"/>
            <w:shd w:val="clear" w:color="auto" w:fill="7F7F7F"/>
          </w:tcPr>
          <w:p w14:paraId="7E064909" w14:textId="77777777" w:rsidR="002037E8" w:rsidRPr="007F7943" w:rsidRDefault="002037E8" w:rsidP="00624006">
            <w:pPr>
              <w:rPr>
                <w:rFonts w:ascii="Times New Roman" w:hAnsi="Times New Roman"/>
                <w:sz w:val="16"/>
                <w:szCs w:val="16"/>
              </w:rPr>
            </w:pPr>
          </w:p>
        </w:tc>
        <w:tc>
          <w:tcPr>
            <w:tcW w:w="771" w:type="dxa"/>
            <w:shd w:val="clear" w:color="auto" w:fill="auto"/>
          </w:tcPr>
          <w:p w14:paraId="522CD268" w14:textId="77777777" w:rsidR="002037E8" w:rsidRPr="007F7943" w:rsidRDefault="002037E8" w:rsidP="00624006">
            <w:pPr>
              <w:rPr>
                <w:rFonts w:ascii="Times New Roman" w:hAnsi="Times New Roman"/>
                <w:sz w:val="16"/>
                <w:szCs w:val="16"/>
              </w:rPr>
            </w:pPr>
          </w:p>
        </w:tc>
      </w:tr>
      <w:tr w:rsidR="002037E8" w:rsidRPr="007F7943" w14:paraId="0924A665" w14:textId="77777777" w:rsidTr="00624006">
        <w:trPr>
          <w:trHeight w:val="210"/>
        </w:trPr>
        <w:tc>
          <w:tcPr>
            <w:tcW w:w="939" w:type="dxa"/>
            <w:tcBorders>
              <w:right w:val="single" w:sz="4" w:space="0" w:color="auto"/>
            </w:tcBorders>
            <w:shd w:val="clear" w:color="auto" w:fill="auto"/>
          </w:tcPr>
          <w:p w14:paraId="7A52B638"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42</w:t>
            </w:r>
          </w:p>
        </w:tc>
        <w:tc>
          <w:tcPr>
            <w:tcW w:w="579" w:type="dxa"/>
            <w:tcBorders>
              <w:left w:val="single" w:sz="4" w:space="0" w:color="auto"/>
              <w:bottom w:val="single" w:sz="4" w:space="0" w:color="auto"/>
            </w:tcBorders>
            <w:shd w:val="clear" w:color="auto" w:fill="auto"/>
          </w:tcPr>
          <w:p w14:paraId="52257F19"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0389CC8F"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587941B2"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3EDA28E6"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525FD439"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415D7249" w14:textId="77777777" w:rsidR="002037E8" w:rsidRPr="007F7943" w:rsidRDefault="002037E8" w:rsidP="00624006">
            <w:pPr>
              <w:rPr>
                <w:rFonts w:ascii="Times New Roman" w:hAnsi="Times New Roman"/>
                <w:sz w:val="16"/>
                <w:szCs w:val="16"/>
              </w:rPr>
            </w:pPr>
          </w:p>
        </w:tc>
        <w:tc>
          <w:tcPr>
            <w:tcW w:w="579" w:type="dxa"/>
            <w:tcBorders>
              <w:bottom w:val="single" w:sz="4" w:space="0" w:color="auto"/>
              <w:right w:val="single" w:sz="4" w:space="0" w:color="auto"/>
            </w:tcBorders>
            <w:shd w:val="clear" w:color="auto" w:fill="auto"/>
          </w:tcPr>
          <w:p w14:paraId="38F643B8"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auto"/>
          </w:tcPr>
          <w:p w14:paraId="5A90C495" w14:textId="77777777" w:rsidR="002037E8" w:rsidRPr="007F7943" w:rsidRDefault="002037E8" w:rsidP="00624006">
            <w:pPr>
              <w:rPr>
                <w:rFonts w:ascii="Times New Roman" w:hAnsi="Times New Roman"/>
                <w:sz w:val="16"/>
                <w:szCs w:val="16"/>
              </w:rPr>
            </w:pPr>
          </w:p>
        </w:tc>
        <w:tc>
          <w:tcPr>
            <w:tcW w:w="579" w:type="dxa"/>
            <w:shd w:val="clear" w:color="auto" w:fill="auto"/>
          </w:tcPr>
          <w:p w14:paraId="7ED260B1" w14:textId="77777777" w:rsidR="002037E8" w:rsidRPr="007F7943" w:rsidRDefault="002037E8" w:rsidP="00624006">
            <w:pPr>
              <w:rPr>
                <w:rFonts w:ascii="Times New Roman" w:hAnsi="Times New Roman"/>
                <w:sz w:val="16"/>
                <w:szCs w:val="16"/>
              </w:rPr>
            </w:pPr>
          </w:p>
        </w:tc>
        <w:tc>
          <w:tcPr>
            <w:tcW w:w="579" w:type="dxa"/>
            <w:shd w:val="clear" w:color="auto" w:fill="auto"/>
          </w:tcPr>
          <w:p w14:paraId="67D45AF6" w14:textId="77777777" w:rsidR="002037E8" w:rsidRPr="007F7943" w:rsidRDefault="002037E8" w:rsidP="00624006">
            <w:pPr>
              <w:rPr>
                <w:rFonts w:ascii="Times New Roman" w:hAnsi="Times New Roman"/>
                <w:sz w:val="16"/>
                <w:szCs w:val="16"/>
              </w:rPr>
            </w:pPr>
          </w:p>
        </w:tc>
        <w:tc>
          <w:tcPr>
            <w:tcW w:w="579" w:type="dxa"/>
            <w:shd w:val="clear" w:color="auto" w:fill="7F7F7F"/>
          </w:tcPr>
          <w:p w14:paraId="58B28886" w14:textId="77777777" w:rsidR="002037E8" w:rsidRPr="007F7943" w:rsidRDefault="002037E8" w:rsidP="00624006">
            <w:pPr>
              <w:rPr>
                <w:rFonts w:ascii="Times New Roman" w:hAnsi="Times New Roman"/>
                <w:sz w:val="16"/>
                <w:szCs w:val="16"/>
              </w:rPr>
            </w:pPr>
          </w:p>
        </w:tc>
        <w:tc>
          <w:tcPr>
            <w:tcW w:w="759" w:type="dxa"/>
            <w:shd w:val="clear" w:color="auto" w:fill="7F7F7F"/>
          </w:tcPr>
          <w:p w14:paraId="542C71DE" w14:textId="77777777" w:rsidR="002037E8" w:rsidRPr="007F7943" w:rsidRDefault="002037E8" w:rsidP="00624006">
            <w:pPr>
              <w:rPr>
                <w:rFonts w:ascii="Times New Roman" w:hAnsi="Times New Roman"/>
                <w:sz w:val="16"/>
                <w:szCs w:val="16"/>
              </w:rPr>
            </w:pPr>
          </w:p>
        </w:tc>
        <w:tc>
          <w:tcPr>
            <w:tcW w:w="771" w:type="dxa"/>
            <w:shd w:val="clear" w:color="auto" w:fill="7F7F7F"/>
          </w:tcPr>
          <w:p w14:paraId="48192EC9" w14:textId="77777777" w:rsidR="002037E8" w:rsidRPr="007F7943" w:rsidRDefault="002037E8" w:rsidP="00624006">
            <w:pPr>
              <w:rPr>
                <w:rFonts w:ascii="Times New Roman" w:hAnsi="Times New Roman"/>
                <w:sz w:val="16"/>
                <w:szCs w:val="16"/>
              </w:rPr>
            </w:pPr>
          </w:p>
        </w:tc>
      </w:tr>
      <w:tr w:rsidR="002037E8" w:rsidRPr="007F7943" w14:paraId="339A2E12" w14:textId="77777777" w:rsidTr="00624006">
        <w:trPr>
          <w:trHeight w:val="210"/>
        </w:trPr>
        <w:tc>
          <w:tcPr>
            <w:tcW w:w="939" w:type="dxa"/>
            <w:tcBorders>
              <w:right w:val="single" w:sz="4" w:space="0" w:color="auto"/>
            </w:tcBorders>
            <w:shd w:val="clear" w:color="auto" w:fill="auto"/>
          </w:tcPr>
          <w:p w14:paraId="5E102E35"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48</w:t>
            </w:r>
          </w:p>
        </w:tc>
        <w:tc>
          <w:tcPr>
            <w:tcW w:w="579" w:type="dxa"/>
            <w:tcBorders>
              <w:left w:val="single" w:sz="4" w:space="0" w:color="auto"/>
              <w:bottom w:val="single" w:sz="4" w:space="0" w:color="auto"/>
            </w:tcBorders>
            <w:shd w:val="clear" w:color="auto" w:fill="auto"/>
          </w:tcPr>
          <w:p w14:paraId="2DC985F7"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27251EFC"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5622839C"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051FDE41"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329E0A47" w14:textId="77777777" w:rsidR="002037E8" w:rsidRPr="007F7943" w:rsidRDefault="002037E8" w:rsidP="00624006">
            <w:pPr>
              <w:rPr>
                <w:rFonts w:ascii="Times New Roman" w:hAnsi="Times New Roman"/>
                <w:sz w:val="16"/>
                <w:szCs w:val="16"/>
              </w:rPr>
            </w:pPr>
          </w:p>
        </w:tc>
        <w:tc>
          <w:tcPr>
            <w:tcW w:w="579" w:type="dxa"/>
            <w:tcBorders>
              <w:bottom w:val="single" w:sz="4" w:space="0" w:color="auto"/>
            </w:tcBorders>
            <w:shd w:val="clear" w:color="auto" w:fill="auto"/>
          </w:tcPr>
          <w:p w14:paraId="73FD1524" w14:textId="77777777" w:rsidR="002037E8" w:rsidRPr="007F7943" w:rsidRDefault="002037E8" w:rsidP="00624006">
            <w:pPr>
              <w:rPr>
                <w:rFonts w:ascii="Times New Roman" w:hAnsi="Times New Roman"/>
                <w:sz w:val="16"/>
                <w:szCs w:val="16"/>
              </w:rPr>
            </w:pPr>
          </w:p>
        </w:tc>
        <w:tc>
          <w:tcPr>
            <w:tcW w:w="579" w:type="dxa"/>
            <w:tcBorders>
              <w:bottom w:val="single" w:sz="4" w:space="0" w:color="auto"/>
              <w:right w:val="single" w:sz="4" w:space="0" w:color="auto"/>
            </w:tcBorders>
            <w:shd w:val="clear" w:color="auto" w:fill="auto"/>
          </w:tcPr>
          <w:p w14:paraId="4F20EDA1" w14:textId="77777777" w:rsidR="002037E8" w:rsidRPr="007F7943" w:rsidRDefault="002037E8" w:rsidP="00624006">
            <w:pPr>
              <w:rPr>
                <w:rFonts w:ascii="Times New Roman" w:hAnsi="Times New Roman"/>
                <w:sz w:val="16"/>
                <w:szCs w:val="16"/>
              </w:rPr>
            </w:pPr>
          </w:p>
        </w:tc>
        <w:tc>
          <w:tcPr>
            <w:tcW w:w="579" w:type="dxa"/>
            <w:tcBorders>
              <w:left w:val="single" w:sz="4" w:space="0" w:color="auto"/>
            </w:tcBorders>
            <w:shd w:val="clear" w:color="auto" w:fill="auto"/>
          </w:tcPr>
          <w:p w14:paraId="3D491487" w14:textId="77777777" w:rsidR="002037E8" w:rsidRPr="007F7943" w:rsidRDefault="002037E8" w:rsidP="00624006">
            <w:pPr>
              <w:rPr>
                <w:rFonts w:ascii="Times New Roman" w:hAnsi="Times New Roman"/>
                <w:sz w:val="16"/>
                <w:szCs w:val="16"/>
              </w:rPr>
            </w:pPr>
          </w:p>
        </w:tc>
        <w:tc>
          <w:tcPr>
            <w:tcW w:w="579" w:type="dxa"/>
            <w:shd w:val="clear" w:color="auto" w:fill="auto"/>
          </w:tcPr>
          <w:p w14:paraId="37A54D1E" w14:textId="77777777" w:rsidR="002037E8" w:rsidRPr="007F7943" w:rsidRDefault="002037E8" w:rsidP="00624006">
            <w:pPr>
              <w:rPr>
                <w:rFonts w:ascii="Times New Roman" w:hAnsi="Times New Roman"/>
                <w:sz w:val="16"/>
                <w:szCs w:val="16"/>
              </w:rPr>
            </w:pPr>
          </w:p>
        </w:tc>
        <w:tc>
          <w:tcPr>
            <w:tcW w:w="579" w:type="dxa"/>
            <w:shd w:val="clear" w:color="auto" w:fill="auto"/>
          </w:tcPr>
          <w:p w14:paraId="5B8C5C14" w14:textId="77777777" w:rsidR="002037E8" w:rsidRPr="007F7943" w:rsidRDefault="002037E8" w:rsidP="00624006">
            <w:pPr>
              <w:rPr>
                <w:rFonts w:ascii="Times New Roman" w:hAnsi="Times New Roman"/>
                <w:sz w:val="16"/>
                <w:szCs w:val="16"/>
              </w:rPr>
            </w:pPr>
          </w:p>
        </w:tc>
        <w:tc>
          <w:tcPr>
            <w:tcW w:w="579" w:type="dxa"/>
            <w:shd w:val="clear" w:color="auto" w:fill="auto"/>
          </w:tcPr>
          <w:p w14:paraId="32B53F7C" w14:textId="77777777" w:rsidR="002037E8" w:rsidRPr="007F7943" w:rsidRDefault="002037E8" w:rsidP="00624006">
            <w:pPr>
              <w:rPr>
                <w:rFonts w:ascii="Times New Roman" w:hAnsi="Times New Roman"/>
                <w:sz w:val="16"/>
                <w:szCs w:val="16"/>
              </w:rPr>
            </w:pPr>
          </w:p>
        </w:tc>
        <w:tc>
          <w:tcPr>
            <w:tcW w:w="759" w:type="dxa"/>
            <w:shd w:val="clear" w:color="auto" w:fill="7F7F7F"/>
          </w:tcPr>
          <w:p w14:paraId="6E51582D" w14:textId="77777777" w:rsidR="002037E8" w:rsidRPr="007F7943" w:rsidRDefault="002037E8" w:rsidP="00624006">
            <w:pPr>
              <w:rPr>
                <w:rFonts w:ascii="Times New Roman" w:hAnsi="Times New Roman"/>
                <w:sz w:val="16"/>
                <w:szCs w:val="16"/>
              </w:rPr>
            </w:pPr>
          </w:p>
        </w:tc>
        <w:tc>
          <w:tcPr>
            <w:tcW w:w="771" w:type="dxa"/>
            <w:shd w:val="clear" w:color="auto" w:fill="7F7F7F"/>
          </w:tcPr>
          <w:p w14:paraId="41B0B846" w14:textId="77777777" w:rsidR="002037E8" w:rsidRPr="007F7943" w:rsidRDefault="002037E8" w:rsidP="00624006">
            <w:pPr>
              <w:rPr>
                <w:rFonts w:ascii="Times New Roman" w:hAnsi="Times New Roman"/>
                <w:sz w:val="16"/>
                <w:szCs w:val="16"/>
              </w:rPr>
            </w:pPr>
          </w:p>
        </w:tc>
      </w:tr>
    </w:tbl>
    <w:p w14:paraId="3CE63DCF" w14:textId="77777777" w:rsidR="002037E8" w:rsidRPr="007F7943" w:rsidRDefault="002037E8" w:rsidP="002037E8">
      <w:pPr>
        <w:rPr>
          <w:rFonts w:ascii="Arial" w:hAnsi="Arial" w:cs="Arial"/>
          <w:sz w:val="18"/>
          <w:szCs w:val="18"/>
        </w:rPr>
      </w:pPr>
    </w:p>
    <w:p w14:paraId="67DDFCCC" w14:textId="77777777" w:rsidR="002037E8" w:rsidRPr="007F7943" w:rsidRDefault="002037E8" w:rsidP="002037E8">
      <w:pPr>
        <w:rPr>
          <w:rFonts w:ascii="Arial" w:hAnsi="Arial" w:cs="Arial"/>
          <w:sz w:val="18"/>
          <w:szCs w:val="18"/>
        </w:rPr>
      </w:pPr>
    </w:p>
    <w:p w14:paraId="4A380CB4" w14:textId="77777777" w:rsidR="002037E8" w:rsidRPr="007F7943" w:rsidRDefault="002037E8" w:rsidP="002037E8">
      <w:pPr>
        <w:ind w:left="360"/>
        <w:rPr>
          <w:rFonts w:ascii="Arial" w:hAnsi="Arial" w:cs="Arial"/>
          <w:sz w:val="18"/>
          <w:szCs w:val="18"/>
        </w:rPr>
      </w:pPr>
      <w:r w:rsidRPr="007F7943">
        <w:rPr>
          <w:rFonts w:ascii="Arial" w:hAnsi="Arial" w:cs="Arial"/>
          <w:sz w:val="18"/>
          <w:szCs w:val="18"/>
        </w:rPr>
        <w:t>During each of these visits, participants will have the following procedures done:</w:t>
      </w:r>
    </w:p>
    <w:p w14:paraId="634C3320"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Surveillance cystoscopy (Standard of Care)</w:t>
      </w:r>
    </w:p>
    <w:p w14:paraId="7D523561"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Study eligibility assessment (Research only)</w:t>
      </w:r>
    </w:p>
    <w:p w14:paraId="55D6B383"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Satisfaction questionnaire (Research only)</w:t>
      </w:r>
    </w:p>
    <w:p w14:paraId="28B18A5F"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Cost questionnaire (Research only)</w:t>
      </w:r>
    </w:p>
    <w:p w14:paraId="3E1639ED"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FACT-Bl questionnaire (Research only)</w:t>
      </w:r>
    </w:p>
    <w:p w14:paraId="75B903A6" w14:textId="77777777" w:rsidR="002037E8" w:rsidRPr="007F7943" w:rsidRDefault="002037E8" w:rsidP="002037E8">
      <w:pPr>
        <w:rPr>
          <w:rFonts w:ascii="Arial" w:hAnsi="Arial" w:cs="Arial"/>
          <w:sz w:val="18"/>
          <w:szCs w:val="18"/>
        </w:rPr>
      </w:pPr>
      <w:r w:rsidRPr="007F7943">
        <w:rPr>
          <w:rFonts w:ascii="Arial" w:hAnsi="Arial" w:cs="Arial"/>
          <w:sz w:val="18"/>
          <w:szCs w:val="18"/>
        </w:rPr>
        <w:t>7.2</w:t>
      </w:r>
      <w:r w:rsidRPr="007F7943">
        <w:rPr>
          <w:rFonts w:ascii="Arial" w:hAnsi="Arial" w:cs="Arial"/>
          <w:sz w:val="18"/>
          <w:szCs w:val="18"/>
        </w:rPr>
        <w:tab/>
        <w:t>Intervention Arm (EAU Guideline)</w:t>
      </w:r>
    </w:p>
    <w:p w14:paraId="55CDED3E" w14:textId="77777777" w:rsidR="002037E8" w:rsidRPr="007F7943" w:rsidRDefault="002037E8" w:rsidP="002037E8">
      <w:pPr>
        <w:rPr>
          <w:rFonts w:ascii="Arial" w:hAnsi="Arial" w:cs="Arial"/>
          <w:sz w:val="18"/>
          <w:szCs w:val="18"/>
        </w:rPr>
      </w:pPr>
    </w:p>
    <w:p w14:paraId="581339C4" w14:textId="77777777" w:rsidR="002037E8" w:rsidRPr="007F7943" w:rsidRDefault="002037E8" w:rsidP="002037E8">
      <w:pPr>
        <w:rPr>
          <w:rFonts w:ascii="Arial" w:hAnsi="Arial" w:cs="Arial"/>
          <w:sz w:val="18"/>
          <w:szCs w:val="18"/>
        </w:rPr>
      </w:pPr>
      <w:r w:rsidRPr="007F7943">
        <w:rPr>
          <w:rFonts w:ascii="Arial" w:hAnsi="Arial" w:cs="Arial"/>
          <w:sz w:val="18"/>
          <w:szCs w:val="18"/>
        </w:rPr>
        <w:t>EAU Guideline (Intervention Arm): Cystoscopy at month 3 (± 1.5 mons), then at 12 months (± 1.5 mons), and yearly (± 1.5 mons) for five years.</w:t>
      </w:r>
    </w:p>
    <w:p w14:paraId="749BF0A9" w14:textId="77777777" w:rsidR="002037E8" w:rsidRPr="007F7943" w:rsidRDefault="002037E8" w:rsidP="002037E8">
      <w:pPr>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
        <w:gridCol w:w="1171"/>
        <w:gridCol w:w="1206"/>
        <w:gridCol w:w="1206"/>
        <w:gridCol w:w="1206"/>
        <w:gridCol w:w="1206"/>
        <w:gridCol w:w="1208"/>
      </w:tblGrid>
      <w:tr w:rsidR="002037E8" w:rsidRPr="007F7943" w14:paraId="5448DF1E" w14:textId="77777777" w:rsidTr="00624006">
        <w:trPr>
          <w:trHeight w:val="651"/>
        </w:trPr>
        <w:tc>
          <w:tcPr>
            <w:tcW w:w="1573" w:type="dxa"/>
            <w:vMerge w:val="restart"/>
            <w:tcBorders>
              <w:right w:val="single" w:sz="4" w:space="0" w:color="auto"/>
            </w:tcBorders>
            <w:shd w:val="clear" w:color="auto" w:fill="auto"/>
            <w:textDirection w:val="btLr"/>
          </w:tcPr>
          <w:p w14:paraId="1D6C8925" w14:textId="77777777" w:rsidR="002037E8" w:rsidRPr="007F7943" w:rsidRDefault="002037E8" w:rsidP="00624006">
            <w:pPr>
              <w:ind w:left="113" w:right="113"/>
              <w:rPr>
                <w:rFonts w:ascii="Times New Roman" w:hAnsi="Times New Roman"/>
                <w:sz w:val="16"/>
                <w:szCs w:val="16"/>
              </w:rPr>
            </w:pPr>
            <w:r w:rsidRPr="007F7943">
              <w:rPr>
                <w:rFonts w:ascii="Times New Roman" w:hAnsi="Times New Roman"/>
                <w:sz w:val="16"/>
                <w:szCs w:val="16"/>
              </w:rPr>
              <w:t>Study Entry Time Point</w:t>
            </w:r>
          </w:p>
        </w:tc>
        <w:tc>
          <w:tcPr>
            <w:tcW w:w="7203" w:type="dxa"/>
            <w:gridSpan w:val="6"/>
            <w:tcBorders>
              <w:top w:val="single" w:sz="4" w:space="0" w:color="auto"/>
              <w:left w:val="single" w:sz="4" w:space="0" w:color="auto"/>
            </w:tcBorders>
            <w:shd w:val="clear" w:color="auto" w:fill="auto"/>
          </w:tcPr>
          <w:p w14:paraId="67D60CC2" w14:textId="77777777" w:rsidR="002037E8" w:rsidRPr="007F7943" w:rsidRDefault="002037E8" w:rsidP="00624006">
            <w:pPr>
              <w:rPr>
                <w:rFonts w:ascii="Times New Roman" w:hAnsi="Times New Roman"/>
                <w:sz w:val="16"/>
                <w:szCs w:val="16"/>
              </w:rPr>
            </w:pPr>
          </w:p>
          <w:p w14:paraId="19B450C9"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xml:space="preserve">EAU Recommended Guideline: Cystoscopy at 3 month </w:t>
            </w:r>
            <w:r w:rsidRPr="007F7943">
              <w:rPr>
                <w:rFonts w:ascii="Arial" w:hAnsi="Arial" w:cs="Arial"/>
                <w:sz w:val="16"/>
                <w:szCs w:val="16"/>
              </w:rPr>
              <w:t>(± 1.5 mons)</w:t>
            </w:r>
            <w:r w:rsidRPr="007F7943">
              <w:rPr>
                <w:rFonts w:ascii="Times New Roman" w:hAnsi="Times New Roman"/>
                <w:sz w:val="16"/>
                <w:szCs w:val="16"/>
              </w:rPr>
              <w:t xml:space="preserve">, then at 12 months </w:t>
            </w:r>
            <w:r w:rsidRPr="007F7943">
              <w:rPr>
                <w:rFonts w:ascii="Arial" w:hAnsi="Arial" w:cs="Arial"/>
                <w:sz w:val="16"/>
                <w:szCs w:val="16"/>
              </w:rPr>
              <w:t>(± 1.5 mons)</w:t>
            </w:r>
            <w:r w:rsidRPr="007F7943">
              <w:rPr>
                <w:rFonts w:ascii="Times New Roman" w:hAnsi="Times New Roman"/>
                <w:sz w:val="16"/>
                <w:szCs w:val="16"/>
              </w:rPr>
              <w:t xml:space="preserve">, and yearly </w:t>
            </w:r>
            <w:r w:rsidRPr="007F7943">
              <w:rPr>
                <w:rFonts w:ascii="Arial" w:hAnsi="Arial" w:cs="Arial"/>
                <w:sz w:val="16"/>
                <w:szCs w:val="16"/>
              </w:rPr>
              <w:t xml:space="preserve">(± 1.5 mons) </w:t>
            </w:r>
            <w:r w:rsidRPr="007F7943">
              <w:rPr>
                <w:rFonts w:ascii="Times New Roman" w:hAnsi="Times New Roman"/>
                <w:sz w:val="16"/>
                <w:szCs w:val="16"/>
              </w:rPr>
              <w:t>for five years.</w:t>
            </w:r>
          </w:p>
          <w:p w14:paraId="358BEE7C" w14:textId="77777777" w:rsidR="002037E8" w:rsidRPr="007F7943" w:rsidRDefault="002037E8" w:rsidP="00624006">
            <w:pPr>
              <w:rPr>
                <w:rFonts w:ascii="Times New Roman" w:hAnsi="Times New Roman"/>
                <w:sz w:val="16"/>
                <w:szCs w:val="16"/>
              </w:rPr>
            </w:pPr>
          </w:p>
        </w:tc>
      </w:tr>
      <w:tr w:rsidR="002037E8" w:rsidRPr="007F7943" w14:paraId="5F815F0F" w14:textId="77777777" w:rsidTr="00624006">
        <w:trPr>
          <w:trHeight w:val="170"/>
        </w:trPr>
        <w:tc>
          <w:tcPr>
            <w:tcW w:w="1573" w:type="dxa"/>
            <w:vMerge/>
            <w:tcBorders>
              <w:right w:val="single" w:sz="4" w:space="0" w:color="auto"/>
            </w:tcBorders>
            <w:shd w:val="clear" w:color="auto" w:fill="auto"/>
            <w:textDirection w:val="btLr"/>
          </w:tcPr>
          <w:p w14:paraId="0AA45419" w14:textId="77777777" w:rsidR="002037E8" w:rsidRPr="007F7943" w:rsidRDefault="002037E8" w:rsidP="00624006">
            <w:pPr>
              <w:ind w:left="113" w:right="113"/>
              <w:rPr>
                <w:rFonts w:ascii="Times New Roman" w:hAnsi="Times New Roman"/>
                <w:sz w:val="16"/>
                <w:szCs w:val="16"/>
              </w:rPr>
            </w:pPr>
          </w:p>
        </w:tc>
        <w:tc>
          <w:tcPr>
            <w:tcW w:w="1171" w:type="dxa"/>
            <w:tcBorders>
              <w:top w:val="single" w:sz="4" w:space="0" w:color="auto"/>
              <w:left w:val="single" w:sz="4" w:space="0" w:color="auto"/>
            </w:tcBorders>
            <w:shd w:val="clear" w:color="auto" w:fill="auto"/>
          </w:tcPr>
          <w:p w14:paraId="5D3B0086"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1</w:t>
            </w:r>
          </w:p>
          <w:p w14:paraId="3B8FEC6C" w14:textId="77777777" w:rsidR="002037E8" w:rsidRPr="007F7943" w:rsidRDefault="002037E8" w:rsidP="00624006">
            <w:pPr>
              <w:jc w:val="center"/>
              <w:rPr>
                <w:rFonts w:ascii="Times New Roman" w:hAnsi="Times New Roman"/>
                <w:sz w:val="16"/>
                <w:szCs w:val="16"/>
              </w:rPr>
            </w:pPr>
          </w:p>
        </w:tc>
        <w:tc>
          <w:tcPr>
            <w:tcW w:w="1206" w:type="dxa"/>
            <w:tcBorders>
              <w:top w:val="single" w:sz="4" w:space="0" w:color="auto"/>
              <w:right w:val="single" w:sz="4" w:space="0" w:color="auto"/>
            </w:tcBorders>
            <w:shd w:val="clear" w:color="auto" w:fill="auto"/>
          </w:tcPr>
          <w:p w14:paraId="1B6DB99D"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2</w:t>
            </w:r>
          </w:p>
        </w:tc>
        <w:tc>
          <w:tcPr>
            <w:tcW w:w="1206" w:type="dxa"/>
            <w:tcBorders>
              <w:left w:val="single" w:sz="4" w:space="0" w:color="auto"/>
            </w:tcBorders>
            <w:shd w:val="clear" w:color="auto" w:fill="auto"/>
          </w:tcPr>
          <w:p w14:paraId="5B766F5C"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3</w:t>
            </w:r>
          </w:p>
        </w:tc>
        <w:tc>
          <w:tcPr>
            <w:tcW w:w="1206" w:type="dxa"/>
            <w:shd w:val="clear" w:color="auto" w:fill="auto"/>
          </w:tcPr>
          <w:p w14:paraId="699B0685"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4</w:t>
            </w:r>
          </w:p>
        </w:tc>
        <w:tc>
          <w:tcPr>
            <w:tcW w:w="1206" w:type="dxa"/>
            <w:shd w:val="clear" w:color="auto" w:fill="auto"/>
          </w:tcPr>
          <w:p w14:paraId="7B55FDF2"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5</w:t>
            </w:r>
          </w:p>
        </w:tc>
        <w:tc>
          <w:tcPr>
            <w:tcW w:w="1206" w:type="dxa"/>
            <w:shd w:val="clear" w:color="auto" w:fill="auto"/>
          </w:tcPr>
          <w:p w14:paraId="2CFC20C1"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Year 6</w:t>
            </w:r>
          </w:p>
        </w:tc>
      </w:tr>
      <w:tr w:rsidR="002037E8" w:rsidRPr="007F7943" w14:paraId="294D9411" w14:textId="77777777" w:rsidTr="00624006">
        <w:trPr>
          <w:trHeight w:val="170"/>
        </w:trPr>
        <w:tc>
          <w:tcPr>
            <w:tcW w:w="1573" w:type="dxa"/>
            <w:vMerge/>
            <w:tcBorders>
              <w:right w:val="single" w:sz="4" w:space="0" w:color="auto"/>
            </w:tcBorders>
            <w:shd w:val="clear" w:color="auto" w:fill="auto"/>
          </w:tcPr>
          <w:p w14:paraId="01289F37" w14:textId="77777777" w:rsidR="002037E8" w:rsidRPr="007F7943" w:rsidRDefault="002037E8" w:rsidP="00624006">
            <w:pPr>
              <w:rPr>
                <w:rFonts w:ascii="Times New Roman" w:hAnsi="Times New Roman"/>
                <w:sz w:val="16"/>
                <w:szCs w:val="16"/>
              </w:rPr>
            </w:pPr>
          </w:p>
        </w:tc>
        <w:tc>
          <w:tcPr>
            <w:tcW w:w="1171" w:type="dxa"/>
            <w:tcBorders>
              <w:top w:val="single" w:sz="4" w:space="0" w:color="auto"/>
              <w:left w:val="single" w:sz="4" w:space="0" w:color="auto"/>
            </w:tcBorders>
            <w:shd w:val="clear" w:color="auto" w:fill="auto"/>
          </w:tcPr>
          <w:p w14:paraId="0E70AF84"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140A06B7"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12</w:t>
            </w:r>
          </w:p>
        </w:tc>
        <w:tc>
          <w:tcPr>
            <w:tcW w:w="1206" w:type="dxa"/>
            <w:tcBorders>
              <w:top w:val="single" w:sz="4" w:space="0" w:color="auto"/>
              <w:right w:val="single" w:sz="4" w:space="0" w:color="auto"/>
            </w:tcBorders>
            <w:shd w:val="clear" w:color="auto" w:fill="auto"/>
          </w:tcPr>
          <w:p w14:paraId="5FB05C74"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0BD7B8A8"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24</w:t>
            </w:r>
          </w:p>
        </w:tc>
        <w:tc>
          <w:tcPr>
            <w:tcW w:w="1206" w:type="dxa"/>
            <w:tcBorders>
              <w:left w:val="single" w:sz="4" w:space="0" w:color="auto"/>
            </w:tcBorders>
            <w:shd w:val="clear" w:color="auto" w:fill="auto"/>
          </w:tcPr>
          <w:p w14:paraId="6DD3AD0A"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6CA258AF"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36</w:t>
            </w:r>
          </w:p>
        </w:tc>
        <w:tc>
          <w:tcPr>
            <w:tcW w:w="1206" w:type="dxa"/>
            <w:shd w:val="clear" w:color="auto" w:fill="auto"/>
          </w:tcPr>
          <w:p w14:paraId="2B311BC0"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16025710"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48</w:t>
            </w:r>
          </w:p>
        </w:tc>
        <w:tc>
          <w:tcPr>
            <w:tcW w:w="1206" w:type="dxa"/>
            <w:shd w:val="clear" w:color="auto" w:fill="auto"/>
          </w:tcPr>
          <w:p w14:paraId="72D2D122"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1CADFAC4"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60</w:t>
            </w:r>
          </w:p>
        </w:tc>
        <w:tc>
          <w:tcPr>
            <w:tcW w:w="1206" w:type="dxa"/>
            <w:shd w:val="clear" w:color="auto" w:fill="auto"/>
          </w:tcPr>
          <w:p w14:paraId="5979FCF4"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Mon</w:t>
            </w:r>
          </w:p>
          <w:p w14:paraId="37EA0EFB" w14:textId="77777777" w:rsidR="002037E8" w:rsidRPr="007F7943" w:rsidRDefault="002037E8" w:rsidP="00624006">
            <w:pPr>
              <w:jc w:val="center"/>
              <w:rPr>
                <w:rFonts w:ascii="Times New Roman" w:hAnsi="Times New Roman"/>
                <w:sz w:val="16"/>
                <w:szCs w:val="16"/>
              </w:rPr>
            </w:pPr>
            <w:r w:rsidRPr="007F7943">
              <w:rPr>
                <w:rFonts w:ascii="Times New Roman" w:hAnsi="Times New Roman"/>
                <w:sz w:val="16"/>
                <w:szCs w:val="16"/>
              </w:rPr>
              <w:t>72</w:t>
            </w:r>
          </w:p>
        </w:tc>
      </w:tr>
      <w:tr w:rsidR="002037E8" w:rsidRPr="007F7943" w14:paraId="0D4C367A" w14:textId="77777777" w:rsidTr="00624006">
        <w:trPr>
          <w:trHeight w:val="225"/>
        </w:trPr>
        <w:tc>
          <w:tcPr>
            <w:tcW w:w="1573" w:type="dxa"/>
            <w:tcBorders>
              <w:right w:val="single" w:sz="4" w:space="0" w:color="auto"/>
            </w:tcBorders>
            <w:shd w:val="clear" w:color="auto" w:fill="auto"/>
          </w:tcPr>
          <w:p w14:paraId="203624B2"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3</w:t>
            </w:r>
          </w:p>
        </w:tc>
        <w:tc>
          <w:tcPr>
            <w:tcW w:w="1171" w:type="dxa"/>
            <w:tcBorders>
              <w:left w:val="single" w:sz="4" w:space="0" w:color="auto"/>
            </w:tcBorders>
            <w:shd w:val="clear" w:color="auto" w:fill="7F7F7F"/>
          </w:tcPr>
          <w:p w14:paraId="582A964E"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7F7F7F"/>
          </w:tcPr>
          <w:p w14:paraId="74D51FC6"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auto"/>
          </w:tcPr>
          <w:p w14:paraId="2F30EF49" w14:textId="77777777" w:rsidR="002037E8" w:rsidRPr="007F7943" w:rsidRDefault="002037E8" w:rsidP="00624006">
            <w:pPr>
              <w:rPr>
                <w:rFonts w:ascii="Times New Roman" w:hAnsi="Times New Roman"/>
                <w:sz w:val="16"/>
                <w:szCs w:val="16"/>
              </w:rPr>
            </w:pPr>
          </w:p>
        </w:tc>
        <w:tc>
          <w:tcPr>
            <w:tcW w:w="1206" w:type="dxa"/>
            <w:shd w:val="clear" w:color="auto" w:fill="auto"/>
          </w:tcPr>
          <w:p w14:paraId="03587CD8" w14:textId="77777777" w:rsidR="002037E8" w:rsidRPr="007F7943" w:rsidRDefault="002037E8" w:rsidP="00624006">
            <w:pPr>
              <w:rPr>
                <w:rFonts w:ascii="Times New Roman" w:hAnsi="Times New Roman"/>
                <w:sz w:val="16"/>
                <w:szCs w:val="16"/>
              </w:rPr>
            </w:pPr>
          </w:p>
        </w:tc>
        <w:tc>
          <w:tcPr>
            <w:tcW w:w="1206" w:type="dxa"/>
            <w:shd w:val="clear" w:color="auto" w:fill="auto"/>
          </w:tcPr>
          <w:p w14:paraId="74BA1C38" w14:textId="77777777" w:rsidR="002037E8" w:rsidRPr="007F7943" w:rsidRDefault="002037E8" w:rsidP="00624006">
            <w:pPr>
              <w:rPr>
                <w:rFonts w:ascii="Times New Roman" w:hAnsi="Times New Roman"/>
                <w:sz w:val="16"/>
                <w:szCs w:val="16"/>
              </w:rPr>
            </w:pPr>
          </w:p>
        </w:tc>
        <w:tc>
          <w:tcPr>
            <w:tcW w:w="1206" w:type="dxa"/>
            <w:shd w:val="clear" w:color="auto" w:fill="auto"/>
          </w:tcPr>
          <w:p w14:paraId="22D98190" w14:textId="77777777" w:rsidR="002037E8" w:rsidRPr="007F7943" w:rsidRDefault="002037E8" w:rsidP="00624006">
            <w:pPr>
              <w:rPr>
                <w:rFonts w:ascii="Times New Roman" w:hAnsi="Times New Roman"/>
                <w:sz w:val="16"/>
                <w:szCs w:val="16"/>
              </w:rPr>
            </w:pPr>
          </w:p>
        </w:tc>
      </w:tr>
      <w:tr w:rsidR="002037E8" w:rsidRPr="007F7943" w14:paraId="3FD62FC0" w14:textId="77777777" w:rsidTr="00624006">
        <w:trPr>
          <w:trHeight w:val="214"/>
        </w:trPr>
        <w:tc>
          <w:tcPr>
            <w:tcW w:w="1573" w:type="dxa"/>
            <w:tcBorders>
              <w:right w:val="single" w:sz="4" w:space="0" w:color="auto"/>
            </w:tcBorders>
            <w:shd w:val="clear" w:color="auto" w:fill="auto"/>
          </w:tcPr>
          <w:p w14:paraId="3FD28C89"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6</w:t>
            </w:r>
          </w:p>
        </w:tc>
        <w:tc>
          <w:tcPr>
            <w:tcW w:w="1171" w:type="dxa"/>
            <w:tcBorders>
              <w:left w:val="single" w:sz="4" w:space="0" w:color="auto"/>
            </w:tcBorders>
            <w:shd w:val="clear" w:color="auto" w:fill="7F7F7F"/>
          </w:tcPr>
          <w:p w14:paraId="0B662FAD"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7F7F7F"/>
          </w:tcPr>
          <w:p w14:paraId="6A3FB365"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auto"/>
          </w:tcPr>
          <w:p w14:paraId="28D228B2" w14:textId="77777777" w:rsidR="002037E8" w:rsidRPr="007F7943" w:rsidRDefault="002037E8" w:rsidP="00624006">
            <w:pPr>
              <w:rPr>
                <w:rFonts w:ascii="Times New Roman" w:hAnsi="Times New Roman"/>
                <w:sz w:val="16"/>
                <w:szCs w:val="16"/>
              </w:rPr>
            </w:pPr>
          </w:p>
        </w:tc>
        <w:tc>
          <w:tcPr>
            <w:tcW w:w="1206" w:type="dxa"/>
            <w:shd w:val="clear" w:color="auto" w:fill="auto"/>
          </w:tcPr>
          <w:p w14:paraId="217009EF" w14:textId="77777777" w:rsidR="002037E8" w:rsidRPr="007F7943" w:rsidRDefault="002037E8" w:rsidP="00624006">
            <w:pPr>
              <w:rPr>
                <w:rFonts w:ascii="Times New Roman" w:hAnsi="Times New Roman"/>
                <w:sz w:val="16"/>
                <w:szCs w:val="16"/>
              </w:rPr>
            </w:pPr>
          </w:p>
        </w:tc>
        <w:tc>
          <w:tcPr>
            <w:tcW w:w="1206" w:type="dxa"/>
            <w:shd w:val="clear" w:color="auto" w:fill="auto"/>
          </w:tcPr>
          <w:p w14:paraId="6239E46C" w14:textId="77777777" w:rsidR="002037E8" w:rsidRPr="007F7943" w:rsidRDefault="002037E8" w:rsidP="00624006">
            <w:pPr>
              <w:rPr>
                <w:rFonts w:ascii="Times New Roman" w:hAnsi="Times New Roman"/>
                <w:sz w:val="16"/>
                <w:szCs w:val="16"/>
              </w:rPr>
            </w:pPr>
          </w:p>
        </w:tc>
        <w:tc>
          <w:tcPr>
            <w:tcW w:w="1206" w:type="dxa"/>
            <w:shd w:val="clear" w:color="auto" w:fill="auto"/>
          </w:tcPr>
          <w:p w14:paraId="61FCF1D4" w14:textId="77777777" w:rsidR="002037E8" w:rsidRPr="007F7943" w:rsidRDefault="002037E8" w:rsidP="00624006">
            <w:pPr>
              <w:rPr>
                <w:rFonts w:ascii="Times New Roman" w:hAnsi="Times New Roman"/>
                <w:sz w:val="16"/>
                <w:szCs w:val="16"/>
              </w:rPr>
            </w:pPr>
          </w:p>
        </w:tc>
      </w:tr>
      <w:tr w:rsidR="002037E8" w:rsidRPr="007F7943" w14:paraId="030B1ED9" w14:textId="77777777" w:rsidTr="00624006">
        <w:trPr>
          <w:trHeight w:val="214"/>
        </w:trPr>
        <w:tc>
          <w:tcPr>
            <w:tcW w:w="1573" w:type="dxa"/>
            <w:tcBorders>
              <w:right w:val="single" w:sz="4" w:space="0" w:color="auto"/>
            </w:tcBorders>
            <w:shd w:val="clear" w:color="auto" w:fill="auto"/>
          </w:tcPr>
          <w:p w14:paraId="16F2BB82"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9</w:t>
            </w:r>
          </w:p>
        </w:tc>
        <w:tc>
          <w:tcPr>
            <w:tcW w:w="1171" w:type="dxa"/>
            <w:tcBorders>
              <w:left w:val="single" w:sz="4" w:space="0" w:color="auto"/>
            </w:tcBorders>
            <w:shd w:val="clear" w:color="auto" w:fill="7F7F7F"/>
          </w:tcPr>
          <w:p w14:paraId="79102D22"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7F7F7F"/>
          </w:tcPr>
          <w:p w14:paraId="7CA0796B"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auto"/>
          </w:tcPr>
          <w:p w14:paraId="335EF8AE" w14:textId="77777777" w:rsidR="002037E8" w:rsidRPr="007F7943" w:rsidRDefault="002037E8" w:rsidP="00624006">
            <w:pPr>
              <w:rPr>
                <w:rFonts w:ascii="Times New Roman" w:hAnsi="Times New Roman"/>
                <w:sz w:val="16"/>
                <w:szCs w:val="16"/>
              </w:rPr>
            </w:pPr>
          </w:p>
        </w:tc>
        <w:tc>
          <w:tcPr>
            <w:tcW w:w="1206" w:type="dxa"/>
            <w:shd w:val="clear" w:color="auto" w:fill="auto"/>
          </w:tcPr>
          <w:p w14:paraId="5D76F9F6" w14:textId="77777777" w:rsidR="002037E8" w:rsidRPr="007F7943" w:rsidRDefault="002037E8" w:rsidP="00624006">
            <w:pPr>
              <w:rPr>
                <w:rFonts w:ascii="Times New Roman" w:hAnsi="Times New Roman"/>
                <w:sz w:val="16"/>
                <w:szCs w:val="16"/>
              </w:rPr>
            </w:pPr>
          </w:p>
        </w:tc>
        <w:tc>
          <w:tcPr>
            <w:tcW w:w="1206" w:type="dxa"/>
            <w:shd w:val="clear" w:color="auto" w:fill="auto"/>
          </w:tcPr>
          <w:p w14:paraId="38602889" w14:textId="77777777" w:rsidR="002037E8" w:rsidRPr="007F7943" w:rsidRDefault="002037E8" w:rsidP="00624006">
            <w:pPr>
              <w:rPr>
                <w:rFonts w:ascii="Times New Roman" w:hAnsi="Times New Roman"/>
                <w:sz w:val="16"/>
                <w:szCs w:val="16"/>
              </w:rPr>
            </w:pPr>
          </w:p>
        </w:tc>
        <w:tc>
          <w:tcPr>
            <w:tcW w:w="1206" w:type="dxa"/>
            <w:shd w:val="clear" w:color="auto" w:fill="auto"/>
          </w:tcPr>
          <w:p w14:paraId="5BFFE543" w14:textId="77777777" w:rsidR="002037E8" w:rsidRPr="007F7943" w:rsidRDefault="002037E8" w:rsidP="00624006">
            <w:pPr>
              <w:rPr>
                <w:rFonts w:ascii="Times New Roman" w:hAnsi="Times New Roman"/>
                <w:sz w:val="16"/>
                <w:szCs w:val="16"/>
              </w:rPr>
            </w:pPr>
          </w:p>
        </w:tc>
      </w:tr>
      <w:tr w:rsidR="002037E8" w:rsidRPr="007F7943" w14:paraId="16DEC256" w14:textId="77777777" w:rsidTr="00624006">
        <w:trPr>
          <w:trHeight w:val="225"/>
        </w:trPr>
        <w:tc>
          <w:tcPr>
            <w:tcW w:w="1573" w:type="dxa"/>
            <w:tcBorders>
              <w:right w:val="single" w:sz="4" w:space="0" w:color="auto"/>
            </w:tcBorders>
            <w:shd w:val="clear" w:color="auto" w:fill="auto"/>
          </w:tcPr>
          <w:p w14:paraId="5CAB26B3"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12</w:t>
            </w:r>
          </w:p>
        </w:tc>
        <w:tc>
          <w:tcPr>
            <w:tcW w:w="1171" w:type="dxa"/>
            <w:tcBorders>
              <w:left w:val="single" w:sz="4" w:space="0" w:color="auto"/>
            </w:tcBorders>
            <w:shd w:val="clear" w:color="auto" w:fill="auto"/>
          </w:tcPr>
          <w:p w14:paraId="2CF87FE4"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7F7F7F"/>
          </w:tcPr>
          <w:p w14:paraId="544F16A8"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7F7F7F"/>
          </w:tcPr>
          <w:p w14:paraId="79251A26" w14:textId="77777777" w:rsidR="002037E8" w:rsidRPr="007F7943" w:rsidRDefault="002037E8" w:rsidP="00624006">
            <w:pPr>
              <w:rPr>
                <w:rFonts w:ascii="Times New Roman" w:hAnsi="Times New Roman"/>
                <w:sz w:val="16"/>
                <w:szCs w:val="16"/>
              </w:rPr>
            </w:pPr>
          </w:p>
        </w:tc>
        <w:tc>
          <w:tcPr>
            <w:tcW w:w="1206" w:type="dxa"/>
            <w:shd w:val="clear" w:color="auto" w:fill="auto"/>
          </w:tcPr>
          <w:p w14:paraId="1F690BF5" w14:textId="77777777" w:rsidR="002037E8" w:rsidRPr="007F7943" w:rsidRDefault="002037E8" w:rsidP="00624006">
            <w:pPr>
              <w:rPr>
                <w:rFonts w:ascii="Times New Roman" w:hAnsi="Times New Roman"/>
                <w:sz w:val="16"/>
                <w:szCs w:val="16"/>
              </w:rPr>
            </w:pPr>
          </w:p>
        </w:tc>
        <w:tc>
          <w:tcPr>
            <w:tcW w:w="1206" w:type="dxa"/>
            <w:shd w:val="clear" w:color="auto" w:fill="auto"/>
          </w:tcPr>
          <w:p w14:paraId="1BFC7C10" w14:textId="77777777" w:rsidR="002037E8" w:rsidRPr="007F7943" w:rsidRDefault="002037E8" w:rsidP="00624006">
            <w:pPr>
              <w:rPr>
                <w:rFonts w:ascii="Times New Roman" w:hAnsi="Times New Roman"/>
                <w:sz w:val="16"/>
                <w:szCs w:val="16"/>
              </w:rPr>
            </w:pPr>
          </w:p>
        </w:tc>
        <w:tc>
          <w:tcPr>
            <w:tcW w:w="1206" w:type="dxa"/>
            <w:shd w:val="clear" w:color="auto" w:fill="auto"/>
          </w:tcPr>
          <w:p w14:paraId="40304548" w14:textId="77777777" w:rsidR="002037E8" w:rsidRPr="007F7943" w:rsidRDefault="002037E8" w:rsidP="00624006">
            <w:pPr>
              <w:rPr>
                <w:rFonts w:ascii="Times New Roman" w:hAnsi="Times New Roman"/>
                <w:sz w:val="16"/>
                <w:szCs w:val="16"/>
              </w:rPr>
            </w:pPr>
          </w:p>
        </w:tc>
      </w:tr>
      <w:tr w:rsidR="002037E8" w:rsidRPr="007F7943" w14:paraId="3F76CBB7" w14:textId="77777777" w:rsidTr="00624006">
        <w:trPr>
          <w:trHeight w:val="214"/>
        </w:trPr>
        <w:tc>
          <w:tcPr>
            <w:tcW w:w="1573" w:type="dxa"/>
            <w:tcBorders>
              <w:right w:val="single" w:sz="4" w:space="0" w:color="auto"/>
            </w:tcBorders>
            <w:shd w:val="clear" w:color="auto" w:fill="auto"/>
          </w:tcPr>
          <w:p w14:paraId="7AD21549"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15</w:t>
            </w:r>
          </w:p>
        </w:tc>
        <w:tc>
          <w:tcPr>
            <w:tcW w:w="1171" w:type="dxa"/>
            <w:tcBorders>
              <w:left w:val="single" w:sz="4" w:space="0" w:color="auto"/>
            </w:tcBorders>
            <w:shd w:val="clear" w:color="auto" w:fill="auto"/>
          </w:tcPr>
          <w:p w14:paraId="68878CA0"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7F7F7F"/>
          </w:tcPr>
          <w:p w14:paraId="332AC0C0"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7F7F7F"/>
          </w:tcPr>
          <w:p w14:paraId="0A314B70" w14:textId="77777777" w:rsidR="002037E8" w:rsidRPr="007F7943" w:rsidRDefault="002037E8" w:rsidP="00624006">
            <w:pPr>
              <w:rPr>
                <w:rFonts w:ascii="Times New Roman" w:hAnsi="Times New Roman"/>
                <w:sz w:val="16"/>
                <w:szCs w:val="16"/>
              </w:rPr>
            </w:pPr>
          </w:p>
        </w:tc>
        <w:tc>
          <w:tcPr>
            <w:tcW w:w="1206" w:type="dxa"/>
            <w:shd w:val="clear" w:color="auto" w:fill="auto"/>
          </w:tcPr>
          <w:p w14:paraId="2027B851" w14:textId="77777777" w:rsidR="002037E8" w:rsidRPr="007F7943" w:rsidRDefault="002037E8" w:rsidP="00624006">
            <w:pPr>
              <w:rPr>
                <w:rFonts w:ascii="Times New Roman" w:hAnsi="Times New Roman"/>
                <w:sz w:val="16"/>
                <w:szCs w:val="16"/>
              </w:rPr>
            </w:pPr>
          </w:p>
        </w:tc>
        <w:tc>
          <w:tcPr>
            <w:tcW w:w="1206" w:type="dxa"/>
            <w:shd w:val="clear" w:color="auto" w:fill="auto"/>
          </w:tcPr>
          <w:p w14:paraId="2ED6D0D8" w14:textId="77777777" w:rsidR="002037E8" w:rsidRPr="007F7943" w:rsidRDefault="002037E8" w:rsidP="00624006">
            <w:pPr>
              <w:rPr>
                <w:rFonts w:ascii="Times New Roman" w:hAnsi="Times New Roman"/>
                <w:sz w:val="16"/>
                <w:szCs w:val="16"/>
              </w:rPr>
            </w:pPr>
          </w:p>
        </w:tc>
        <w:tc>
          <w:tcPr>
            <w:tcW w:w="1206" w:type="dxa"/>
            <w:shd w:val="clear" w:color="auto" w:fill="auto"/>
          </w:tcPr>
          <w:p w14:paraId="0216CB02" w14:textId="77777777" w:rsidR="002037E8" w:rsidRPr="007F7943" w:rsidRDefault="002037E8" w:rsidP="00624006">
            <w:pPr>
              <w:rPr>
                <w:rFonts w:ascii="Times New Roman" w:hAnsi="Times New Roman"/>
                <w:sz w:val="16"/>
                <w:szCs w:val="16"/>
              </w:rPr>
            </w:pPr>
          </w:p>
        </w:tc>
      </w:tr>
      <w:tr w:rsidR="002037E8" w:rsidRPr="007F7943" w14:paraId="59DEEA85" w14:textId="77777777" w:rsidTr="00624006">
        <w:trPr>
          <w:trHeight w:val="225"/>
        </w:trPr>
        <w:tc>
          <w:tcPr>
            <w:tcW w:w="1573" w:type="dxa"/>
            <w:tcBorders>
              <w:right w:val="single" w:sz="4" w:space="0" w:color="auto"/>
            </w:tcBorders>
            <w:shd w:val="clear" w:color="auto" w:fill="auto"/>
          </w:tcPr>
          <w:p w14:paraId="4B7209F8"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18</w:t>
            </w:r>
          </w:p>
        </w:tc>
        <w:tc>
          <w:tcPr>
            <w:tcW w:w="1171" w:type="dxa"/>
            <w:tcBorders>
              <w:left w:val="single" w:sz="4" w:space="0" w:color="auto"/>
            </w:tcBorders>
            <w:shd w:val="clear" w:color="auto" w:fill="auto"/>
          </w:tcPr>
          <w:p w14:paraId="70F53B71"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7F7F7F"/>
          </w:tcPr>
          <w:p w14:paraId="0AF661C7"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7F7F7F"/>
          </w:tcPr>
          <w:p w14:paraId="2911CF5C" w14:textId="77777777" w:rsidR="002037E8" w:rsidRPr="007F7943" w:rsidRDefault="002037E8" w:rsidP="00624006">
            <w:pPr>
              <w:rPr>
                <w:rFonts w:ascii="Times New Roman" w:hAnsi="Times New Roman"/>
                <w:sz w:val="16"/>
                <w:szCs w:val="16"/>
              </w:rPr>
            </w:pPr>
          </w:p>
        </w:tc>
        <w:tc>
          <w:tcPr>
            <w:tcW w:w="1206" w:type="dxa"/>
            <w:shd w:val="clear" w:color="auto" w:fill="auto"/>
          </w:tcPr>
          <w:p w14:paraId="2B4CBB83" w14:textId="77777777" w:rsidR="002037E8" w:rsidRPr="007F7943" w:rsidRDefault="002037E8" w:rsidP="00624006">
            <w:pPr>
              <w:rPr>
                <w:rFonts w:ascii="Times New Roman" w:hAnsi="Times New Roman"/>
                <w:sz w:val="16"/>
                <w:szCs w:val="16"/>
              </w:rPr>
            </w:pPr>
          </w:p>
        </w:tc>
        <w:tc>
          <w:tcPr>
            <w:tcW w:w="1206" w:type="dxa"/>
            <w:shd w:val="clear" w:color="auto" w:fill="auto"/>
          </w:tcPr>
          <w:p w14:paraId="39C2682F" w14:textId="77777777" w:rsidR="002037E8" w:rsidRPr="007F7943" w:rsidRDefault="002037E8" w:rsidP="00624006">
            <w:pPr>
              <w:rPr>
                <w:rFonts w:ascii="Times New Roman" w:hAnsi="Times New Roman"/>
                <w:sz w:val="16"/>
                <w:szCs w:val="16"/>
              </w:rPr>
            </w:pPr>
          </w:p>
        </w:tc>
        <w:tc>
          <w:tcPr>
            <w:tcW w:w="1206" w:type="dxa"/>
            <w:shd w:val="clear" w:color="auto" w:fill="auto"/>
          </w:tcPr>
          <w:p w14:paraId="72239383" w14:textId="77777777" w:rsidR="002037E8" w:rsidRPr="007F7943" w:rsidRDefault="002037E8" w:rsidP="00624006">
            <w:pPr>
              <w:rPr>
                <w:rFonts w:ascii="Times New Roman" w:hAnsi="Times New Roman"/>
                <w:sz w:val="16"/>
                <w:szCs w:val="16"/>
              </w:rPr>
            </w:pPr>
          </w:p>
        </w:tc>
      </w:tr>
      <w:tr w:rsidR="002037E8" w:rsidRPr="007F7943" w14:paraId="1EC29AB2" w14:textId="77777777" w:rsidTr="00624006">
        <w:trPr>
          <w:trHeight w:val="214"/>
        </w:trPr>
        <w:tc>
          <w:tcPr>
            <w:tcW w:w="1573" w:type="dxa"/>
            <w:tcBorders>
              <w:right w:val="single" w:sz="4" w:space="0" w:color="auto"/>
            </w:tcBorders>
            <w:shd w:val="clear" w:color="auto" w:fill="auto"/>
          </w:tcPr>
          <w:p w14:paraId="57D7D9BD"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21</w:t>
            </w:r>
          </w:p>
        </w:tc>
        <w:tc>
          <w:tcPr>
            <w:tcW w:w="1171" w:type="dxa"/>
            <w:tcBorders>
              <w:left w:val="single" w:sz="4" w:space="0" w:color="auto"/>
            </w:tcBorders>
            <w:shd w:val="clear" w:color="auto" w:fill="auto"/>
          </w:tcPr>
          <w:p w14:paraId="0EC9174E"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7F7F7F"/>
          </w:tcPr>
          <w:p w14:paraId="538FD78A"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7F7F7F"/>
          </w:tcPr>
          <w:p w14:paraId="504C988E" w14:textId="77777777" w:rsidR="002037E8" w:rsidRPr="007F7943" w:rsidRDefault="002037E8" w:rsidP="00624006">
            <w:pPr>
              <w:rPr>
                <w:rFonts w:ascii="Times New Roman" w:hAnsi="Times New Roman"/>
                <w:sz w:val="16"/>
                <w:szCs w:val="16"/>
              </w:rPr>
            </w:pPr>
          </w:p>
        </w:tc>
        <w:tc>
          <w:tcPr>
            <w:tcW w:w="1206" w:type="dxa"/>
            <w:shd w:val="clear" w:color="auto" w:fill="auto"/>
          </w:tcPr>
          <w:p w14:paraId="25856E1B" w14:textId="77777777" w:rsidR="002037E8" w:rsidRPr="007F7943" w:rsidRDefault="002037E8" w:rsidP="00624006">
            <w:pPr>
              <w:rPr>
                <w:rFonts w:ascii="Times New Roman" w:hAnsi="Times New Roman"/>
                <w:sz w:val="16"/>
                <w:szCs w:val="16"/>
              </w:rPr>
            </w:pPr>
          </w:p>
        </w:tc>
        <w:tc>
          <w:tcPr>
            <w:tcW w:w="1206" w:type="dxa"/>
            <w:shd w:val="clear" w:color="auto" w:fill="auto"/>
          </w:tcPr>
          <w:p w14:paraId="0ADDD894" w14:textId="77777777" w:rsidR="002037E8" w:rsidRPr="007F7943" w:rsidRDefault="002037E8" w:rsidP="00624006">
            <w:pPr>
              <w:rPr>
                <w:rFonts w:ascii="Times New Roman" w:hAnsi="Times New Roman"/>
                <w:sz w:val="16"/>
                <w:szCs w:val="16"/>
              </w:rPr>
            </w:pPr>
          </w:p>
        </w:tc>
        <w:tc>
          <w:tcPr>
            <w:tcW w:w="1206" w:type="dxa"/>
            <w:shd w:val="clear" w:color="auto" w:fill="auto"/>
          </w:tcPr>
          <w:p w14:paraId="7BCA6647" w14:textId="77777777" w:rsidR="002037E8" w:rsidRPr="007F7943" w:rsidRDefault="002037E8" w:rsidP="00624006">
            <w:pPr>
              <w:rPr>
                <w:rFonts w:ascii="Times New Roman" w:hAnsi="Times New Roman"/>
                <w:sz w:val="16"/>
                <w:szCs w:val="16"/>
              </w:rPr>
            </w:pPr>
          </w:p>
        </w:tc>
      </w:tr>
      <w:tr w:rsidR="002037E8" w:rsidRPr="007F7943" w14:paraId="3677B2AC" w14:textId="77777777" w:rsidTr="00624006">
        <w:trPr>
          <w:trHeight w:val="214"/>
        </w:trPr>
        <w:tc>
          <w:tcPr>
            <w:tcW w:w="1573" w:type="dxa"/>
            <w:tcBorders>
              <w:right w:val="single" w:sz="4" w:space="0" w:color="auto"/>
            </w:tcBorders>
            <w:shd w:val="clear" w:color="auto" w:fill="auto"/>
          </w:tcPr>
          <w:p w14:paraId="2AB55D88"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24</w:t>
            </w:r>
          </w:p>
        </w:tc>
        <w:tc>
          <w:tcPr>
            <w:tcW w:w="1171" w:type="dxa"/>
            <w:tcBorders>
              <w:left w:val="single" w:sz="4" w:space="0" w:color="auto"/>
            </w:tcBorders>
            <w:shd w:val="clear" w:color="auto" w:fill="auto"/>
          </w:tcPr>
          <w:p w14:paraId="0AD1ED19"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auto"/>
          </w:tcPr>
          <w:p w14:paraId="32817E85"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7F7F7F"/>
          </w:tcPr>
          <w:p w14:paraId="2CDF9520" w14:textId="77777777" w:rsidR="002037E8" w:rsidRPr="007F7943" w:rsidRDefault="002037E8" w:rsidP="00624006">
            <w:pPr>
              <w:rPr>
                <w:rFonts w:ascii="Times New Roman" w:hAnsi="Times New Roman"/>
                <w:sz w:val="16"/>
                <w:szCs w:val="16"/>
              </w:rPr>
            </w:pPr>
          </w:p>
        </w:tc>
        <w:tc>
          <w:tcPr>
            <w:tcW w:w="1206" w:type="dxa"/>
            <w:shd w:val="clear" w:color="auto" w:fill="7F7F7F"/>
          </w:tcPr>
          <w:p w14:paraId="1868BA2E" w14:textId="77777777" w:rsidR="002037E8" w:rsidRPr="007F7943" w:rsidRDefault="002037E8" w:rsidP="00624006">
            <w:pPr>
              <w:rPr>
                <w:rFonts w:ascii="Times New Roman" w:hAnsi="Times New Roman"/>
                <w:sz w:val="16"/>
                <w:szCs w:val="16"/>
              </w:rPr>
            </w:pPr>
          </w:p>
        </w:tc>
        <w:tc>
          <w:tcPr>
            <w:tcW w:w="1206" w:type="dxa"/>
            <w:shd w:val="clear" w:color="auto" w:fill="auto"/>
          </w:tcPr>
          <w:p w14:paraId="04BB2A1E" w14:textId="77777777" w:rsidR="002037E8" w:rsidRPr="007F7943" w:rsidRDefault="002037E8" w:rsidP="00624006">
            <w:pPr>
              <w:rPr>
                <w:rFonts w:ascii="Times New Roman" w:hAnsi="Times New Roman"/>
                <w:sz w:val="16"/>
                <w:szCs w:val="16"/>
              </w:rPr>
            </w:pPr>
          </w:p>
        </w:tc>
        <w:tc>
          <w:tcPr>
            <w:tcW w:w="1206" w:type="dxa"/>
            <w:shd w:val="clear" w:color="auto" w:fill="auto"/>
          </w:tcPr>
          <w:p w14:paraId="1B4B653E" w14:textId="77777777" w:rsidR="002037E8" w:rsidRPr="007F7943" w:rsidRDefault="002037E8" w:rsidP="00624006">
            <w:pPr>
              <w:rPr>
                <w:rFonts w:ascii="Times New Roman" w:hAnsi="Times New Roman"/>
                <w:sz w:val="16"/>
                <w:szCs w:val="16"/>
              </w:rPr>
            </w:pPr>
          </w:p>
        </w:tc>
      </w:tr>
      <w:tr w:rsidR="002037E8" w:rsidRPr="007F7943" w14:paraId="2BC58F43" w14:textId="77777777" w:rsidTr="00624006">
        <w:trPr>
          <w:trHeight w:val="214"/>
        </w:trPr>
        <w:tc>
          <w:tcPr>
            <w:tcW w:w="1573" w:type="dxa"/>
            <w:tcBorders>
              <w:right w:val="single" w:sz="4" w:space="0" w:color="auto"/>
            </w:tcBorders>
            <w:shd w:val="clear" w:color="auto" w:fill="auto"/>
          </w:tcPr>
          <w:p w14:paraId="290E3E56"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30</w:t>
            </w:r>
          </w:p>
        </w:tc>
        <w:tc>
          <w:tcPr>
            <w:tcW w:w="1171" w:type="dxa"/>
            <w:tcBorders>
              <w:left w:val="single" w:sz="4" w:space="0" w:color="auto"/>
            </w:tcBorders>
            <w:shd w:val="clear" w:color="auto" w:fill="auto"/>
          </w:tcPr>
          <w:p w14:paraId="227A3885"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auto"/>
          </w:tcPr>
          <w:p w14:paraId="45D70089"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7F7F7F"/>
          </w:tcPr>
          <w:p w14:paraId="643C66C7" w14:textId="77777777" w:rsidR="002037E8" w:rsidRPr="007F7943" w:rsidRDefault="002037E8" w:rsidP="00624006">
            <w:pPr>
              <w:rPr>
                <w:rFonts w:ascii="Times New Roman" w:hAnsi="Times New Roman"/>
                <w:sz w:val="16"/>
                <w:szCs w:val="16"/>
              </w:rPr>
            </w:pPr>
          </w:p>
        </w:tc>
        <w:tc>
          <w:tcPr>
            <w:tcW w:w="1206" w:type="dxa"/>
            <w:shd w:val="clear" w:color="auto" w:fill="7F7F7F"/>
          </w:tcPr>
          <w:p w14:paraId="7C3FC66B" w14:textId="77777777" w:rsidR="002037E8" w:rsidRPr="007F7943" w:rsidRDefault="002037E8" w:rsidP="00624006">
            <w:pPr>
              <w:rPr>
                <w:rFonts w:ascii="Times New Roman" w:hAnsi="Times New Roman"/>
                <w:sz w:val="16"/>
                <w:szCs w:val="16"/>
              </w:rPr>
            </w:pPr>
          </w:p>
        </w:tc>
        <w:tc>
          <w:tcPr>
            <w:tcW w:w="1206" w:type="dxa"/>
            <w:shd w:val="clear" w:color="auto" w:fill="auto"/>
          </w:tcPr>
          <w:p w14:paraId="35ABE6D1" w14:textId="77777777" w:rsidR="002037E8" w:rsidRPr="007F7943" w:rsidRDefault="002037E8" w:rsidP="00624006">
            <w:pPr>
              <w:rPr>
                <w:rFonts w:ascii="Times New Roman" w:hAnsi="Times New Roman"/>
                <w:sz w:val="16"/>
                <w:szCs w:val="16"/>
              </w:rPr>
            </w:pPr>
          </w:p>
        </w:tc>
        <w:tc>
          <w:tcPr>
            <w:tcW w:w="1206" w:type="dxa"/>
            <w:shd w:val="clear" w:color="auto" w:fill="auto"/>
          </w:tcPr>
          <w:p w14:paraId="1EC2A1CA" w14:textId="77777777" w:rsidR="002037E8" w:rsidRPr="007F7943" w:rsidRDefault="002037E8" w:rsidP="00624006">
            <w:pPr>
              <w:rPr>
                <w:rFonts w:ascii="Times New Roman" w:hAnsi="Times New Roman"/>
                <w:sz w:val="16"/>
                <w:szCs w:val="16"/>
              </w:rPr>
            </w:pPr>
          </w:p>
        </w:tc>
      </w:tr>
      <w:tr w:rsidR="002037E8" w:rsidRPr="007F7943" w14:paraId="712BD13F" w14:textId="77777777" w:rsidTr="00624006">
        <w:trPr>
          <w:trHeight w:val="214"/>
        </w:trPr>
        <w:tc>
          <w:tcPr>
            <w:tcW w:w="1573" w:type="dxa"/>
            <w:tcBorders>
              <w:right w:val="single" w:sz="4" w:space="0" w:color="auto"/>
            </w:tcBorders>
            <w:shd w:val="clear" w:color="auto" w:fill="auto"/>
          </w:tcPr>
          <w:p w14:paraId="5515BEC0"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36</w:t>
            </w:r>
          </w:p>
        </w:tc>
        <w:tc>
          <w:tcPr>
            <w:tcW w:w="1171" w:type="dxa"/>
            <w:tcBorders>
              <w:left w:val="single" w:sz="4" w:space="0" w:color="auto"/>
            </w:tcBorders>
            <w:shd w:val="clear" w:color="auto" w:fill="auto"/>
          </w:tcPr>
          <w:p w14:paraId="3E43BB8B" w14:textId="77777777" w:rsidR="002037E8" w:rsidRPr="007F7943" w:rsidRDefault="002037E8" w:rsidP="00624006">
            <w:pPr>
              <w:rPr>
                <w:rFonts w:ascii="Times New Roman" w:hAnsi="Times New Roman"/>
                <w:sz w:val="16"/>
                <w:szCs w:val="16"/>
              </w:rPr>
            </w:pPr>
          </w:p>
        </w:tc>
        <w:tc>
          <w:tcPr>
            <w:tcW w:w="1206" w:type="dxa"/>
            <w:tcBorders>
              <w:right w:val="single" w:sz="4" w:space="0" w:color="auto"/>
            </w:tcBorders>
            <w:shd w:val="clear" w:color="auto" w:fill="auto"/>
          </w:tcPr>
          <w:p w14:paraId="477E9DA2"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auto"/>
          </w:tcPr>
          <w:p w14:paraId="5F723D65" w14:textId="77777777" w:rsidR="002037E8" w:rsidRPr="007F7943" w:rsidRDefault="002037E8" w:rsidP="00624006">
            <w:pPr>
              <w:rPr>
                <w:rFonts w:ascii="Times New Roman" w:hAnsi="Times New Roman"/>
                <w:sz w:val="16"/>
                <w:szCs w:val="16"/>
              </w:rPr>
            </w:pPr>
          </w:p>
        </w:tc>
        <w:tc>
          <w:tcPr>
            <w:tcW w:w="1206" w:type="dxa"/>
            <w:shd w:val="clear" w:color="auto" w:fill="7F7F7F"/>
          </w:tcPr>
          <w:p w14:paraId="3CAA3AF6" w14:textId="77777777" w:rsidR="002037E8" w:rsidRPr="007F7943" w:rsidRDefault="002037E8" w:rsidP="00624006">
            <w:pPr>
              <w:rPr>
                <w:rFonts w:ascii="Times New Roman" w:hAnsi="Times New Roman"/>
                <w:sz w:val="16"/>
                <w:szCs w:val="16"/>
              </w:rPr>
            </w:pPr>
          </w:p>
        </w:tc>
        <w:tc>
          <w:tcPr>
            <w:tcW w:w="1206" w:type="dxa"/>
            <w:shd w:val="clear" w:color="auto" w:fill="7F7F7F"/>
          </w:tcPr>
          <w:p w14:paraId="69A4BF17" w14:textId="77777777" w:rsidR="002037E8" w:rsidRPr="007F7943" w:rsidRDefault="002037E8" w:rsidP="00624006">
            <w:pPr>
              <w:rPr>
                <w:rFonts w:ascii="Times New Roman" w:hAnsi="Times New Roman"/>
                <w:sz w:val="16"/>
                <w:szCs w:val="16"/>
              </w:rPr>
            </w:pPr>
          </w:p>
        </w:tc>
        <w:tc>
          <w:tcPr>
            <w:tcW w:w="1206" w:type="dxa"/>
            <w:shd w:val="clear" w:color="auto" w:fill="auto"/>
          </w:tcPr>
          <w:p w14:paraId="7043B962" w14:textId="77777777" w:rsidR="002037E8" w:rsidRPr="007F7943" w:rsidRDefault="002037E8" w:rsidP="00624006">
            <w:pPr>
              <w:rPr>
                <w:rFonts w:ascii="Times New Roman" w:hAnsi="Times New Roman"/>
                <w:sz w:val="16"/>
                <w:szCs w:val="16"/>
              </w:rPr>
            </w:pPr>
          </w:p>
        </w:tc>
      </w:tr>
      <w:tr w:rsidR="002037E8" w:rsidRPr="007F7943" w14:paraId="5BD22A9E" w14:textId="77777777" w:rsidTr="00624006">
        <w:trPr>
          <w:trHeight w:val="214"/>
        </w:trPr>
        <w:tc>
          <w:tcPr>
            <w:tcW w:w="1573" w:type="dxa"/>
            <w:tcBorders>
              <w:right w:val="single" w:sz="4" w:space="0" w:color="auto"/>
            </w:tcBorders>
            <w:shd w:val="clear" w:color="auto" w:fill="auto"/>
          </w:tcPr>
          <w:p w14:paraId="3907466A"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lastRenderedPageBreak/>
              <w:t>@ Mon 42</w:t>
            </w:r>
          </w:p>
        </w:tc>
        <w:tc>
          <w:tcPr>
            <w:tcW w:w="1171" w:type="dxa"/>
            <w:tcBorders>
              <w:left w:val="single" w:sz="4" w:space="0" w:color="auto"/>
              <w:bottom w:val="single" w:sz="4" w:space="0" w:color="auto"/>
            </w:tcBorders>
            <w:shd w:val="clear" w:color="auto" w:fill="auto"/>
          </w:tcPr>
          <w:p w14:paraId="672512F8" w14:textId="77777777" w:rsidR="002037E8" w:rsidRPr="007F7943" w:rsidRDefault="002037E8" w:rsidP="00624006">
            <w:pPr>
              <w:rPr>
                <w:rFonts w:ascii="Times New Roman" w:hAnsi="Times New Roman"/>
                <w:sz w:val="16"/>
                <w:szCs w:val="16"/>
              </w:rPr>
            </w:pPr>
          </w:p>
        </w:tc>
        <w:tc>
          <w:tcPr>
            <w:tcW w:w="1206" w:type="dxa"/>
            <w:tcBorders>
              <w:bottom w:val="single" w:sz="4" w:space="0" w:color="auto"/>
              <w:right w:val="single" w:sz="4" w:space="0" w:color="auto"/>
            </w:tcBorders>
            <w:shd w:val="clear" w:color="auto" w:fill="auto"/>
          </w:tcPr>
          <w:p w14:paraId="1455925B"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auto"/>
          </w:tcPr>
          <w:p w14:paraId="31DC73DE" w14:textId="77777777" w:rsidR="002037E8" w:rsidRPr="007F7943" w:rsidRDefault="002037E8" w:rsidP="00624006">
            <w:pPr>
              <w:rPr>
                <w:rFonts w:ascii="Times New Roman" w:hAnsi="Times New Roman"/>
                <w:sz w:val="16"/>
                <w:szCs w:val="16"/>
              </w:rPr>
            </w:pPr>
          </w:p>
        </w:tc>
        <w:tc>
          <w:tcPr>
            <w:tcW w:w="1206" w:type="dxa"/>
            <w:shd w:val="clear" w:color="auto" w:fill="7F7F7F"/>
          </w:tcPr>
          <w:p w14:paraId="7155D813" w14:textId="77777777" w:rsidR="002037E8" w:rsidRPr="007F7943" w:rsidRDefault="002037E8" w:rsidP="00624006">
            <w:pPr>
              <w:rPr>
                <w:rFonts w:ascii="Times New Roman" w:hAnsi="Times New Roman"/>
                <w:sz w:val="16"/>
                <w:szCs w:val="16"/>
              </w:rPr>
            </w:pPr>
          </w:p>
        </w:tc>
        <w:tc>
          <w:tcPr>
            <w:tcW w:w="1206" w:type="dxa"/>
            <w:shd w:val="clear" w:color="auto" w:fill="7F7F7F"/>
          </w:tcPr>
          <w:p w14:paraId="054F353C" w14:textId="77777777" w:rsidR="002037E8" w:rsidRPr="007F7943" w:rsidRDefault="002037E8" w:rsidP="00624006">
            <w:pPr>
              <w:rPr>
                <w:rFonts w:ascii="Times New Roman" w:hAnsi="Times New Roman"/>
                <w:sz w:val="16"/>
                <w:szCs w:val="16"/>
              </w:rPr>
            </w:pPr>
          </w:p>
        </w:tc>
        <w:tc>
          <w:tcPr>
            <w:tcW w:w="1206" w:type="dxa"/>
            <w:shd w:val="clear" w:color="auto" w:fill="auto"/>
          </w:tcPr>
          <w:p w14:paraId="4AB9FAAA" w14:textId="77777777" w:rsidR="002037E8" w:rsidRPr="007F7943" w:rsidRDefault="002037E8" w:rsidP="00624006">
            <w:pPr>
              <w:rPr>
                <w:rFonts w:ascii="Times New Roman" w:hAnsi="Times New Roman"/>
                <w:sz w:val="16"/>
                <w:szCs w:val="16"/>
              </w:rPr>
            </w:pPr>
          </w:p>
        </w:tc>
      </w:tr>
      <w:tr w:rsidR="002037E8" w:rsidRPr="007F7943" w14:paraId="7D0F7D78" w14:textId="77777777" w:rsidTr="00624006">
        <w:trPr>
          <w:trHeight w:val="214"/>
        </w:trPr>
        <w:tc>
          <w:tcPr>
            <w:tcW w:w="1573" w:type="dxa"/>
            <w:tcBorders>
              <w:right w:val="single" w:sz="4" w:space="0" w:color="auto"/>
            </w:tcBorders>
            <w:shd w:val="clear" w:color="auto" w:fill="auto"/>
          </w:tcPr>
          <w:p w14:paraId="28B9C797" w14:textId="77777777" w:rsidR="002037E8" w:rsidRPr="007F7943" w:rsidRDefault="002037E8" w:rsidP="00624006">
            <w:pPr>
              <w:rPr>
                <w:rFonts w:ascii="Times New Roman" w:hAnsi="Times New Roman"/>
                <w:sz w:val="16"/>
                <w:szCs w:val="16"/>
              </w:rPr>
            </w:pPr>
            <w:r w:rsidRPr="007F7943">
              <w:rPr>
                <w:rFonts w:ascii="Times New Roman" w:hAnsi="Times New Roman"/>
                <w:sz w:val="16"/>
                <w:szCs w:val="16"/>
              </w:rPr>
              <w:t>@ Mon 48</w:t>
            </w:r>
          </w:p>
        </w:tc>
        <w:tc>
          <w:tcPr>
            <w:tcW w:w="1171" w:type="dxa"/>
            <w:tcBorders>
              <w:left w:val="single" w:sz="4" w:space="0" w:color="auto"/>
              <w:bottom w:val="single" w:sz="4" w:space="0" w:color="auto"/>
            </w:tcBorders>
            <w:shd w:val="clear" w:color="auto" w:fill="auto"/>
          </w:tcPr>
          <w:p w14:paraId="7A2ABDAD" w14:textId="77777777" w:rsidR="002037E8" w:rsidRPr="007F7943" w:rsidRDefault="002037E8" w:rsidP="00624006">
            <w:pPr>
              <w:rPr>
                <w:rFonts w:ascii="Times New Roman" w:hAnsi="Times New Roman"/>
                <w:sz w:val="16"/>
                <w:szCs w:val="16"/>
              </w:rPr>
            </w:pPr>
          </w:p>
        </w:tc>
        <w:tc>
          <w:tcPr>
            <w:tcW w:w="1206" w:type="dxa"/>
            <w:tcBorders>
              <w:bottom w:val="single" w:sz="4" w:space="0" w:color="auto"/>
              <w:right w:val="single" w:sz="4" w:space="0" w:color="auto"/>
            </w:tcBorders>
            <w:shd w:val="clear" w:color="auto" w:fill="auto"/>
          </w:tcPr>
          <w:p w14:paraId="54BB7D2C" w14:textId="77777777" w:rsidR="002037E8" w:rsidRPr="007F7943" w:rsidRDefault="002037E8" w:rsidP="00624006">
            <w:pPr>
              <w:rPr>
                <w:rFonts w:ascii="Times New Roman" w:hAnsi="Times New Roman"/>
                <w:sz w:val="16"/>
                <w:szCs w:val="16"/>
              </w:rPr>
            </w:pPr>
          </w:p>
        </w:tc>
        <w:tc>
          <w:tcPr>
            <w:tcW w:w="1206" w:type="dxa"/>
            <w:tcBorders>
              <w:left w:val="single" w:sz="4" w:space="0" w:color="auto"/>
            </w:tcBorders>
            <w:shd w:val="clear" w:color="auto" w:fill="auto"/>
          </w:tcPr>
          <w:p w14:paraId="37BDED68" w14:textId="77777777" w:rsidR="002037E8" w:rsidRPr="007F7943" w:rsidRDefault="002037E8" w:rsidP="00624006">
            <w:pPr>
              <w:rPr>
                <w:rFonts w:ascii="Times New Roman" w:hAnsi="Times New Roman"/>
                <w:sz w:val="16"/>
                <w:szCs w:val="16"/>
              </w:rPr>
            </w:pPr>
          </w:p>
        </w:tc>
        <w:tc>
          <w:tcPr>
            <w:tcW w:w="1206" w:type="dxa"/>
            <w:shd w:val="clear" w:color="auto" w:fill="auto"/>
          </w:tcPr>
          <w:p w14:paraId="0C498241" w14:textId="77777777" w:rsidR="002037E8" w:rsidRPr="007F7943" w:rsidRDefault="002037E8" w:rsidP="00624006">
            <w:pPr>
              <w:rPr>
                <w:rFonts w:ascii="Times New Roman" w:hAnsi="Times New Roman"/>
                <w:sz w:val="16"/>
                <w:szCs w:val="16"/>
              </w:rPr>
            </w:pPr>
          </w:p>
        </w:tc>
        <w:tc>
          <w:tcPr>
            <w:tcW w:w="1206" w:type="dxa"/>
            <w:shd w:val="clear" w:color="auto" w:fill="7F7F7F"/>
          </w:tcPr>
          <w:p w14:paraId="7B16B86C" w14:textId="77777777" w:rsidR="002037E8" w:rsidRPr="007F7943" w:rsidRDefault="002037E8" w:rsidP="00624006">
            <w:pPr>
              <w:rPr>
                <w:rFonts w:ascii="Times New Roman" w:hAnsi="Times New Roman"/>
                <w:sz w:val="16"/>
                <w:szCs w:val="16"/>
              </w:rPr>
            </w:pPr>
          </w:p>
        </w:tc>
        <w:tc>
          <w:tcPr>
            <w:tcW w:w="1206" w:type="dxa"/>
            <w:shd w:val="clear" w:color="auto" w:fill="7F7F7F"/>
          </w:tcPr>
          <w:p w14:paraId="31AE0C02" w14:textId="77777777" w:rsidR="002037E8" w:rsidRPr="007F7943" w:rsidRDefault="002037E8" w:rsidP="00624006">
            <w:pPr>
              <w:rPr>
                <w:rFonts w:ascii="Times New Roman" w:hAnsi="Times New Roman"/>
                <w:sz w:val="16"/>
                <w:szCs w:val="16"/>
              </w:rPr>
            </w:pPr>
          </w:p>
        </w:tc>
      </w:tr>
    </w:tbl>
    <w:p w14:paraId="564D4F24" w14:textId="77777777" w:rsidR="002037E8" w:rsidRPr="007F7943" w:rsidRDefault="002037E8" w:rsidP="002037E8">
      <w:pPr>
        <w:rPr>
          <w:rFonts w:ascii="Arial" w:hAnsi="Arial" w:cs="Arial"/>
          <w:sz w:val="18"/>
          <w:szCs w:val="18"/>
        </w:rPr>
      </w:pPr>
    </w:p>
    <w:p w14:paraId="6EE1FD4E" w14:textId="77777777" w:rsidR="002037E8" w:rsidRPr="007F7943" w:rsidRDefault="002037E8" w:rsidP="002037E8">
      <w:pPr>
        <w:ind w:left="360"/>
        <w:rPr>
          <w:rFonts w:ascii="Arial" w:hAnsi="Arial" w:cs="Arial"/>
          <w:sz w:val="18"/>
          <w:szCs w:val="18"/>
        </w:rPr>
      </w:pPr>
      <w:r w:rsidRPr="007F7943">
        <w:rPr>
          <w:rFonts w:ascii="Arial" w:hAnsi="Arial" w:cs="Arial"/>
          <w:sz w:val="18"/>
          <w:szCs w:val="18"/>
        </w:rPr>
        <w:t>During each of these visits, participants will have the following procedures done:</w:t>
      </w:r>
    </w:p>
    <w:p w14:paraId="6EBF8262"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Surveillance cystoscopy (Standard of Care)</w:t>
      </w:r>
    </w:p>
    <w:p w14:paraId="43F9DCEB"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Study eligibility assessment (Research only)</w:t>
      </w:r>
    </w:p>
    <w:p w14:paraId="639CEBD3"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Satisfaction questionnaire (Research only)</w:t>
      </w:r>
    </w:p>
    <w:p w14:paraId="160FF04C"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Cost questionnaire (Research only)</w:t>
      </w:r>
    </w:p>
    <w:p w14:paraId="7C8243A3" w14:textId="77777777" w:rsidR="002037E8" w:rsidRPr="007F7943" w:rsidRDefault="002037E8" w:rsidP="002037E8">
      <w:pPr>
        <w:numPr>
          <w:ilvl w:val="0"/>
          <w:numId w:val="48"/>
        </w:numPr>
        <w:spacing w:after="200" w:line="276" w:lineRule="auto"/>
        <w:ind w:left="1080"/>
        <w:contextualSpacing/>
        <w:rPr>
          <w:rFonts w:ascii="Arial" w:hAnsi="Arial" w:cs="Arial"/>
          <w:sz w:val="18"/>
          <w:szCs w:val="18"/>
        </w:rPr>
      </w:pPr>
      <w:r w:rsidRPr="007F7943">
        <w:rPr>
          <w:rFonts w:ascii="Arial" w:hAnsi="Arial" w:cs="Arial"/>
          <w:sz w:val="18"/>
          <w:szCs w:val="18"/>
        </w:rPr>
        <w:t>FACT-Bl questionnaire (Research only)</w:t>
      </w:r>
    </w:p>
    <w:p w14:paraId="2C69AE9D" w14:textId="77777777" w:rsidR="002037E8" w:rsidRPr="007F7943" w:rsidRDefault="002037E8" w:rsidP="002037E8">
      <w:pPr>
        <w:rPr>
          <w:rFonts w:ascii="Arial" w:hAnsi="Arial" w:cs="Arial"/>
          <w:sz w:val="18"/>
          <w:szCs w:val="18"/>
        </w:rPr>
      </w:pPr>
      <w:r w:rsidRPr="007F7943">
        <w:rPr>
          <w:rFonts w:ascii="Arial" w:hAnsi="Arial" w:cs="Arial"/>
          <w:sz w:val="18"/>
          <w:szCs w:val="18"/>
        </w:rPr>
        <w:t>8.0</w:t>
      </w:r>
      <w:r w:rsidRPr="007F7943">
        <w:rPr>
          <w:rFonts w:ascii="Arial" w:hAnsi="Arial" w:cs="Arial"/>
          <w:sz w:val="18"/>
          <w:szCs w:val="18"/>
        </w:rPr>
        <w:tab/>
      </w:r>
      <w:r w:rsidRPr="007F7943">
        <w:rPr>
          <w:rFonts w:ascii="Arial" w:hAnsi="Arial" w:cs="Arial"/>
          <w:sz w:val="18"/>
          <w:szCs w:val="18"/>
          <w:u w:val="single"/>
        </w:rPr>
        <w:t>Criteria for Evaluation and Oncologic Endpoint Definitions</w:t>
      </w:r>
    </w:p>
    <w:p w14:paraId="6D5C942D" w14:textId="77777777" w:rsidR="002037E8" w:rsidRPr="007F7943" w:rsidRDefault="002037E8" w:rsidP="002037E8">
      <w:pPr>
        <w:rPr>
          <w:rFonts w:ascii="Arial" w:hAnsi="Arial" w:cs="Arial"/>
          <w:sz w:val="18"/>
          <w:szCs w:val="18"/>
        </w:rPr>
      </w:pPr>
    </w:p>
    <w:p w14:paraId="13AD65B5" w14:textId="77777777" w:rsidR="002037E8" w:rsidRPr="007F7943" w:rsidRDefault="002037E8" w:rsidP="002037E8">
      <w:pPr>
        <w:widowControl w:val="0"/>
        <w:autoSpaceDE w:val="0"/>
        <w:autoSpaceDN w:val="0"/>
        <w:adjustRightInd w:val="0"/>
        <w:ind w:left="1080" w:hanging="360"/>
        <w:rPr>
          <w:rFonts w:ascii="Arial" w:hAnsi="Arial" w:cs="Arial"/>
          <w:sz w:val="18"/>
          <w:szCs w:val="18"/>
        </w:rPr>
      </w:pPr>
      <w:r w:rsidRPr="007F7943">
        <w:rPr>
          <w:rFonts w:ascii="Arial" w:hAnsi="Arial" w:cs="Arial"/>
          <w:sz w:val="18"/>
          <w:szCs w:val="18"/>
        </w:rPr>
        <w:t>8.1</w:t>
      </w:r>
      <w:r w:rsidRPr="007F7943">
        <w:rPr>
          <w:rFonts w:ascii="Arial" w:hAnsi="Arial" w:cs="Arial"/>
          <w:sz w:val="18"/>
          <w:szCs w:val="18"/>
        </w:rPr>
        <w:tab/>
        <w:t>Recurrence</w:t>
      </w:r>
    </w:p>
    <w:p w14:paraId="7E237ED5" w14:textId="77777777" w:rsidR="002037E8" w:rsidRPr="007F7943" w:rsidRDefault="002037E8" w:rsidP="002037E8">
      <w:pPr>
        <w:widowControl w:val="0"/>
        <w:autoSpaceDE w:val="0"/>
        <w:autoSpaceDN w:val="0"/>
        <w:adjustRightInd w:val="0"/>
        <w:ind w:left="1080"/>
        <w:rPr>
          <w:rFonts w:ascii="Arial" w:hAnsi="Arial" w:cs="Arial"/>
          <w:sz w:val="18"/>
          <w:szCs w:val="18"/>
        </w:rPr>
      </w:pPr>
      <w:r w:rsidRPr="007F7943">
        <w:rPr>
          <w:rFonts w:ascii="Arial" w:hAnsi="Arial" w:cs="Arial"/>
          <w:sz w:val="18"/>
          <w:szCs w:val="18"/>
        </w:rPr>
        <w:t xml:space="preserve">a.  Visible –urologist documents presence of a bladder tumor on cystoscopy. </w:t>
      </w:r>
    </w:p>
    <w:p w14:paraId="32C5A66B" w14:textId="77777777" w:rsidR="002037E8" w:rsidRPr="007F7943" w:rsidRDefault="002037E8" w:rsidP="002037E8">
      <w:pPr>
        <w:widowControl w:val="0"/>
        <w:autoSpaceDE w:val="0"/>
        <w:autoSpaceDN w:val="0"/>
        <w:adjustRightInd w:val="0"/>
        <w:ind w:left="1080"/>
        <w:rPr>
          <w:rFonts w:ascii="Arial" w:hAnsi="Arial" w:cs="Arial"/>
          <w:bCs/>
          <w:sz w:val="18"/>
          <w:szCs w:val="18"/>
        </w:rPr>
      </w:pPr>
      <w:r w:rsidRPr="007F7943">
        <w:rPr>
          <w:rFonts w:ascii="Arial" w:hAnsi="Arial" w:cs="Arial"/>
          <w:sz w:val="18"/>
          <w:szCs w:val="18"/>
        </w:rPr>
        <w:t>b.  Pathologic- following transurethral resection of the bladder tumor, recurrence is confirmed based on pathologic interpretation of the specimen</w:t>
      </w:r>
    </w:p>
    <w:p w14:paraId="638E2638" w14:textId="77777777" w:rsidR="002037E8" w:rsidRPr="007F7943" w:rsidRDefault="002037E8" w:rsidP="002037E8">
      <w:pPr>
        <w:widowControl w:val="0"/>
        <w:autoSpaceDE w:val="0"/>
        <w:autoSpaceDN w:val="0"/>
        <w:adjustRightInd w:val="0"/>
        <w:ind w:left="1080" w:hanging="360"/>
        <w:rPr>
          <w:rFonts w:ascii="Arial" w:hAnsi="Arial" w:cs="Arial"/>
          <w:bCs/>
          <w:sz w:val="18"/>
          <w:szCs w:val="18"/>
        </w:rPr>
      </w:pPr>
      <w:r w:rsidRPr="007F7943">
        <w:rPr>
          <w:rFonts w:ascii="Arial" w:hAnsi="Arial" w:cs="Arial"/>
          <w:bCs/>
          <w:sz w:val="18"/>
          <w:szCs w:val="18"/>
        </w:rPr>
        <w:t xml:space="preserve">8.2Progression </w:t>
      </w:r>
    </w:p>
    <w:p w14:paraId="5F5D19E5" w14:textId="77777777" w:rsidR="002037E8" w:rsidRPr="007F7943" w:rsidRDefault="002037E8" w:rsidP="002037E8">
      <w:pPr>
        <w:widowControl w:val="0"/>
        <w:autoSpaceDE w:val="0"/>
        <w:autoSpaceDN w:val="0"/>
        <w:adjustRightInd w:val="0"/>
        <w:ind w:left="1080" w:hanging="90"/>
        <w:rPr>
          <w:rFonts w:ascii="Arial" w:hAnsi="Arial" w:cs="Arial"/>
          <w:bCs/>
          <w:sz w:val="18"/>
          <w:szCs w:val="18"/>
        </w:rPr>
      </w:pPr>
      <w:r w:rsidRPr="007F7943">
        <w:rPr>
          <w:rFonts w:ascii="Arial" w:hAnsi="Arial" w:cs="Arial"/>
          <w:bCs/>
          <w:sz w:val="18"/>
          <w:szCs w:val="18"/>
        </w:rPr>
        <w:tab/>
        <w:t>a.  Grade progression- patient experiences an increase in tumor grade (low grade to high grade)</w:t>
      </w:r>
    </w:p>
    <w:p w14:paraId="11B74115" w14:textId="77777777" w:rsidR="002037E8" w:rsidRPr="007F7943" w:rsidRDefault="002037E8" w:rsidP="002037E8">
      <w:pPr>
        <w:widowControl w:val="0"/>
        <w:autoSpaceDE w:val="0"/>
        <w:autoSpaceDN w:val="0"/>
        <w:adjustRightInd w:val="0"/>
        <w:ind w:left="1080" w:hanging="90"/>
        <w:rPr>
          <w:rFonts w:ascii="Arial" w:hAnsi="Arial" w:cs="Arial"/>
          <w:bCs/>
          <w:sz w:val="18"/>
          <w:szCs w:val="18"/>
        </w:rPr>
      </w:pPr>
      <w:r w:rsidRPr="007F7943">
        <w:rPr>
          <w:rFonts w:ascii="Arial" w:hAnsi="Arial" w:cs="Arial"/>
          <w:bCs/>
          <w:sz w:val="18"/>
          <w:szCs w:val="18"/>
        </w:rPr>
        <w:tab/>
        <w:t xml:space="preserve">b.   Stage progression – patient experiences an increase in the </w:t>
      </w:r>
      <w:proofErr w:type="gramStart"/>
      <w:r w:rsidRPr="007F7943">
        <w:rPr>
          <w:rFonts w:ascii="Arial" w:hAnsi="Arial" w:cs="Arial"/>
          <w:bCs/>
          <w:sz w:val="18"/>
          <w:szCs w:val="18"/>
        </w:rPr>
        <w:t>tumor  stage</w:t>
      </w:r>
      <w:proofErr w:type="gramEnd"/>
      <w:r w:rsidRPr="007F7943">
        <w:rPr>
          <w:rFonts w:ascii="Arial" w:hAnsi="Arial" w:cs="Arial"/>
          <w:bCs/>
          <w:sz w:val="18"/>
          <w:szCs w:val="18"/>
        </w:rPr>
        <w:t xml:space="preserve"> (Ta to CIS or ≥T1) </w:t>
      </w:r>
    </w:p>
    <w:p w14:paraId="3E4882C5" w14:textId="77777777" w:rsidR="002037E8" w:rsidRPr="007F7943" w:rsidRDefault="002037E8" w:rsidP="002037E8">
      <w:pPr>
        <w:widowControl w:val="0"/>
        <w:autoSpaceDE w:val="0"/>
        <w:autoSpaceDN w:val="0"/>
        <w:adjustRightInd w:val="0"/>
        <w:ind w:left="1080" w:hanging="360"/>
        <w:rPr>
          <w:rFonts w:ascii="Arial" w:hAnsi="Arial" w:cs="Arial"/>
          <w:bCs/>
          <w:sz w:val="18"/>
          <w:szCs w:val="18"/>
        </w:rPr>
      </w:pPr>
    </w:p>
    <w:p w14:paraId="7ECD859F" w14:textId="77777777" w:rsidR="002037E8" w:rsidRPr="007F7943" w:rsidRDefault="002037E8" w:rsidP="002037E8">
      <w:pPr>
        <w:rPr>
          <w:rFonts w:ascii="Arial" w:hAnsi="Arial" w:cs="Arial"/>
          <w:sz w:val="18"/>
          <w:szCs w:val="18"/>
          <w:u w:val="single"/>
        </w:rPr>
      </w:pPr>
    </w:p>
    <w:p w14:paraId="2D8C1E99" w14:textId="77777777" w:rsidR="002037E8" w:rsidRPr="007F7943" w:rsidRDefault="002037E8" w:rsidP="002037E8">
      <w:pPr>
        <w:rPr>
          <w:rFonts w:ascii="Arial" w:hAnsi="Arial" w:cs="Arial"/>
          <w:sz w:val="18"/>
          <w:szCs w:val="18"/>
        </w:rPr>
      </w:pPr>
      <w:r w:rsidRPr="007F7943">
        <w:rPr>
          <w:rFonts w:ascii="Arial" w:hAnsi="Arial" w:cs="Arial"/>
          <w:sz w:val="18"/>
          <w:szCs w:val="18"/>
        </w:rPr>
        <w:t>9.0</w:t>
      </w:r>
      <w:r w:rsidRPr="007F7943">
        <w:rPr>
          <w:rFonts w:ascii="Arial" w:hAnsi="Arial" w:cs="Arial"/>
          <w:sz w:val="18"/>
          <w:szCs w:val="18"/>
        </w:rPr>
        <w:tab/>
      </w:r>
      <w:r w:rsidRPr="007F7943">
        <w:rPr>
          <w:rFonts w:ascii="Arial" w:hAnsi="Arial" w:cs="Arial"/>
          <w:sz w:val="18"/>
          <w:szCs w:val="18"/>
          <w:u w:val="single"/>
        </w:rPr>
        <w:t>Statistical Considerations</w:t>
      </w:r>
    </w:p>
    <w:p w14:paraId="737E948B" w14:textId="77777777" w:rsidR="002037E8" w:rsidRPr="007F7943" w:rsidRDefault="002037E8" w:rsidP="002037E8">
      <w:pPr>
        <w:rPr>
          <w:rFonts w:ascii="Arial" w:hAnsi="Arial" w:cs="Arial"/>
          <w:sz w:val="18"/>
          <w:szCs w:val="18"/>
        </w:rPr>
      </w:pPr>
    </w:p>
    <w:p w14:paraId="5A1584D7" w14:textId="77777777" w:rsidR="002037E8" w:rsidRPr="007F7943" w:rsidRDefault="002037E8" w:rsidP="002037E8">
      <w:pPr>
        <w:widowControl w:val="0"/>
        <w:autoSpaceDE w:val="0"/>
        <w:autoSpaceDN w:val="0"/>
        <w:adjustRightInd w:val="0"/>
        <w:ind w:firstLine="720"/>
        <w:rPr>
          <w:rFonts w:ascii="Arial" w:hAnsi="Arial" w:cs="Arial"/>
          <w:bCs/>
          <w:sz w:val="18"/>
          <w:szCs w:val="18"/>
        </w:rPr>
      </w:pPr>
      <w:r w:rsidRPr="007F7943">
        <w:rPr>
          <w:rFonts w:ascii="Arial" w:hAnsi="Arial" w:cs="Arial"/>
          <w:bCs/>
          <w:sz w:val="18"/>
          <w:szCs w:val="18"/>
        </w:rPr>
        <w:t>9.1</w:t>
      </w:r>
      <w:r w:rsidRPr="007F7943">
        <w:rPr>
          <w:rFonts w:ascii="Arial" w:hAnsi="Arial" w:cs="Arial"/>
          <w:bCs/>
          <w:sz w:val="18"/>
          <w:szCs w:val="18"/>
        </w:rPr>
        <w:tab/>
        <w:t xml:space="preserve">Sample Size Determination   </w:t>
      </w:r>
    </w:p>
    <w:p w14:paraId="06961F20" w14:textId="77777777" w:rsidR="002037E8" w:rsidRPr="007F7943" w:rsidRDefault="002037E8" w:rsidP="002037E8">
      <w:pPr>
        <w:ind w:left="1440"/>
        <w:rPr>
          <w:rFonts w:ascii="Arial" w:hAnsi="Arial" w:cs="Arial"/>
          <w:sz w:val="18"/>
          <w:szCs w:val="18"/>
        </w:rPr>
      </w:pPr>
    </w:p>
    <w:p w14:paraId="4834BB22" w14:textId="77777777" w:rsidR="002037E8" w:rsidRPr="007F7943" w:rsidRDefault="002037E8" w:rsidP="002037E8">
      <w:pPr>
        <w:ind w:left="720"/>
        <w:rPr>
          <w:rFonts w:ascii="Calibri" w:eastAsia="Times New Roman" w:hAnsi="Calibri"/>
          <w:color w:val="000000"/>
          <w:sz w:val="21"/>
          <w:szCs w:val="21"/>
        </w:rPr>
      </w:pPr>
      <w:r w:rsidRPr="007F7943">
        <w:rPr>
          <w:rFonts w:ascii="Arial" w:eastAsia="Times New Roman" w:hAnsi="Arial" w:cs="Arial"/>
          <w:color w:val="000000"/>
          <w:sz w:val="18"/>
          <w:szCs w:val="18"/>
        </w:rPr>
        <w:t xml:space="preserve">This is a pilot study, which aims to assess the feasibility of the steps that need to take place as </w:t>
      </w:r>
      <w:proofErr w:type="gramStart"/>
      <w:r w:rsidRPr="007F7943">
        <w:rPr>
          <w:rFonts w:ascii="Arial" w:eastAsia="Times New Roman" w:hAnsi="Arial" w:cs="Arial"/>
          <w:color w:val="000000"/>
          <w:sz w:val="18"/>
          <w:szCs w:val="18"/>
        </w:rPr>
        <w:t>part  of</w:t>
      </w:r>
      <w:proofErr w:type="gramEnd"/>
      <w:r w:rsidRPr="007F7943">
        <w:rPr>
          <w:rFonts w:ascii="Arial" w:eastAsia="Times New Roman" w:hAnsi="Arial" w:cs="Arial"/>
          <w:color w:val="000000"/>
          <w:sz w:val="18"/>
          <w:szCs w:val="18"/>
        </w:rPr>
        <w:t xml:space="preserve"> the subsequent large study.  As a primary objective, we aim to determine the recruitment and retention rates to help power the subsequent phase III trial. We use completion of the assessment form as a surrogate for recruitment and retention.  Based on accrual rate and study duration, we have selected a sample size of 45 which will provide sufficient data to contribute to the pilot project.  We will plan to enroll a total of 50 patients to assume a drop/withdrawal of 10%.  </w:t>
      </w:r>
    </w:p>
    <w:p w14:paraId="29FBDD25" w14:textId="77777777" w:rsidR="002037E8" w:rsidRPr="007F7943" w:rsidRDefault="002037E8" w:rsidP="002037E8">
      <w:pPr>
        <w:ind w:left="1440"/>
        <w:rPr>
          <w:rFonts w:ascii="Arial" w:hAnsi="Arial" w:cs="Arial"/>
          <w:sz w:val="18"/>
          <w:szCs w:val="18"/>
        </w:rPr>
      </w:pPr>
    </w:p>
    <w:p w14:paraId="3E5FAD75" w14:textId="77777777" w:rsidR="002037E8" w:rsidRPr="007F7943" w:rsidRDefault="002037E8" w:rsidP="002037E8">
      <w:pPr>
        <w:widowControl w:val="0"/>
        <w:autoSpaceDE w:val="0"/>
        <w:autoSpaceDN w:val="0"/>
        <w:adjustRightInd w:val="0"/>
        <w:ind w:left="1440"/>
        <w:rPr>
          <w:rFonts w:ascii="Arial" w:hAnsi="Arial" w:cs="Arial"/>
          <w:sz w:val="18"/>
          <w:szCs w:val="18"/>
        </w:rPr>
      </w:pPr>
      <w:bookmarkStart w:id="35" w:name="12Numeric_Results1/9/2012_4:17:59_PM"/>
      <w:bookmarkEnd w:id="35"/>
    </w:p>
    <w:p w14:paraId="778E333F" w14:textId="77777777" w:rsidR="002037E8" w:rsidRPr="007F7943" w:rsidRDefault="002037E8" w:rsidP="002037E8">
      <w:pPr>
        <w:widowControl w:val="0"/>
        <w:autoSpaceDE w:val="0"/>
        <w:autoSpaceDN w:val="0"/>
        <w:adjustRightInd w:val="0"/>
        <w:ind w:left="1440"/>
        <w:rPr>
          <w:rFonts w:ascii="Arial" w:hAnsi="Arial" w:cs="Arial"/>
          <w:b/>
          <w:sz w:val="18"/>
          <w:szCs w:val="18"/>
        </w:rPr>
      </w:pPr>
    </w:p>
    <w:p w14:paraId="2550FE9C" w14:textId="77777777" w:rsidR="002037E8" w:rsidRPr="007F7943" w:rsidRDefault="002037E8" w:rsidP="002037E8">
      <w:pPr>
        <w:widowControl w:val="0"/>
        <w:autoSpaceDE w:val="0"/>
        <w:autoSpaceDN w:val="0"/>
        <w:adjustRightInd w:val="0"/>
        <w:rPr>
          <w:rFonts w:ascii="Arial" w:hAnsi="Arial" w:cs="Arial"/>
          <w:sz w:val="18"/>
          <w:szCs w:val="18"/>
          <w:u w:val="single"/>
        </w:rPr>
      </w:pPr>
      <w:r w:rsidRPr="007F7943">
        <w:rPr>
          <w:rFonts w:ascii="Arial" w:hAnsi="Arial" w:cs="Arial"/>
          <w:sz w:val="18"/>
          <w:szCs w:val="18"/>
        </w:rPr>
        <w:t>10.0</w:t>
      </w:r>
      <w:r w:rsidRPr="007F7943">
        <w:rPr>
          <w:rFonts w:ascii="Arial" w:hAnsi="Arial" w:cs="Arial"/>
          <w:sz w:val="18"/>
          <w:szCs w:val="18"/>
        </w:rPr>
        <w:tab/>
      </w:r>
      <w:r w:rsidRPr="007F7943">
        <w:rPr>
          <w:rFonts w:ascii="Arial" w:hAnsi="Arial" w:cs="Arial"/>
          <w:sz w:val="18"/>
          <w:szCs w:val="18"/>
        </w:rPr>
        <w:tab/>
      </w:r>
      <w:r w:rsidRPr="007F7943">
        <w:rPr>
          <w:rFonts w:ascii="Arial" w:hAnsi="Arial" w:cs="Arial"/>
          <w:sz w:val="18"/>
          <w:szCs w:val="18"/>
          <w:u w:val="single"/>
        </w:rPr>
        <w:t>Data analysis</w:t>
      </w:r>
    </w:p>
    <w:p w14:paraId="2F4470ED" w14:textId="77777777" w:rsidR="002037E8" w:rsidRPr="007F7943" w:rsidRDefault="002037E8" w:rsidP="002037E8">
      <w:pPr>
        <w:widowControl w:val="0"/>
        <w:autoSpaceDE w:val="0"/>
        <w:autoSpaceDN w:val="0"/>
        <w:adjustRightInd w:val="0"/>
        <w:ind w:left="1440"/>
        <w:rPr>
          <w:rFonts w:ascii="Arial" w:hAnsi="Arial" w:cs="Arial"/>
          <w:sz w:val="18"/>
          <w:szCs w:val="18"/>
        </w:rPr>
      </w:pPr>
    </w:p>
    <w:p w14:paraId="6FAD0E29" w14:textId="77777777" w:rsidR="002037E8" w:rsidRPr="007F7943" w:rsidRDefault="002037E8" w:rsidP="002037E8">
      <w:pPr>
        <w:widowControl w:val="0"/>
        <w:autoSpaceDE w:val="0"/>
        <w:autoSpaceDN w:val="0"/>
        <w:adjustRightInd w:val="0"/>
        <w:ind w:left="1440"/>
        <w:rPr>
          <w:rFonts w:ascii="Arial" w:hAnsi="Arial" w:cs="Arial"/>
          <w:sz w:val="18"/>
          <w:szCs w:val="18"/>
        </w:rPr>
      </w:pPr>
      <w:r w:rsidRPr="007F7943">
        <w:rPr>
          <w:rFonts w:ascii="Arial" w:hAnsi="Arial" w:cs="Arial"/>
          <w:sz w:val="18"/>
          <w:szCs w:val="18"/>
        </w:rPr>
        <w:t xml:space="preserve">The number screened, the number of screen failures by reason, the number randomized to each arm, the number lost to follow-up by arm, and the number completing the study by arm will be tabulated.  Tabular summaries of baseline characteristics, and numeric outcomes pertaining to all primary and secondary end points will be summarized by study arm.  Intervention and control arms will be contrasted on binary and categorical outcomes with Fisher’s Exact Test and on continuously distributed outcomes with t-tests or Wilcoxon tests as appropriate.  Continuously distribution data may be log transformed prior to analysis to achieve approximate normality.  All statistical testing will be 2-sided with a significance level of 5%.  95% confidence intervals for parameters will be displayed.  Corrections for multiple testing will not be applied.  SAS Version 9.3 for Windows (SAS Institute, Cary, NC) or R will be used throughout.  </w:t>
      </w:r>
    </w:p>
    <w:p w14:paraId="5D052178" w14:textId="77777777" w:rsidR="002037E8" w:rsidRPr="007F7943" w:rsidRDefault="002037E8" w:rsidP="002037E8">
      <w:pPr>
        <w:rPr>
          <w:rFonts w:ascii="Arial" w:hAnsi="Arial" w:cs="Arial"/>
          <w:color w:val="000080"/>
          <w:sz w:val="18"/>
          <w:szCs w:val="18"/>
        </w:rPr>
      </w:pPr>
    </w:p>
    <w:p w14:paraId="28E1EC0F" w14:textId="77777777" w:rsidR="002037E8" w:rsidRPr="007F7943" w:rsidRDefault="002037E8" w:rsidP="002037E8">
      <w:pPr>
        <w:widowControl w:val="0"/>
        <w:autoSpaceDE w:val="0"/>
        <w:autoSpaceDN w:val="0"/>
        <w:adjustRightInd w:val="0"/>
        <w:rPr>
          <w:rFonts w:ascii="Arial" w:hAnsi="Arial" w:cs="Arial"/>
          <w:bCs/>
          <w:sz w:val="18"/>
          <w:szCs w:val="18"/>
        </w:rPr>
      </w:pPr>
      <w:r w:rsidRPr="007F7943">
        <w:rPr>
          <w:rFonts w:ascii="Arial" w:hAnsi="Arial" w:cs="Arial"/>
          <w:bCs/>
          <w:sz w:val="18"/>
          <w:szCs w:val="18"/>
        </w:rPr>
        <w:t xml:space="preserve">11.0 </w:t>
      </w:r>
      <w:r w:rsidRPr="007F7943">
        <w:rPr>
          <w:rFonts w:ascii="Arial" w:hAnsi="Arial" w:cs="Arial"/>
          <w:bCs/>
          <w:sz w:val="18"/>
          <w:szCs w:val="18"/>
        </w:rPr>
        <w:tab/>
      </w:r>
      <w:r w:rsidRPr="007F7943">
        <w:rPr>
          <w:rFonts w:ascii="Arial" w:hAnsi="Arial" w:cs="Arial"/>
          <w:bCs/>
          <w:sz w:val="18"/>
          <w:szCs w:val="18"/>
          <w:u w:val="single"/>
        </w:rPr>
        <w:t>Registration Guidelines</w:t>
      </w:r>
    </w:p>
    <w:p w14:paraId="7E29D1C3" w14:textId="77777777" w:rsidR="002037E8" w:rsidRPr="007F7943" w:rsidRDefault="002037E8" w:rsidP="002037E8">
      <w:pPr>
        <w:widowControl w:val="0"/>
        <w:autoSpaceDE w:val="0"/>
        <w:autoSpaceDN w:val="0"/>
        <w:adjustRightInd w:val="0"/>
        <w:ind w:left="1440" w:hanging="720"/>
        <w:rPr>
          <w:rFonts w:ascii="Arial" w:hAnsi="Arial" w:cs="Arial"/>
          <w:sz w:val="18"/>
          <w:szCs w:val="18"/>
        </w:rPr>
      </w:pPr>
      <w:r w:rsidRPr="007F7943">
        <w:rPr>
          <w:rFonts w:ascii="Arial" w:hAnsi="Arial" w:cs="Arial"/>
          <w:sz w:val="18"/>
          <w:szCs w:val="18"/>
        </w:rPr>
        <w:t>Patients must be registered after enrollment.</w:t>
      </w:r>
    </w:p>
    <w:p w14:paraId="25612FA3" w14:textId="77777777" w:rsidR="002037E8" w:rsidRPr="007F7943" w:rsidRDefault="002037E8" w:rsidP="002037E8">
      <w:pPr>
        <w:rPr>
          <w:rFonts w:ascii="Arial" w:hAnsi="Arial" w:cs="Arial"/>
          <w:sz w:val="18"/>
          <w:szCs w:val="18"/>
          <w:u w:val="single"/>
        </w:rPr>
      </w:pPr>
    </w:p>
    <w:p w14:paraId="1C6D3531" w14:textId="77777777" w:rsidR="002037E8" w:rsidRPr="007F7943" w:rsidRDefault="002037E8" w:rsidP="002037E8">
      <w:pPr>
        <w:rPr>
          <w:rFonts w:ascii="Arial" w:hAnsi="Arial" w:cs="Arial"/>
          <w:sz w:val="18"/>
          <w:szCs w:val="18"/>
        </w:rPr>
      </w:pPr>
      <w:r w:rsidRPr="007F7943">
        <w:rPr>
          <w:rFonts w:ascii="Arial" w:hAnsi="Arial" w:cs="Arial"/>
          <w:sz w:val="18"/>
          <w:szCs w:val="18"/>
        </w:rPr>
        <w:t>12.0</w:t>
      </w:r>
      <w:r w:rsidRPr="007F7943">
        <w:rPr>
          <w:rFonts w:ascii="Arial" w:hAnsi="Arial" w:cs="Arial"/>
          <w:sz w:val="18"/>
          <w:szCs w:val="18"/>
        </w:rPr>
        <w:tab/>
      </w:r>
      <w:r w:rsidRPr="007F7943">
        <w:rPr>
          <w:rFonts w:ascii="Arial" w:hAnsi="Arial" w:cs="Arial"/>
          <w:sz w:val="18"/>
          <w:szCs w:val="18"/>
          <w:u w:val="single"/>
        </w:rPr>
        <w:t>Ethical and regulatory</w:t>
      </w:r>
    </w:p>
    <w:p w14:paraId="249E5C63"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The following must be observed to comply with Food and Drug Administration regulations for the conduct and monitoring of clinical investigations; they also represent sound research practice:</w:t>
      </w:r>
    </w:p>
    <w:p w14:paraId="6A4B15A8" w14:textId="77777777" w:rsidR="002037E8" w:rsidRPr="007F7943" w:rsidRDefault="002037E8" w:rsidP="002037E8">
      <w:pPr>
        <w:ind w:left="720"/>
        <w:rPr>
          <w:rFonts w:ascii="Arial" w:hAnsi="Arial" w:cs="Arial"/>
          <w:sz w:val="18"/>
          <w:szCs w:val="18"/>
        </w:rPr>
      </w:pPr>
    </w:p>
    <w:p w14:paraId="5D8ACA1C" w14:textId="77777777" w:rsidR="002037E8" w:rsidRPr="007F7943" w:rsidRDefault="002037E8" w:rsidP="002037E8">
      <w:pPr>
        <w:ind w:left="720"/>
        <w:rPr>
          <w:rFonts w:ascii="Arial" w:hAnsi="Arial" w:cs="Arial"/>
          <w:sz w:val="18"/>
          <w:szCs w:val="18"/>
          <w:u w:val="single"/>
        </w:rPr>
      </w:pPr>
      <w:r w:rsidRPr="007F7943">
        <w:rPr>
          <w:rFonts w:ascii="Arial" w:hAnsi="Arial" w:cs="Arial"/>
          <w:sz w:val="18"/>
          <w:szCs w:val="18"/>
          <w:u w:val="single"/>
        </w:rPr>
        <w:t>Informed Consent</w:t>
      </w:r>
    </w:p>
    <w:p w14:paraId="30788C95"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The principles of informed consent are described by Federal Regulatory Guidelines (Federal Register Vol. 46, No. 17, January 27, 1981, part 50) and the Office for Protection from Research Risks Reports: Protection of Human Subjects (Code of Federal Regulations 45 CFR 46). They must be followed to comply with FDA regulations for the conduct and monitoring of clinical investigations.</w:t>
      </w:r>
    </w:p>
    <w:p w14:paraId="1BB60600" w14:textId="77777777" w:rsidR="002037E8" w:rsidRPr="007F7943" w:rsidRDefault="002037E8" w:rsidP="002037E8">
      <w:pPr>
        <w:ind w:left="720"/>
        <w:rPr>
          <w:rFonts w:ascii="Arial" w:hAnsi="Arial" w:cs="Arial"/>
          <w:sz w:val="18"/>
          <w:szCs w:val="18"/>
        </w:rPr>
      </w:pPr>
    </w:p>
    <w:p w14:paraId="3110E79F" w14:textId="77777777" w:rsidR="002037E8" w:rsidRPr="007F7943" w:rsidRDefault="002037E8" w:rsidP="002037E8">
      <w:pPr>
        <w:ind w:left="720"/>
        <w:rPr>
          <w:rFonts w:ascii="Arial" w:hAnsi="Arial" w:cs="Arial"/>
          <w:sz w:val="18"/>
          <w:szCs w:val="18"/>
          <w:u w:val="single"/>
        </w:rPr>
      </w:pPr>
      <w:r w:rsidRPr="007F7943">
        <w:rPr>
          <w:rFonts w:ascii="Arial" w:hAnsi="Arial" w:cs="Arial"/>
          <w:sz w:val="18"/>
          <w:szCs w:val="18"/>
          <w:u w:val="single"/>
        </w:rPr>
        <w:t xml:space="preserve">Institutional Review </w:t>
      </w:r>
    </w:p>
    <w:p w14:paraId="70928C63"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This study must be approved by an appropriate institutional review committee as defined by Federal Regulatory Guidelines (Ref. Federal Register Vol. 46, No. 17, January 27, 1981, part 56) and the Office for Protection from Research Risks Reports: Protection of Human Subjects (Code of Federal Regulations 45 CFR 46).</w:t>
      </w:r>
    </w:p>
    <w:p w14:paraId="412092B3" w14:textId="77777777" w:rsidR="002037E8" w:rsidRPr="007F7943" w:rsidRDefault="002037E8" w:rsidP="002037E8">
      <w:pPr>
        <w:rPr>
          <w:rFonts w:ascii="Arial" w:hAnsi="Arial" w:cs="Arial"/>
          <w:sz w:val="18"/>
          <w:szCs w:val="18"/>
        </w:rPr>
      </w:pPr>
    </w:p>
    <w:p w14:paraId="19A8A3B0" w14:textId="77777777" w:rsidR="002037E8" w:rsidRPr="007F7943" w:rsidRDefault="002037E8" w:rsidP="002037E8">
      <w:pPr>
        <w:rPr>
          <w:rFonts w:ascii="Arial" w:hAnsi="Arial" w:cs="Arial"/>
          <w:sz w:val="18"/>
          <w:szCs w:val="18"/>
          <w:u w:val="single"/>
        </w:rPr>
      </w:pPr>
      <w:r w:rsidRPr="007F7943">
        <w:rPr>
          <w:rFonts w:ascii="Arial" w:hAnsi="Arial" w:cs="Arial"/>
          <w:sz w:val="18"/>
          <w:szCs w:val="18"/>
          <w:u w:val="single"/>
        </w:rPr>
        <w:t>13.0</w:t>
      </w:r>
      <w:r w:rsidRPr="007F7943">
        <w:rPr>
          <w:rFonts w:ascii="Arial" w:hAnsi="Arial" w:cs="Arial"/>
          <w:sz w:val="18"/>
          <w:szCs w:val="18"/>
          <w:u w:val="single"/>
        </w:rPr>
        <w:tab/>
        <w:t>Data and Safety Monitoring Oversight</w:t>
      </w:r>
    </w:p>
    <w:p w14:paraId="759C556D" w14:textId="77777777" w:rsidR="002037E8" w:rsidRPr="007F7943" w:rsidRDefault="002037E8" w:rsidP="002037E8">
      <w:pPr>
        <w:ind w:left="720"/>
        <w:jc w:val="both"/>
        <w:rPr>
          <w:rFonts w:ascii="Arial" w:hAnsi="Arial" w:cs="Arial"/>
          <w:sz w:val="18"/>
          <w:szCs w:val="18"/>
        </w:rPr>
      </w:pPr>
      <w:r w:rsidRPr="007F7943">
        <w:rPr>
          <w:rFonts w:ascii="Arial" w:hAnsi="Arial" w:cs="Arial"/>
          <w:sz w:val="18"/>
          <w:szCs w:val="18"/>
        </w:rPr>
        <w:t xml:space="preserve">A Data and Safety Monitoring Plan (DSMP) is required for all an individual protocols conducted at CTRC. All protocols conducted at CTRC are covered under the auspices of the CTRC Institutional Data Safety Monitoring Plan.  </w:t>
      </w:r>
    </w:p>
    <w:p w14:paraId="0986232C" w14:textId="77777777" w:rsidR="002037E8" w:rsidRPr="007F7943" w:rsidRDefault="002037E8" w:rsidP="002037E8">
      <w:pPr>
        <w:ind w:left="720"/>
        <w:rPr>
          <w:rFonts w:ascii="Arial" w:hAnsi="Arial" w:cs="Arial"/>
          <w:sz w:val="18"/>
          <w:szCs w:val="18"/>
        </w:rPr>
      </w:pPr>
    </w:p>
    <w:p w14:paraId="7A000A19" w14:textId="77777777" w:rsidR="002037E8" w:rsidRPr="007F7943" w:rsidRDefault="002037E8" w:rsidP="002037E8">
      <w:pPr>
        <w:ind w:left="720"/>
        <w:jc w:val="both"/>
        <w:rPr>
          <w:rFonts w:ascii="Arial" w:hAnsi="Arial" w:cs="Arial"/>
          <w:sz w:val="18"/>
          <w:szCs w:val="18"/>
        </w:rPr>
      </w:pPr>
      <w:r w:rsidRPr="007F7943">
        <w:rPr>
          <w:rFonts w:ascii="Arial" w:hAnsi="Arial" w:cs="Arial"/>
          <w:sz w:val="18"/>
          <w:szCs w:val="18"/>
        </w:rPr>
        <w:t xml:space="preserve">The CTRC Institutional DSMP global policies provide individual trials with: </w:t>
      </w:r>
    </w:p>
    <w:p w14:paraId="6E906D58" w14:textId="77777777" w:rsidR="002037E8" w:rsidRPr="007F7943" w:rsidRDefault="002037E8" w:rsidP="002037E8">
      <w:pPr>
        <w:ind w:left="1080"/>
        <w:jc w:val="both"/>
        <w:rPr>
          <w:rFonts w:ascii="Arial" w:hAnsi="Arial" w:cs="Arial"/>
          <w:sz w:val="18"/>
          <w:szCs w:val="18"/>
        </w:rPr>
      </w:pPr>
    </w:p>
    <w:p w14:paraId="35BFCA5F"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 xml:space="preserve">institutional policies and procedures for institutional data safety and monitoring, </w:t>
      </w:r>
    </w:p>
    <w:p w14:paraId="19C36CAA"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an institutional guide to follow,</w:t>
      </w:r>
    </w:p>
    <w:p w14:paraId="792C7A8A"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monitoring of protocol accrual by the CTRC Protocol Review Committee,</w:t>
      </w:r>
    </w:p>
    <w:p w14:paraId="3A65F698"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review of study forms and orders by the Forms Committee,</w:t>
      </w:r>
    </w:p>
    <w:p w14:paraId="74B205CC"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tools for monitoring safety events,</w:t>
      </w:r>
    </w:p>
    <w:p w14:paraId="6C95687B"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monitoring of UPIRSO’s by the Director of Quality Assurance and DSMC,</w:t>
      </w:r>
    </w:p>
    <w:p w14:paraId="3AD61CD0"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determining level of risk (Priority of Audit Level Score – PALS</w:t>
      </w:r>
      <w:proofErr w:type="gramStart"/>
      <w:r w:rsidRPr="007F7943">
        <w:rPr>
          <w:rFonts w:ascii="Arial" w:hAnsi="Arial" w:cs="Arial"/>
          <w:sz w:val="18"/>
          <w:szCs w:val="18"/>
        </w:rPr>
        <w:t>) ,</w:t>
      </w:r>
      <w:proofErr w:type="gramEnd"/>
      <w:r w:rsidRPr="007F7943">
        <w:rPr>
          <w:rFonts w:ascii="Arial" w:hAnsi="Arial" w:cs="Arial"/>
          <w:sz w:val="18"/>
          <w:szCs w:val="18"/>
        </w:rPr>
        <w:t xml:space="preserve"> </w:t>
      </w:r>
    </w:p>
    <w:p w14:paraId="431C2138" w14:textId="77777777" w:rsidR="002037E8" w:rsidRPr="007F7943" w:rsidRDefault="002037E8" w:rsidP="002037E8">
      <w:pPr>
        <w:ind w:left="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oversight by the Data Safety Monitoring Committee (DSMC</w:t>
      </w:r>
      <w:proofErr w:type="gramStart"/>
      <w:r w:rsidRPr="007F7943">
        <w:rPr>
          <w:rFonts w:ascii="Arial" w:hAnsi="Arial" w:cs="Arial"/>
          <w:sz w:val="18"/>
          <w:szCs w:val="18"/>
        </w:rPr>
        <w:t>),  and</w:t>
      </w:r>
      <w:proofErr w:type="gramEnd"/>
    </w:p>
    <w:p w14:paraId="29332A07" w14:textId="77777777" w:rsidR="002037E8" w:rsidRPr="007F7943" w:rsidRDefault="002037E8" w:rsidP="002037E8">
      <w:pPr>
        <w:ind w:left="1440" w:hanging="720"/>
        <w:rPr>
          <w:rFonts w:ascii="Arial" w:hAnsi="Arial" w:cs="Arial"/>
          <w:sz w:val="18"/>
          <w:szCs w:val="18"/>
        </w:rPr>
      </w:pPr>
      <w:r w:rsidRPr="007F7943">
        <w:rPr>
          <w:rFonts w:ascii="Arial" w:hAnsi="Arial" w:cs="Arial"/>
          <w:sz w:val="18"/>
          <w:szCs w:val="18"/>
        </w:rPr>
        <w:t>•</w:t>
      </w:r>
      <w:r w:rsidRPr="007F7943">
        <w:rPr>
          <w:rFonts w:ascii="Arial" w:hAnsi="Arial" w:cs="Arial"/>
          <w:sz w:val="18"/>
          <w:szCs w:val="18"/>
        </w:rPr>
        <w:tab/>
        <w:t>verification of protocol adherence via annual audit for all Investigator Initiated Studies by the CTRC Quality Assurance Division.</w:t>
      </w:r>
    </w:p>
    <w:p w14:paraId="2AE0095D" w14:textId="77777777" w:rsidR="002037E8" w:rsidRPr="007F7943" w:rsidRDefault="002037E8" w:rsidP="002037E8">
      <w:pPr>
        <w:ind w:left="360"/>
        <w:rPr>
          <w:rFonts w:ascii="Arial" w:hAnsi="Arial" w:cs="Arial"/>
          <w:b/>
          <w:sz w:val="18"/>
          <w:szCs w:val="18"/>
        </w:rPr>
      </w:pPr>
      <w:r w:rsidRPr="007F7943">
        <w:rPr>
          <w:rFonts w:ascii="Arial" w:hAnsi="Arial" w:cs="Arial"/>
          <w:sz w:val="18"/>
          <w:szCs w:val="18"/>
        </w:rPr>
        <w:t xml:space="preserve"> </w:t>
      </w:r>
    </w:p>
    <w:p w14:paraId="6FD3FED0" w14:textId="77777777" w:rsidR="002037E8" w:rsidRPr="007F7943" w:rsidRDefault="002037E8" w:rsidP="002037E8">
      <w:pPr>
        <w:ind w:firstLine="720"/>
        <w:rPr>
          <w:rFonts w:ascii="Arial" w:hAnsi="Arial" w:cs="Arial"/>
          <w:b/>
          <w:sz w:val="18"/>
          <w:szCs w:val="18"/>
        </w:rPr>
      </w:pPr>
      <w:r w:rsidRPr="007F7943">
        <w:rPr>
          <w:rFonts w:ascii="Arial" w:hAnsi="Arial" w:cs="Arial"/>
          <w:b/>
          <w:sz w:val="18"/>
          <w:szCs w:val="18"/>
        </w:rPr>
        <w:t xml:space="preserve">Monitoring Safety </w:t>
      </w:r>
    </w:p>
    <w:p w14:paraId="32E35D16" w14:textId="77777777" w:rsidR="002037E8" w:rsidRPr="007F7943" w:rsidRDefault="002037E8" w:rsidP="002037E8">
      <w:pPr>
        <w:ind w:left="1320"/>
        <w:jc w:val="both"/>
        <w:rPr>
          <w:rFonts w:ascii="Arial" w:hAnsi="Arial" w:cs="Arial"/>
          <w:sz w:val="18"/>
          <w:szCs w:val="18"/>
          <w:u w:val="single"/>
        </w:rPr>
      </w:pPr>
    </w:p>
    <w:p w14:paraId="5776E1A5" w14:textId="77777777" w:rsidR="002037E8" w:rsidRPr="007F7943" w:rsidRDefault="002037E8" w:rsidP="002037E8">
      <w:pPr>
        <w:ind w:left="1080"/>
        <w:jc w:val="both"/>
        <w:rPr>
          <w:rFonts w:ascii="Arial" w:hAnsi="Arial" w:cs="Arial"/>
          <w:sz w:val="18"/>
          <w:szCs w:val="18"/>
        </w:rPr>
      </w:pPr>
      <w:r w:rsidRPr="007F7943">
        <w:rPr>
          <w:rFonts w:ascii="Arial" w:hAnsi="Arial" w:cs="Arial"/>
          <w:sz w:val="18"/>
          <w:szCs w:val="18"/>
        </w:rPr>
        <w:t>Due to the low risk associated with participation in this protocol, The Principal Investigator will conduct independent annual review and report any findings to the CTRC Data Safety Monitoring Committee (DSMC) and the UTHSCSA IRB.  It is not anticipated that any safety issues will arise from this study because of the study design.</w:t>
      </w:r>
    </w:p>
    <w:p w14:paraId="06BB49D1" w14:textId="77777777" w:rsidR="002037E8" w:rsidRPr="007F7943" w:rsidRDefault="002037E8" w:rsidP="002037E8">
      <w:pPr>
        <w:ind w:left="720"/>
        <w:jc w:val="both"/>
        <w:rPr>
          <w:rFonts w:ascii="Arial" w:hAnsi="Arial" w:cs="Arial"/>
          <w:sz w:val="18"/>
          <w:szCs w:val="18"/>
        </w:rPr>
      </w:pPr>
    </w:p>
    <w:p w14:paraId="5A0B865B" w14:textId="77777777" w:rsidR="002037E8" w:rsidRPr="007F7943" w:rsidRDefault="002037E8" w:rsidP="002037E8">
      <w:pPr>
        <w:tabs>
          <w:tab w:val="num" w:pos="1500"/>
        </w:tabs>
        <w:jc w:val="both"/>
        <w:rPr>
          <w:rFonts w:ascii="Arial" w:hAnsi="Arial" w:cs="Arial"/>
          <w:sz w:val="18"/>
          <w:szCs w:val="18"/>
        </w:rPr>
      </w:pPr>
    </w:p>
    <w:p w14:paraId="072E2A14" w14:textId="77777777" w:rsidR="002037E8" w:rsidRPr="007F7943" w:rsidRDefault="002037E8" w:rsidP="002037E8">
      <w:pPr>
        <w:tabs>
          <w:tab w:val="num" w:pos="1500"/>
        </w:tabs>
        <w:jc w:val="both"/>
        <w:rPr>
          <w:rFonts w:ascii="Arial" w:hAnsi="Arial" w:cs="Arial"/>
          <w:b/>
          <w:sz w:val="18"/>
          <w:szCs w:val="18"/>
        </w:rPr>
      </w:pPr>
      <w:r w:rsidRPr="007F7943">
        <w:rPr>
          <w:rFonts w:ascii="Arial" w:hAnsi="Arial" w:cs="Arial"/>
          <w:sz w:val="18"/>
          <w:szCs w:val="18"/>
        </w:rPr>
        <w:t xml:space="preserve">             </w:t>
      </w:r>
      <w:r w:rsidRPr="007F7943">
        <w:rPr>
          <w:rFonts w:ascii="Arial" w:hAnsi="Arial" w:cs="Arial"/>
          <w:b/>
          <w:sz w:val="18"/>
          <w:szCs w:val="18"/>
        </w:rPr>
        <w:t>Reporting Requirements</w:t>
      </w:r>
    </w:p>
    <w:p w14:paraId="1110ECA7" w14:textId="77777777" w:rsidR="002037E8" w:rsidRPr="007F7943" w:rsidRDefault="002037E8" w:rsidP="002037E8">
      <w:pPr>
        <w:tabs>
          <w:tab w:val="num" w:pos="720"/>
        </w:tabs>
        <w:ind w:hanging="420"/>
        <w:jc w:val="both"/>
        <w:rPr>
          <w:rFonts w:ascii="Arial" w:hAnsi="Arial" w:cs="Arial"/>
          <w:i/>
          <w:strike/>
          <w:sz w:val="18"/>
          <w:szCs w:val="18"/>
        </w:rPr>
      </w:pPr>
    </w:p>
    <w:p w14:paraId="51537CA9" w14:textId="77777777" w:rsidR="002037E8" w:rsidRPr="007F7943" w:rsidRDefault="002037E8" w:rsidP="002037E8">
      <w:pPr>
        <w:ind w:left="1080"/>
        <w:jc w:val="both"/>
        <w:rPr>
          <w:rFonts w:ascii="Arial" w:hAnsi="Arial" w:cs="Arial"/>
          <w:sz w:val="18"/>
          <w:szCs w:val="18"/>
        </w:rPr>
      </w:pPr>
      <w:r w:rsidRPr="007F7943">
        <w:rPr>
          <w:rFonts w:ascii="Arial" w:hAnsi="Arial" w:cs="Arial"/>
          <w:sz w:val="18"/>
          <w:szCs w:val="18"/>
        </w:rPr>
        <w:t xml:space="preserve">As per the CTRC DSMP, any protocol modifications, problematic safety reports, unanticipated problems, and suspension or early termination of a trial must be reported to all members of the research team.  Suspension and early termination of a trial must also be reported immediately to the Director of Quality Assurance (DQA) who will promptly notify the sponsor and the UTHSCSA IRB. </w:t>
      </w:r>
    </w:p>
    <w:p w14:paraId="0AE24FDE" w14:textId="77777777" w:rsidR="002037E8" w:rsidRPr="007F7943" w:rsidRDefault="002037E8" w:rsidP="002037E8">
      <w:pPr>
        <w:jc w:val="both"/>
        <w:rPr>
          <w:rFonts w:ascii="Arial" w:hAnsi="Arial" w:cs="Arial"/>
          <w:sz w:val="18"/>
          <w:szCs w:val="18"/>
        </w:rPr>
      </w:pPr>
    </w:p>
    <w:p w14:paraId="271E9D6A" w14:textId="77777777" w:rsidR="002037E8" w:rsidRPr="007F7943" w:rsidRDefault="002037E8" w:rsidP="002037E8">
      <w:pPr>
        <w:ind w:left="720" w:hanging="720"/>
        <w:jc w:val="both"/>
        <w:rPr>
          <w:rFonts w:ascii="Arial" w:hAnsi="Arial" w:cs="Arial"/>
          <w:b/>
          <w:sz w:val="18"/>
          <w:szCs w:val="18"/>
        </w:rPr>
      </w:pPr>
      <w:r w:rsidRPr="007F7943">
        <w:rPr>
          <w:rFonts w:ascii="Arial" w:hAnsi="Arial" w:cs="Arial"/>
          <w:b/>
          <w:sz w:val="18"/>
          <w:szCs w:val="18"/>
        </w:rPr>
        <w:t xml:space="preserve">    </w:t>
      </w:r>
    </w:p>
    <w:p w14:paraId="5C89B3F6" w14:textId="77777777" w:rsidR="002037E8" w:rsidRPr="007F7943" w:rsidRDefault="002037E8" w:rsidP="002037E8">
      <w:pPr>
        <w:ind w:left="720" w:hanging="720"/>
        <w:jc w:val="both"/>
        <w:rPr>
          <w:rFonts w:ascii="Arial" w:hAnsi="Arial" w:cs="Arial"/>
          <w:b/>
          <w:sz w:val="18"/>
          <w:szCs w:val="18"/>
        </w:rPr>
      </w:pPr>
      <w:r w:rsidRPr="007F7943">
        <w:rPr>
          <w:rFonts w:ascii="Arial" w:hAnsi="Arial" w:cs="Arial"/>
          <w:b/>
          <w:sz w:val="18"/>
          <w:szCs w:val="18"/>
        </w:rPr>
        <w:t xml:space="preserve">  Assuring Compliance with Protocol and Data Accuracy</w:t>
      </w:r>
    </w:p>
    <w:p w14:paraId="29C9D702" w14:textId="77777777" w:rsidR="002037E8" w:rsidRPr="007F7943" w:rsidRDefault="002037E8" w:rsidP="002037E8">
      <w:pPr>
        <w:ind w:left="1440"/>
        <w:jc w:val="both"/>
        <w:rPr>
          <w:rFonts w:ascii="Arial" w:hAnsi="Arial" w:cs="Arial"/>
          <w:b/>
          <w:sz w:val="18"/>
          <w:szCs w:val="18"/>
        </w:rPr>
      </w:pPr>
    </w:p>
    <w:p w14:paraId="3F4A3E1F" w14:textId="77777777" w:rsidR="002037E8" w:rsidRPr="007F7943" w:rsidRDefault="002037E8" w:rsidP="002037E8">
      <w:pPr>
        <w:ind w:left="1080"/>
        <w:jc w:val="both"/>
        <w:rPr>
          <w:rFonts w:ascii="Arial" w:hAnsi="Arial" w:cs="Arial"/>
          <w:color w:val="000000"/>
          <w:sz w:val="18"/>
          <w:szCs w:val="18"/>
        </w:rPr>
      </w:pPr>
      <w:r w:rsidRPr="007F7943">
        <w:rPr>
          <w:rFonts w:ascii="Arial" w:hAnsi="Arial" w:cs="Arial"/>
          <w:sz w:val="18"/>
          <w:szCs w:val="18"/>
        </w:rPr>
        <w:t xml:space="preserve">As with all studies conducted at CTRC, the PI has ultimate responsibility for ensuring protocol compliance, data accuracy/integrity and responding to recommendations that emanate from monitoring activities. </w:t>
      </w:r>
      <w:r w:rsidRPr="007F7943">
        <w:rPr>
          <w:rFonts w:ascii="Arial" w:hAnsi="Arial" w:cs="Arial"/>
          <w:b/>
          <w:sz w:val="18"/>
          <w:szCs w:val="18"/>
        </w:rPr>
        <w:t xml:space="preserve">Source verification of data will be performed every </w:t>
      </w:r>
      <w:r w:rsidRPr="007F7943">
        <w:rPr>
          <w:rFonts w:ascii="Arial" w:hAnsi="Arial" w:cs="Arial"/>
          <w:b/>
          <w:sz w:val="18"/>
          <w:szCs w:val="18"/>
          <w:u w:val="single"/>
        </w:rPr>
        <w:t>twelve months</w:t>
      </w:r>
      <w:r w:rsidRPr="007F7943">
        <w:rPr>
          <w:rFonts w:ascii="Arial" w:hAnsi="Arial" w:cs="Arial"/>
          <w:i/>
          <w:sz w:val="18"/>
          <w:szCs w:val="18"/>
        </w:rPr>
        <w:t xml:space="preserve">. </w:t>
      </w:r>
      <w:r w:rsidRPr="007F7943">
        <w:rPr>
          <w:rFonts w:ascii="Arial" w:hAnsi="Arial" w:cs="Arial"/>
          <w:sz w:val="18"/>
          <w:szCs w:val="18"/>
        </w:rPr>
        <w:t xml:space="preserve">Protocol compliance, data accuracy and reporting of events is further ensured by an annual audit conducted by the Data Safety Officer, whose audit report is shared with the PI, the research team, and will be reviewed by the CTRC DSMC. </w:t>
      </w:r>
    </w:p>
    <w:p w14:paraId="1E3DEF4D" w14:textId="77777777" w:rsidR="002037E8" w:rsidRPr="007F7943" w:rsidRDefault="002037E8" w:rsidP="002037E8">
      <w:pPr>
        <w:rPr>
          <w:rFonts w:ascii="Arial" w:hAnsi="Arial" w:cs="Arial"/>
          <w:sz w:val="18"/>
          <w:szCs w:val="18"/>
        </w:rPr>
      </w:pPr>
    </w:p>
    <w:p w14:paraId="49120DC0" w14:textId="77777777" w:rsidR="002037E8" w:rsidRPr="007F7943" w:rsidRDefault="002037E8" w:rsidP="002037E8">
      <w:pPr>
        <w:tabs>
          <w:tab w:val="num" w:pos="720"/>
        </w:tabs>
        <w:ind w:hanging="420"/>
        <w:jc w:val="both"/>
        <w:rPr>
          <w:rFonts w:ascii="Arial" w:eastAsia="Times New Roman" w:hAnsi="Arial" w:cs="Arial"/>
          <w:sz w:val="18"/>
          <w:szCs w:val="18"/>
        </w:rPr>
      </w:pPr>
      <w:r w:rsidRPr="007F7943">
        <w:rPr>
          <w:rFonts w:ascii="Arial" w:hAnsi="Arial" w:cs="Arial"/>
          <w:sz w:val="18"/>
          <w:szCs w:val="18"/>
        </w:rPr>
        <w:tab/>
      </w:r>
      <w:r w:rsidRPr="007F7943">
        <w:rPr>
          <w:rFonts w:ascii="Arial" w:eastAsia="Times New Roman" w:hAnsi="Arial" w:cs="Arial"/>
          <w:sz w:val="18"/>
          <w:szCs w:val="18"/>
          <w:u w:val="single"/>
        </w:rPr>
        <w:t>Safety Definitions:</w:t>
      </w:r>
    </w:p>
    <w:p w14:paraId="54A6621B" w14:textId="77777777" w:rsidR="002037E8" w:rsidRPr="007F7943" w:rsidRDefault="002037E8" w:rsidP="002037E8">
      <w:pPr>
        <w:tabs>
          <w:tab w:val="num" w:pos="720"/>
        </w:tabs>
        <w:ind w:hanging="420"/>
        <w:jc w:val="both"/>
        <w:rPr>
          <w:rFonts w:ascii="Arial" w:eastAsia="Times New Roman" w:hAnsi="Arial" w:cs="Arial"/>
          <w:sz w:val="18"/>
          <w:szCs w:val="18"/>
        </w:rPr>
      </w:pPr>
      <w:r w:rsidRPr="007F7943">
        <w:rPr>
          <w:rFonts w:ascii="Arial" w:eastAsia="Times New Roman" w:hAnsi="Arial" w:cs="Arial"/>
          <w:sz w:val="18"/>
          <w:szCs w:val="18"/>
        </w:rPr>
        <w:tab/>
        <w:t>For this study, the following safety definitions will be applicable:</w:t>
      </w:r>
    </w:p>
    <w:p w14:paraId="0E0E7A1B" w14:textId="77777777" w:rsidR="002037E8" w:rsidRPr="007F7943" w:rsidRDefault="002037E8" w:rsidP="002037E8">
      <w:pPr>
        <w:tabs>
          <w:tab w:val="num" w:pos="720"/>
        </w:tabs>
        <w:ind w:hanging="420"/>
        <w:jc w:val="both"/>
        <w:rPr>
          <w:rFonts w:ascii="Arial" w:eastAsia="Times New Roman" w:hAnsi="Arial" w:cs="Arial"/>
          <w:sz w:val="18"/>
          <w:szCs w:val="18"/>
        </w:rPr>
      </w:pPr>
    </w:p>
    <w:tbl>
      <w:tblPr>
        <w:tblpPr w:leftFromText="180" w:rightFromText="180" w:vertAnchor="page" w:horzAnchor="page" w:tblpX="1189" w:tblpY="10441"/>
        <w:tblW w:w="8884" w:type="dxa"/>
        <w:tblLook w:val="0000" w:firstRow="0" w:lastRow="0" w:firstColumn="0" w:lastColumn="0" w:noHBand="0" w:noVBand="0"/>
      </w:tblPr>
      <w:tblGrid>
        <w:gridCol w:w="2719"/>
        <w:gridCol w:w="2556"/>
        <w:gridCol w:w="3609"/>
      </w:tblGrid>
      <w:tr w:rsidR="002037E8" w:rsidRPr="007F7943" w14:paraId="2DF3B84D" w14:textId="77777777" w:rsidTr="00624006">
        <w:trPr>
          <w:trHeight w:val="304"/>
        </w:trPr>
        <w:tc>
          <w:tcPr>
            <w:tcW w:w="8884" w:type="dxa"/>
            <w:gridSpan w:val="3"/>
            <w:tcBorders>
              <w:top w:val="single" w:sz="4" w:space="0" w:color="auto"/>
              <w:left w:val="single" w:sz="4" w:space="0" w:color="auto"/>
              <w:bottom w:val="single" w:sz="4" w:space="0" w:color="auto"/>
              <w:right w:val="single" w:sz="4" w:space="0" w:color="auto"/>
            </w:tcBorders>
            <w:noWrap/>
            <w:vAlign w:val="bottom"/>
          </w:tcPr>
          <w:p w14:paraId="5C6F1E8C" w14:textId="77777777" w:rsidR="002037E8" w:rsidRPr="007F7943" w:rsidRDefault="002037E8" w:rsidP="00624006">
            <w:pPr>
              <w:rPr>
                <w:rFonts w:ascii="Arial" w:eastAsia="Times New Roman" w:hAnsi="Arial" w:cs="Arial"/>
                <w:b/>
                <w:bCs/>
                <w:i/>
                <w:iCs/>
                <w:color w:val="404040"/>
                <w:sz w:val="18"/>
                <w:szCs w:val="18"/>
              </w:rPr>
            </w:pPr>
            <w:r w:rsidRPr="007F7943">
              <w:rPr>
                <w:rFonts w:ascii="Arial" w:eastAsia="Times New Roman" w:hAnsi="Arial" w:cs="Arial"/>
                <w:b/>
                <w:bCs/>
                <w:sz w:val="18"/>
                <w:szCs w:val="18"/>
              </w:rPr>
              <w:t>UTHSCSA UPRISO REPORTING REQUIREMENTS</w:t>
            </w:r>
          </w:p>
        </w:tc>
      </w:tr>
      <w:tr w:rsidR="002037E8" w:rsidRPr="007F7943" w14:paraId="5835B3E5" w14:textId="77777777" w:rsidTr="00624006">
        <w:trPr>
          <w:trHeight w:val="289"/>
        </w:trPr>
        <w:tc>
          <w:tcPr>
            <w:tcW w:w="2719" w:type="dxa"/>
            <w:tcBorders>
              <w:top w:val="nil"/>
              <w:left w:val="single" w:sz="4" w:space="0" w:color="auto"/>
              <w:bottom w:val="single" w:sz="4" w:space="0" w:color="auto"/>
              <w:right w:val="single" w:sz="4" w:space="0" w:color="auto"/>
            </w:tcBorders>
            <w:noWrap/>
            <w:vAlign w:val="bottom"/>
          </w:tcPr>
          <w:p w14:paraId="79F23AD6" w14:textId="77777777" w:rsidR="002037E8" w:rsidRPr="007F7943" w:rsidRDefault="002037E8" w:rsidP="00624006">
            <w:pPr>
              <w:jc w:val="center"/>
              <w:rPr>
                <w:rFonts w:ascii="Arial" w:eastAsia="Times New Roman" w:hAnsi="Arial" w:cs="Arial"/>
                <w:sz w:val="18"/>
                <w:szCs w:val="18"/>
              </w:rPr>
            </w:pPr>
            <w:r w:rsidRPr="007F7943">
              <w:rPr>
                <w:rFonts w:ascii="Arial" w:eastAsia="Times New Roman" w:hAnsi="Arial" w:cs="Arial"/>
                <w:sz w:val="18"/>
                <w:szCs w:val="18"/>
              </w:rPr>
              <w:t>Type Event</w:t>
            </w:r>
          </w:p>
        </w:tc>
        <w:tc>
          <w:tcPr>
            <w:tcW w:w="2556" w:type="dxa"/>
            <w:tcBorders>
              <w:top w:val="nil"/>
              <w:left w:val="nil"/>
              <w:bottom w:val="single" w:sz="4" w:space="0" w:color="auto"/>
              <w:right w:val="single" w:sz="4" w:space="0" w:color="auto"/>
            </w:tcBorders>
            <w:noWrap/>
            <w:vAlign w:val="bottom"/>
          </w:tcPr>
          <w:p w14:paraId="5CC80DEA" w14:textId="77777777" w:rsidR="002037E8" w:rsidRPr="007F7943" w:rsidRDefault="002037E8" w:rsidP="00624006">
            <w:pPr>
              <w:jc w:val="center"/>
              <w:rPr>
                <w:rFonts w:ascii="Arial" w:eastAsia="Times New Roman" w:hAnsi="Arial" w:cs="Arial"/>
                <w:sz w:val="18"/>
                <w:szCs w:val="18"/>
              </w:rPr>
            </w:pPr>
            <w:r w:rsidRPr="007F7943">
              <w:rPr>
                <w:rFonts w:ascii="Arial" w:eastAsia="Times New Roman" w:hAnsi="Arial" w:cs="Arial"/>
                <w:sz w:val="18"/>
                <w:szCs w:val="18"/>
              </w:rPr>
              <w:t>Report to</w:t>
            </w:r>
          </w:p>
        </w:tc>
        <w:tc>
          <w:tcPr>
            <w:tcW w:w="3609" w:type="dxa"/>
            <w:tcBorders>
              <w:top w:val="nil"/>
              <w:left w:val="nil"/>
              <w:bottom w:val="single" w:sz="4" w:space="0" w:color="auto"/>
              <w:right w:val="single" w:sz="4" w:space="0" w:color="auto"/>
            </w:tcBorders>
            <w:noWrap/>
            <w:vAlign w:val="bottom"/>
          </w:tcPr>
          <w:p w14:paraId="01CAB2B0" w14:textId="77777777" w:rsidR="002037E8" w:rsidRPr="007F7943" w:rsidRDefault="002037E8" w:rsidP="00624006">
            <w:pPr>
              <w:jc w:val="center"/>
              <w:rPr>
                <w:rFonts w:ascii="Arial" w:eastAsia="Times New Roman" w:hAnsi="Arial" w:cs="Arial"/>
                <w:sz w:val="18"/>
                <w:szCs w:val="18"/>
              </w:rPr>
            </w:pPr>
            <w:r w:rsidRPr="007F7943">
              <w:rPr>
                <w:rFonts w:ascii="Arial" w:eastAsia="Times New Roman" w:hAnsi="Arial" w:cs="Arial"/>
                <w:sz w:val="18"/>
                <w:szCs w:val="18"/>
              </w:rPr>
              <w:t>Timeframe</w:t>
            </w:r>
          </w:p>
        </w:tc>
      </w:tr>
      <w:tr w:rsidR="002037E8" w:rsidRPr="007F7943" w14:paraId="0A4FBCD0" w14:textId="77777777" w:rsidTr="00624006">
        <w:trPr>
          <w:trHeight w:val="289"/>
        </w:trPr>
        <w:tc>
          <w:tcPr>
            <w:tcW w:w="2719" w:type="dxa"/>
            <w:tcBorders>
              <w:top w:val="nil"/>
              <w:left w:val="single" w:sz="4" w:space="0" w:color="auto"/>
              <w:bottom w:val="single" w:sz="4" w:space="0" w:color="auto"/>
              <w:right w:val="single" w:sz="4" w:space="0" w:color="auto"/>
            </w:tcBorders>
            <w:noWrap/>
            <w:vAlign w:val="bottom"/>
          </w:tcPr>
          <w:p w14:paraId="1F434D9C" w14:textId="77777777" w:rsidR="002037E8" w:rsidRPr="007F7943" w:rsidRDefault="002037E8" w:rsidP="00624006">
            <w:pPr>
              <w:rPr>
                <w:rFonts w:ascii="Arial" w:eastAsia="Times New Roman" w:hAnsi="Arial" w:cs="Arial"/>
                <w:sz w:val="18"/>
                <w:szCs w:val="18"/>
              </w:rPr>
            </w:pPr>
            <w:r w:rsidRPr="007F7943">
              <w:rPr>
                <w:rFonts w:ascii="Arial" w:eastAsia="Times New Roman" w:hAnsi="Arial" w:cs="Arial"/>
                <w:sz w:val="18"/>
                <w:szCs w:val="18"/>
              </w:rPr>
              <w:t>UPIRSO - life threatening</w:t>
            </w:r>
          </w:p>
        </w:tc>
        <w:tc>
          <w:tcPr>
            <w:tcW w:w="2556" w:type="dxa"/>
            <w:tcBorders>
              <w:top w:val="nil"/>
              <w:left w:val="nil"/>
              <w:bottom w:val="single" w:sz="4" w:space="0" w:color="auto"/>
              <w:right w:val="single" w:sz="4" w:space="0" w:color="auto"/>
            </w:tcBorders>
            <w:noWrap/>
            <w:vAlign w:val="bottom"/>
          </w:tcPr>
          <w:p w14:paraId="740515FC" w14:textId="77777777" w:rsidR="002037E8" w:rsidRPr="007F7943" w:rsidRDefault="002037E8" w:rsidP="00624006">
            <w:pPr>
              <w:rPr>
                <w:rFonts w:ascii="Arial" w:eastAsia="Times New Roman" w:hAnsi="Arial" w:cs="Arial"/>
                <w:sz w:val="18"/>
                <w:szCs w:val="18"/>
              </w:rPr>
            </w:pPr>
            <w:r w:rsidRPr="007F7943">
              <w:rPr>
                <w:rFonts w:ascii="Arial" w:eastAsia="Times New Roman" w:hAnsi="Arial" w:cs="Arial"/>
                <w:sz w:val="18"/>
                <w:szCs w:val="18"/>
              </w:rPr>
              <w:t>UTHSCSA IRB and QA Director</w:t>
            </w:r>
          </w:p>
        </w:tc>
        <w:tc>
          <w:tcPr>
            <w:tcW w:w="3609" w:type="dxa"/>
            <w:tcBorders>
              <w:top w:val="nil"/>
              <w:left w:val="nil"/>
              <w:bottom w:val="single" w:sz="4" w:space="0" w:color="auto"/>
              <w:right w:val="single" w:sz="4" w:space="0" w:color="auto"/>
            </w:tcBorders>
            <w:noWrap/>
            <w:vAlign w:val="bottom"/>
          </w:tcPr>
          <w:p w14:paraId="02296D38" w14:textId="77777777" w:rsidR="002037E8" w:rsidRPr="007F7943" w:rsidRDefault="002037E8" w:rsidP="00624006">
            <w:pPr>
              <w:rPr>
                <w:rFonts w:ascii="Arial" w:eastAsia="Times New Roman" w:hAnsi="Arial" w:cs="Arial"/>
                <w:sz w:val="18"/>
                <w:szCs w:val="18"/>
              </w:rPr>
            </w:pPr>
            <w:r w:rsidRPr="007F7943">
              <w:rPr>
                <w:rFonts w:ascii="Arial" w:eastAsia="Times New Roman" w:hAnsi="Arial" w:cs="Arial"/>
                <w:sz w:val="18"/>
                <w:szCs w:val="18"/>
              </w:rPr>
              <w:t>within 48 hours of the PI determining a UPIRSO exists</w:t>
            </w:r>
          </w:p>
        </w:tc>
      </w:tr>
      <w:tr w:rsidR="002037E8" w:rsidRPr="007F7943" w14:paraId="23F74E54" w14:textId="77777777" w:rsidTr="00624006">
        <w:trPr>
          <w:trHeight w:val="289"/>
        </w:trPr>
        <w:tc>
          <w:tcPr>
            <w:tcW w:w="2719" w:type="dxa"/>
            <w:tcBorders>
              <w:top w:val="nil"/>
              <w:left w:val="single" w:sz="4" w:space="0" w:color="auto"/>
              <w:bottom w:val="single" w:sz="4" w:space="0" w:color="auto"/>
              <w:right w:val="single" w:sz="4" w:space="0" w:color="auto"/>
            </w:tcBorders>
            <w:noWrap/>
            <w:vAlign w:val="bottom"/>
          </w:tcPr>
          <w:p w14:paraId="300B2546" w14:textId="77777777" w:rsidR="002037E8" w:rsidRPr="007F7943" w:rsidRDefault="002037E8" w:rsidP="00624006">
            <w:pPr>
              <w:rPr>
                <w:rFonts w:ascii="Arial" w:eastAsia="Times New Roman" w:hAnsi="Arial" w:cs="Arial"/>
                <w:sz w:val="18"/>
                <w:szCs w:val="18"/>
              </w:rPr>
            </w:pPr>
            <w:r w:rsidRPr="007F7943">
              <w:rPr>
                <w:rFonts w:ascii="Arial" w:eastAsia="Times New Roman" w:hAnsi="Arial" w:cs="Arial"/>
                <w:sz w:val="18"/>
                <w:szCs w:val="18"/>
              </w:rPr>
              <w:t>UPIRSO - non-life threatening</w:t>
            </w:r>
          </w:p>
        </w:tc>
        <w:tc>
          <w:tcPr>
            <w:tcW w:w="2556" w:type="dxa"/>
            <w:tcBorders>
              <w:top w:val="nil"/>
              <w:left w:val="nil"/>
              <w:bottom w:val="single" w:sz="4" w:space="0" w:color="auto"/>
              <w:right w:val="single" w:sz="4" w:space="0" w:color="auto"/>
            </w:tcBorders>
            <w:noWrap/>
            <w:vAlign w:val="bottom"/>
          </w:tcPr>
          <w:p w14:paraId="36A1B142" w14:textId="77777777" w:rsidR="002037E8" w:rsidRPr="007F7943" w:rsidRDefault="002037E8" w:rsidP="00624006">
            <w:pPr>
              <w:rPr>
                <w:rFonts w:ascii="Arial" w:eastAsia="Times New Roman" w:hAnsi="Arial" w:cs="Arial"/>
                <w:sz w:val="18"/>
                <w:szCs w:val="18"/>
              </w:rPr>
            </w:pPr>
            <w:r w:rsidRPr="007F7943">
              <w:rPr>
                <w:rFonts w:ascii="Arial" w:eastAsia="Times New Roman" w:hAnsi="Arial" w:cs="Arial"/>
                <w:sz w:val="18"/>
                <w:szCs w:val="18"/>
              </w:rPr>
              <w:t>UTHSCSA IRB and QA Director</w:t>
            </w:r>
          </w:p>
        </w:tc>
        <w:tc>
          <w:tcPr>
            <w:tcW w:w="3609" w:type="dxa"/>
            <w:tcBorders>
              <w:top w:val="nil"/>
              <w:left w:val="nil"/>
              <w:bottom w:val="single" w:sz="4" w:space="0" w:color="auto"/>
              <w:right w:val="single" w:sz="4" w:space="0" w:color="auto"/>
            </w:tcBorders>
            <w:noWrap/>
            <w:vAlign w:val="bottom"/>
          </w:tcPr>
          <w:p w14:paraId="7419FC77" w14:textId="77777777" w:rsidR="002037E8" w:rsidRPr="007F7943" w:rsidRDefault="002037E8" w:rsidP="00624006">
            <w:pPr>
              <w:rPr>
                <w:rFonts w:ascii="Arial" w:eastAsia="Times New Roman" w:hAnsi="Arial" w:cs="Arial"/>
                <w:sz w:val="18"/>
                <w:szCs w:val="18"/>
              </w:rPr>
            </w:pPr>
            <w:r w:rsidRPr="007F7943">
              <w:rPr>
                <w:rFonts w:ascii="Arial" w:eastAsia="Times New Roman" w:hAnsi="Arial" w:cs="Arial"/>
                <w:sz w:val="18"/>
                <w:szCs w:val="18"/>
              </w:rPr>
              <w:t>within 7 days of the PI determining a UPIRSO exists</w:t>
            </w:r>
          </w:p>
        </w:tc>
      </w:tr>
    </w:tbl>
    <w:p w14:paraId="6184B1F9" w14:textId="77777777" w:rsidR="002037E8" w:rsidRPr="007F7943" w:rsidRDefault="002037E8" w:rsidP="002037E8">
      <w:pPr>
        <w:rPr>
          <w:rFonts w:ascii="Arial" w:eastAsia="Times New Roman" w:hAnsi="Arial" w:cs="Arial"/>
          <w:sz w:val="18"/>
          <w:szCs w:val="18"/>
        </w:rPr>
      </w:pPr>
      <w:r w:rsidRPr="007F7943">
        <w:rPr>
          <w:rFonts w:ascii="Arial" w:eastAsia="Times New Roman" w:hAnsi="Arial" w:cs="Arial"/>
          <w:sz w:val="18"/>
          <w:szCs w:val="18"/>
        </w:rPr>
        <w:lastRenderedPageBreak/>
        <w:t xml:space="preserve">Unanticipated Problems Involving Risks to Subjects or Others Definition: Unanticipated problem involving risk to subjects or others includes any incident, experience or outcome that meets </w:t>
      </w:r>
      <w:proofErr w:type="gramStart"/>
      <w:r w:rsidRPr="007F7943">
        <w:rPr>
          <w:rFonts w:ascii="Arial" w:eastAsia="Times New Roman" w:hAnsi="Arial" w:cs="Arial"/>
          <w:sz w:val="18"/>
          <w:szCs w:val="18"/>
        </w:rPr>
        <w:t>all of</w:t>
      </w:r>
      <w:proofErr w:type="gramEnd"/>
      <w:r w:rsidRPr="007F7943">
        <w:rPr>
          <w:rFonts w:ascii="Arial" w:eastAsia="Times New Roman" w:hAnsi="Arial" w:cs="Arial"/>
          <w:sz w:val="18"/>
          <w:szCs w:val="18"/>
        </w:rPr>
        <w:t xml:space="preserve"> the following criteria:</w:t>
      </w:r>
    </w:p>
    <w:p w14:paraId="3AAC85E8" w14:textId="77777777" w:rsidR="002037E8" w:rsidRPr="007F7943" w:rsidRDefault="002037E8" w:rsidP="002037E8">
      <w:pPr>
        <w:rPr>
          <w:rFonts w:ascii="Arial" w:eastAsia="Times New Roman" w:hAnsi="Arial" w:cs="Arial"/>
          <w:sz w:val="18"/>
          <w:szCs w:val="18"/>
        </w:rPr>
      </w:pPr>
    </w:p>
    <w:p w14:paraId="0799F711" w14:textId="77777777" w:rsidR="002037E8" w:rsidRPr="007F7943" w:rsidRDefault="002037E8" w:rsidP="002037E8">
      <w:pPr>
        <w:numPr>
          <w:ilvl w:val="0"/>
          <w:numId w:val="31"/>
        </w:numPr>
        <w:contextualSpacing/>
        <w:rPr>
          <w:rFonts w:ascii="Arial" w:eastAsia="MS Mincho" w:hAnsi="Arial" w:cs="Arial"/>
          <w:kern w:val="1"/>
          <w:sz w:val="18"/>
          <w:szCs w:val="18"/>
          <w:lang w:eastAsia="ar-SA"/>
        </w:rPr>
      </w:pPr>
      <w:r w:rsidRPr="007F7943">
        <w:rPr>
          <w:rFonts w:ascii="Arial" w:eastAsia="MS Mincho" w:hAnsi="Arial" w:cs="Arial"/>
          <w:kern w:val="1"/>
          <w:sz w:val="18"/>
          <w:szCs w:val="18"/>
          <w:lang w:eastAsia="ar-SA"/>
        </w:rPr>
        <w:t>unexpected (in terms of nature, severity, or frequency) given (a) the research procedures that are described in the protocol-related documents, such as the IRB-approved research protocol and informed consent document; and (b) the characteristics of the subject population being studied (note: the unfounded classification of a serious adverse event as “anticipated” constitutes serious non-compliance</w:t>
      </w:r>
      <w:proofErr w:type="gramStart"/>
      <w:r w:rsidRPr="007F7943">
        <w:rPr>
          <w:rFonts w:ascii="Arial" w:eastAsia="MS Mincho" w:hAnsi="Arial" w:cs="Arial"/>
          <w:kern w:val="1"/>
          <w:sz w:val="18"/>
          <w:szCs w:val="18"/>
          <w:lang w:eastAsia="ar-SA"/>
        </w:rPr>
        <w:t>);</w:t>
      </w:r>
      <w:proofErr w:type="gramEnd"/>
    </w:p>
    <w:p w14:paraId="38A7FC3A" w14:textId="77777777" w:rsidR="002037E8" w:rsidRPr="007F7943" w:rsidRDefault="002037E8" w:rsidP="002037E8">
      <w:pPr>
        <w:numPr>
          <w:ilvl w:val="0"/>
          <w:numId w:val="31"/>
        </w:numPr>
        <w:contextualSpacing/>
        <w:rPr>
          <w:rFonts w:ascii="Arial" w:eastAsia="MS Mincho" w:hAnsi="Arial" w:cs="Arial"/>
          <w:kern w:val="1"/>
          <w:sz w:val="18"/>
          <w:szCs w:val="18"/>
          <w:lang w:eastAsia="ar-SA"/>
        </w:rPr>
      </w:pPr>
      <w:proofErr w:type="gramStart"/>
      <w:r w:rsidRPr="007F7943">
        <w:rPr>
          <w:rFonts w:ascii="Arial" w:eastAsia="MS Mincho" w:hAnsi="Arial" w:cs="Arial"/>
          <w:kern w:val="1"/>
          <w:sz w:val="18"/>
          <w:szCs w:val="18"/>
          <w:lang w:eastAsia="ar-SA"/>
        </w:rPr>
        <w:t>definitely related</w:t>
      </w:r>
      <w:proofErr w:type="gramEnd"/>
      <w:r w:rsidRPr="007F7943">
        <w:rPr>
          <w:rFonts w:ascii="Arial" w:eastAsia="MS Mincho" w:hAnsi="Arial" w:cs="Arial"/>
          <w:kern w:val="1"/>
          <w:sz w:val="18"/>
          <w:szCs w:val="18"/>
          <w:lang w:eastAsia="ar-SA"/>
        </w:rPr>
        <w:t xml:space="preserve"> or probably related to participation in the research; and</w:t>
      </w:r>
    </w:p>
    <w:p w14:paraId="1F8407A0" w14:textId="77777777" w:rsidR="002037E8" w:rsidRPr="007F7943" w:rsidRDefault="002037E8" w:rsidP="002037E8">
      <w:pPr>
        <w:widowControl w:val="0"/>
        <w:numPr>
          <w:ilvl w:val="0"/>
          <w:numId w:val="31"/>
        </w:numPr>
        <w:suppressAutoHyphens/>
        <w:ind w:right="-45"/>
        <w:jc w:val="both"/>
        <w:rPr>
          <w:rFonts w:ascii="Arial" w:eastAsia="Times New Roman" w:hAnsi="Arial" w:cs="Arial"/>
          <w:sz w:val="18"/>
          <w:szCs w:val="18"/>
        </w:rPr>
      </w:pPr>
      <w:r w:rsidRPr="007F7943">
        <w:rPr>
          <w:rFonts w:ascii="Arial" w:eastAsia="Times New Roman" w:hAnsi="Arial" w:cs="Arial"/>
          <w:sz w:val="18"/>
          <w:szCs w:val="18"/>
        </w:rPr>
        <w:t>suggests that the research places subjects or others at a greater risk of harm (including physical, psychological, economic, or social harm) than was previously known or recognized</w:t>
      </w:r>
    </w:p>
    <w:p w14:paraId="272554B3" w14:textId="77777777" w:rsidR="002037E8" w:rsidRPr="007F7943" w:rsidRDefault="002037E8" w:rsidP="002037E8">
      <w:pPr>
        <w:tabs>
          <w:tab w:val="num" w:pos="720"/>
        </w:tabs>
        <w:ind w:hanging="420"/>
        <w:jc w:val="both"/>
        <w:rPr>
          <w:rFonts w:ascii="Arial" w:eastAsia="Times New Roman" w:hAnsi="Arial" w:cs="Arial"/>
          <w:sz w:val="18"/>
          <w:szCs w:val="18"/>
        </w:rPr>
      </w:pPr>
    </w:p>
    <w:p w14:paraId="5E2F2D1E" w14:textId="77777777" w:rsidR="002037E8" w:rsidRPr="007F7943" w:rsidRDefault="002037E8" w:rsidP="002037E8">
      <w:pPr>
        <w:jc w:val="both"/>
        <w:rPr>
          <w:rFonts w:ascii="Arial" w:eastAsia="Times New Roman" w:hAnsi="Arial" w:cs="Arial"/>
          <w:sz w:val="18"/>
          <w:szCs w:val="18"/>
        </w:rPr>
      </w:pPr>
    </w:p>
    <w:p w14:paraId="52E2CCC9" w14:textId="77777777" w:rsidR="002037E8" w:rsidRPr="007F7943" w:rsidRDefault="002037E8" w:rsidP="002037E8">
      <w:pPr>
        <w:jc w:val="both"/>
        <w:rPr>
          <w:rFonts w:ascii="Arial" w:eastAsia="Times New Roman" w:hAnsi="Arial" w:cs="Arial"/>
          <w:sz w:val="18"/>
          <w:szCs w:val="18"/>
        </w:rPr>
      </w:pPr>
      <w:r w:rsidRPr="007F7943">
        <w:rPr>
          <w:rFonts w:ascii="Arial" w:eastAsia="Times New Roman" w:hAnsi="Arial" w:cs="Arial"/>
          <w:sz w:val="18"/>
          <w:szCs w:val="18"/>
        </w:rPr>
        <w:t>All UPRISO’s will be reported following CTRC and UTHSCSA institutional guidelines.</w:t>
      </w:r>
    </w:p>
    <w:p w14:paraId="61D722A5" w14:textId="77777777" w:rsidR="002037E8" w:rsidRPr="007F7943" w:rsidRDefault="002037E8" w:rsidP="002037E8">
      <w:pPr>
        <w:tabs>
          <w:tab w:val="num" w:pos="720"/>
        </w:tabs>
        <w:ind w:hanging="420"/>
        <w:jc w:val="both"/>
        <w:rPr>
          <w:rFonts w:ascii="Arial" w:hAnsi="Arial" w:cs="Arial"/>
          <w:sz w:val="18"/>
          <w:szCs w:val="18"/>
        </w:rPr>
      </w:pPr>
    </w:p>
    <w:p w14:paraId="1558F5CD" w14:textId="77777777" w:rsidR="002037E8" w:rsidRPr="007F7943" w:rsidRDefault="002037E8" w:rsidP="002037E8">
      <w:pPr>
        <w:tabs>
          <w:tab w:val="num" w:pos="720"/>
        </w:tabs>
        <w:ind w:hanging="420"/>
        <w:jc w:val="both"/>
        <w:rPr>
          <w:rFonts w:ascii="Arial" w:hAnsi="Arial" w:cs="Arial"/>
          <w:sz w:val="18"/>
          <w:szCs w:val="18"/>
        </w:rPr>
      </w:pPr>
    </w:p>
    <w:p w14:paraId="10DA757E" w14:textId="77777777" w:rsidR="002037E8" w:rsidRPr="007F7943" w:rsidRDefault="002037E8" w:rsidP="002037E8">
      <w:pPr>
        <w:tabs>
          <w:tab w:val="num" w:pos="720"/>
        </w:tabs>
        <w:ind w:hanging="420"/>
        <w:jc w:val="both"/>
        <w:rPr>
          <w:rFonts w:ascii="Arial" w:hAnsi="Arial" w:cs="Arial"/>
          <w:sz w:val="18"/>
          <w:szCs w:val="18"/>
        </w:rPr>
      </w:pPr>
    </w:p>
    <w:p w14:paraId="27DA2935" w14:textId="77777777" w:rsidR="002037E8" w:rsidRPr="007F7943" w:rsidRDefault="002037E8" w:rsidP="002037E8">
      <w:pPr>
        <w:tabs>
          <w:tab w:val="num" w:pos="720"/>
        </w:tabs>
        <w:ind w:hanging="420"/>
        <w:jc w:val="both"/>
        <w:rPr>
          <w:rFonts w:ascii="Arial" w:hAnsi="Arial" w:cs="Arial"/>
          <w:sz w:val="18"/>
          <w:szCs w:val="18"/>
        </w:rPr>
      </w:pPr>
    </w:p>
    <w:p w14:paraId="776BA633" w14:textId="77777777" w:rsidR="002037E8" w:rsidRPr="007F7943" w:rsidRDefault="002037E8" w:rsidP="002037E8">
      <w:pPr>
        <w:rPr>
          <w:rFonts w:ascii="Arial" w:hAnsi="Arial" w:cs="Arial"/>
          <w:caps/>
          <w:sz w:val="18"/>
          <w:szCs w:val="18"/>
        </w:rPr>
      </w:pPr>
      <w:r w:rsidRPr="007F7943">
        <w:rPr>
          <w:rFonts w:ascii="Arial" w:hAnsi="Arial" w:cs="Arial"/>
          <w:sz w:val="22"/>
          <w:szCs w:val="22"/>
        </w:rPr>
        <w:br w:type="page"/>
      </w:r>
      <w:r w:rsidRPr="007F7943">
        <w:rPr>
          <w:rFonts w:ascii="Arial" w:hAnsi="Arial" w:cs="Arial"/>
          <w:sz w:val="22"/>
          <w:szCs w:val="22"/>
        </w:rPr>
        <w:lastRenderedPageBreak/>
        <w:t xml:space="preserve"> </w:t>
      </w:r>
      <w:bookmarkStart w:id="36" w:name="note"/>
      <w:bookmarkEnd w:id="36"/>
      <w:r w:rsidRPr="007F7943">
        <w:rPr>
          <w:rFonts w:ascii="Arial" w:hAnsi="Arial" w:cs="Arial"/>
          <w:sz w:val="18"/>
          <w:szCs w:val="18"/>
        </w:rPr>
        <w:t>References</w:t>
      </w:r>
    </w:p>
    <w:p w14:paraId="77D3EB75" w14:textId="77777777" w:rsidR="002037E8" w:rsidRPr="007F7943" w:rsidRDefault="002037E8" w:rsidP="002037E8">
      <w:pPr>
        <w:pStyle w:val="Heading1"/>
        <w:spacing w:before="0"/>
        <w:rPr>
          <w:rFonts w:ascii="Arial" w:hAnsi="Arial" w:cs="Arial"/>
          <w:b w:val="0"/>
          <w:caps/>
          <w:color w:val="auto"/>
          <w:sz w:val="18"/>
          <w:szCs w:val="18"/>
        </w:rPr>
      </w:pPr>
    </w:p>
    <w:p w14:paraId="17FCEE4D" w14:textId="77777777" w:rsidR="002037E8" w:rsidRPr="007F7943" w:rsidRDefault="002037E8" w:rsidP="002037E8">
      <w:pPr>
        <w:pStyle w:val="Heading1"/>
        <w:ind w:left="720" w:hanging="720"/>
        <w:rPr>
          <w:rFonts w:ascii="Arial" w:hAnsi="Arial" w:cs="Arial"/>
          <w:b w:val="0"/>
          <w:caps/>
          <w:noProof/>
          <w:color w:val="auto"/>
          <w:sz w:val="22"/>
          <w:szCs w:val="18"/>
        </w:rPr>
      </w:pPr>
      <w:r w:rsidRPr="007F7943">
        <w:rPr>
          <w:rFonts w:ascii="Arial" w:hAnsi="Arial" w:cs="Arial"/>
          <w:b w:val="0"/>
          <w:caps/>
          <w:color w:val="auto"/>
          <w:sz w:val="18"/>
          <w:szCs w:val="18"/>
        </w:rPr>
        <w:fldChar w:fldCharType="begin"/>
      </w:r>
      <w:r w:rsidRPr="007F7943">
        <w:rPr>
          <w:rFonts w:ascii="Arial" w:hAnsi="Arial" w:cs="Arial"/>
          <w:b w:val="0"/>
          <w:caps/>
          <w:color w:val="auto"/>
          <w:sz w:val="18"/>
          <w:szCs w:val="18"/>
        </w:rPr>
        <w:instrText xml:space="preserve"> ADDIN EN.REFLIST </w:instrText>
      </w:r>
      <w:r w:rsidRPr="007F7943">
        <w:rPr>
          <w:rFonts w:ascii="Arial" w:hAnsi="Arial" w:cs="Arial"/>
          <w:b w:val="0"/>
          <w:caps/>
          <w:color w:val="auto"/>
          <w:sz w:val="18"/>
          <w:szCs w:val="18"/>
        </w:rPr>
        <w:fldChar w:fldCharType="separate"/>
      </w:r>
      <w:bookmarkStart w:id="37" w:name="_ENREF_1"/>
      <w:r w:rsidRPr="007F7943">
        <w:rPr>
          <w:rFonts w:ascii="Arial" w:hAnsi="Arial" w:cs="Arial"/>
          <w:caps/>
          <w:noProof/>
          <w:color w:val="auto"/>
          <w:sz w:val="22"/>
          <w:szCs w:val="18"/>
        </w:rPr>
        <w:t>1.</w:t>
      </w:r>
      <w:r w:rsidRPr="007F7943">
        <w:rPr>
          <w:rFonts w:ascii="Arial" w:hAnsi="Arial" w:cs="Arial"/>
          <w:b w:val="0"/>
          <w:caps/>
          <w:noProof/>
          <w:color w:val="auto"/>
          <w:sz w:val="22"/>
          <w:szCs w:val="18"/>
        </w:rPr>
        <w:tab/>
        <w:t xml:space="preserve">Jemal A, Siegel R, Xu J, Ward E. Cancer statistics, 2010. </w:t>
      </w:r>
      <w:r w:rsidRPr="007F7943">
        <w:rPr>
          <w:rFonts w:ascii="Arial" w:hAnsi="Arial" w:cs="Arial"/>
          <w:b w:val="0"/>
          <w:i/>
          <w:caps/>
          <w:noProof/>
          <w:color w:val="auto"/>
          <w:sz w:val="22"/>
          <w:szCs w:val="18"/>
        </w:rPr>
        <w:t xml:space="preserve">CA Cancer J Clin. </w:t>
      </w:r>
      <w:r w:rsidRPr="007F7943">
        <w:rPr>
          <w:rFonts w:ascii="Arial" w:hAnsi="Arial" w:cs="Arial"/>
          <w:b w:val="0"/>
          <w:caps/>
          <w:noProof/>
          <w:color w:val="auto"/>
          <w:sz w:val="22"/>
          <w:szCs w:val="18"/>
        </w:rPr>
        <w:t>Sep-Oct 2010;60(5):277-300.</w:t>
      </w:r>
      <w:bookmarkEnd w:id="37"/>
    </w:p>
    <w:p w14:paraId="5D4ED11E" w14:textId="77777777" w:rsidR="002037E8" w:rsidRPr="007F7943" w:rsidRDefault="002037E8" w:rsidP="002037E8">
      <w:pPr>
        <w:pStyle w:val="Heading1"/>
        <w:ind w:left="720" w:hanging="720"/>
        <w:rPr>
          <w:rFonts w:ascii="Arial" w:hAnsi="Arial" w:cs="Arial"/>
          <w:b w:val="0"/>
          <w:caps/>
          <w:noProof/>
          <w:color w:val="auto"/>
          <w:sz w:val="22"/>
          <w:szCs w:val="18"/>
        </w:rPr>
      </w:pPr>
      <w:bookmarkStart w:id="38" w:name="_ENREF_2"/>
      <w:r w:rsidRPr="007F7943">
        <w:rPr>
          <w:rFonts w:ascii="Arial" w:hAnsi="Arial" w:cs="Arial"/>
          <w:caps/>
          <w:noProof/>
          <w:color w:val="auto"/>
          <w:sz w:val="22"/>
          <w:szCs w:val="18"/>
        </w:rPr>
        <w:t>2.</w:t>
      </w:r>
      <w:r w:rsidRPr="007F7943">
        <w:rPr>
          <w:rFonts w:ascii="Arial" w:hAnsi="Arial" w:cs="Arial"/>
          <w:b w:val="0"/>
          <w:caps/>
          <w:noProof/>
          <w:color w:val="auto"/>
          <w:sz w:val="22"/>
          <w:szCs w:val="18"/>
        </w:rPr>
        <w:tab/>
        <w:t xml:space="preserve">Botteman MF, Pashos CL, Redaelli A, Laskin B, Hauser R. The health economics of bladder cancer: a comprehensive review of the published literature. </w:t>
      </w:r>
      <w:r w:rsidRPr="007F7943">
        <w:rPr>
          <w:rFonts w:ascii="Arial" w:hAnsi="Arial" w:cs="Arial"/>
          <w:b w:val="0"/>
          <w:i/>
          <w:caps/>
          <w:noProof/>
          <w:color w:val="auto"/>
          <w:sz w:val="22"/>
          <w:szCs w:val="18"/>
        </w:rPr>
        <w:t xml:space="preserve">Pharmacoeconomics. </w:t>
      </w:r>
      <w:r w:rsidRPr="007F7943">
        <w:rPr>
          <w:rFonts w:ascii="Arial" w:hAnsi="Arial" w:cs="Arial"/>
          <w:b w:val="0"/>
          <w:caps/>
          <w:noProof/>
          <w:color w:val="auto"/>
          <w:sz w:val="22"/>
          <w:szCs w:val="18"/>
        </w:rPr>
        <w:t>2003;21(18):1315-1330.</w:t>
      </w:r>
      <w:bookmarkEnd w:id="38"/>
    </w:p>
    <w:p w14:paraId="33B9613D" w14:textId="77777777" w:rsidR="002037E8" w:rsidRPr="007F7943" w:rsidRDefault="002037E8" w:rsidP="002037E8">
      <w:pPr>
        <w:pStyle w:val="Heading1"/>
        <w:ind w:left="720" w:hanging="720"/>
        <w:rPr>
          <w:rFonts w:ascii="Arial" w:hAnsi="Arial" w:cs="Arial"/>
          <w:b w:val="0"/>
          <w:caps/>
          <w:noProof/>
          <w:color w:val="auto"/>
          <w:sz w:val="22"/>
          <w:szCs w:val="18"/>
        </w:rPr>
      </w:pPr>
      <w:bookmarkStart w:id="39" w:name="_ENREF_3"/>
      <w:r w:rsidRPr="007F7943">
        <w:rPr>
          <w:rFonts w:ascii="Arial" w:hAnsi="Arial" w:cs="Arial"/>
          <w:caps/>
          <w:noProof/>
          <w:color w:val="auto"/>
          <w:sz w:val="22"/>
          <w:szCs w:val="18"/>
        </w:rPr>
        <w:t>3.</w:t>
      </w:r>
      <w:r w:rsidRPr="007F7943">
        <w:rPr>
          <w:rFonts w:ascii="Arial" w:hAnsi="Arial" w:cs="Arial"/>
          <w:b w:val="0"/>
          <w:caps/>
          <w:noProof/>
          <w:color w:val="auto"/>
          <w:sz w:val="22"/>
          <w:szCs w:val="18"/>
        </w:rPr>
        <w:tab/>
        <w:t xml:space="preserve">Sylvester RJ, van der Meijden AP, Oosterlinck W, et al. Predicting recurrence and progression in individual patients with stage Ta T1 bladder cancer using EORTC risk tables: a combined analysis of 2596 patients from seven EORTC trials. </w:t>
      </w:r>
      <w:r w:rsidRPr="007F7943">
        <w:rPr>
          <w:rFonts w:ascii="Arial" w:hAnsi="Arial" w:cs="Arial"/>
          <w:b w:val="0"/>
          <w:i/>
          <w:caps/>
          <w:noProof/>
          <w:color w:val="auto"/>
          <w:sz w:val="22"/>
          <w:szCs w:val="18"/>
        </w:rPr>
        <w:t xml:space="preserve">Eur Urol. </w:t>
      </w:r>
      <w:r w:rsidRPr="007F7943">
        <w:rPr>
          <w:rFonts w:ascii="Arial" w:hAnsi="Arial" w:cs="Arial"/>
          <w:b w:val="0"/>
          <w:caps/>
          <w:noProof/>
          <w:color w:val="auto"/>
          <w:sz w:val="22"/>
          <w:szCs w:val="18"/>
        </w:rPr>
        <w:t>Mar 2006;49(3):466-465; discussion 475-467.</w:t>
      </w:r>
      <w:bookmarkEnd w:id="39"/>
    </w:p>
    <w:p w14:paraId="69D425DE" w14:textId="77777777" w:rsidR="002037E8" w:rsidRPr="007F7943" w:rsidRDefault="002037E8" w:rsidP="002037E8">
      <w:pPr>
        <w:pStyle w:val="Heading1"/>
        <w:ind w:left="720" w:hanging="720"/>
        <w:rPr>
          <w:rFonts w:ascii="Arial" w:hAnsi="Arial" w:cs="Arial"/>
          <w:b w:val="0"/>
          <w:caps/>
          <w:noProof/>
          <w:color w:val="auto"/>
          <w:sz w:val="22"/>
          <w:szCs w:val="18"/>
        </w:rPr>
      </w:pPr>
      <w:bookmarkStart w:id="40" w:name="_ENREF_4"/>
      <w:r w:rsidRPr="007F7943">
        <w:rPr>
          <w:rFonts w:ascii="Arial" w:hAnsi="Arial" w:cs="Arial"/>
          <w:caps/>
          <w:noProof/>
          <w:color w:val="auto"/>
          <w:sz w:val="22"/>
          <w:szCs w:val="18"/>
        </w:rPr>
        <w:t>4.</w:t>
      </w:r>
      <w:r w:rsidRPr="007F7943">
        <w:rPr>
          <w:rFonts w:ascii="Arial" w:hAnsi="Arial" w:cs="Arial"/>
          <w:b w:val="0"/>
          <w:caps/>
          <w:noProof/>
          <w:color w:val="auto"/>
          <w:sz w:val="22"/>
          <w:szCs w:val="18"/>
        </w:rPr>
        <w:tab/>
        <w:t xml:space="preserve">Babjuk M, Oosterlinck W, Sylvester R, Kaasinen E, Bohle A, Palou-Redorta J. EAU Guidelines on Non-Muscle-Invasive Urothelial Carcinoma of the Bladder. </w:t>
      </w:r>
      <w:r w:rsidRPr="007F7943">
        <w:rPr>
          <w:rFonts w:ascii="Arial" w:hAnsi="Arial" w:cs="Arial"/>
          <w:b w:val="0"/>
          <w:i/>
          <w:caps/>
          <w:noProof/>
          <w:color w:val="auto"/>
          <w:sz w:val="22"/>
          <w:szCs w:val="18"/>
        </w:rPr>
        <w:t xml:space="preserve">Eur Urol. </w:t>
      </w:r>
      <w:r w:rsidRPr="007F7943">
        <w:rPr>
          <w:rFonts w:ascii="Arial" w:hAnsi="Arial" w:cs="Arial"/>
          <w:b w:val="0"/>
          <w:caps/>
          <w:noProof/>
          <w:color w:val="auto"/>
          <w:sz w:val="22"/>
          <w:szCs w:val="18"/>
        </w:rPr>
        <w:t>Aug 2008;54(2):303-314.</w:t>
      </w:r>
      <w:bookmarkEnd w:id="40"/>
    </w:p>
    <w:p w14:paraId="0ABDA525" w14:textId="77777777" w:rsidR="002037E8" w:rsidRPr="007F7943" w:rsidRDefault="002037E8" w:rsidP="002037E8">
      <w:pPr>
        <w:pStyle w:val="Heading1"/>
        <w:ind w:left="720" w:hanging="720"/>
        <w:rPr>
          <w:rFonts w:ascii="Arial" w:hAnsi="Arial" w:cs="Arial"/>
          <w:b w:val="0"/>
          <w:caps/>
          <w:noProof/>
          <w:color w:val="auto"/>
          <w:sz w:val="22"/>
          <w:szCs w:val="18"/>
        </w:rPr>
      </w:pPr>
      <w:bookmarkStart w:id="41" w:name="_ENREF_5"/>
      <w:r w:rsidRPr="007F7943">
        <w:rPr>
          <w:rFonts w:ascii="Arial" w:hAnsi="Arial" w:cs="Arial"/>
          <w:caps/>
          <w:noProof/>
          <w:color w:val="auto"/>
          <w:sz w:val="22"/>
          <w:szCs w:val="18"/>
        </w:rPr>
        <w:t>5.</w:t>
      </w:r>
      <w:r w:rsidRPr="007F7943">
        <w:rPr>
          <w:rFonts w:ascii="Arial" w:hAnsi="Arial" w:cs="Arial"/>
          <w:b w:val="0"/>
          <w:caps/>
          <w:noProof/>
          <w:color w:val="auto"/>
          <w:sz w:val="22"/>
          <w:szCs w:val="18"/>
        </w:rPr>
        <w:tab/>
        <w:t xml:space="preserve">Babjuk M, Oosterlinck W, Sylvester R, Kaasinen E, Bohle A, Palou-Redorta J. [EAU guidelines on non-muscle-carcinoma of the bladder]. </w:t>
      </w:r>
      <w:r w:rsidRPr="007F7943">
        <w:rPr>
          <w:rFonts w:ascii="Arial" w:hAnsi="Arial" w:cs="Arial"/>
          <w:b w:val="0"/>
          <w:i/>
          <w:caps/>
          <w:noProof/>
          <w:color w:val="auto"/>
          <w:sz w:val="22"/>
          <w:szCs w:val="18"/>
        </w:rPr>
        <w:t xml:space="preserve">Actas Urol Esp. </w:t>
      </w:r>
      <w:r w:rsidRPr="007F7943">
        <w:rPr>
          <w:rFonts w:ascii="Arial" w:hAnsi="Arial" w:cs="Arial"/>
          <w:b w:val="0"/>
          <w:caps/>
          <w:noProof/>
          <w:color w:val="auto"/>
          <w:sz w:val="22"/>
          <w:szCs w:val="18"/>
        </w:rPr>
        <w:t>Apr 2009;33(4):361-371.</w:t>
      </w:r>
      <w:bookmarkEnd w:id="41"/>
    </w:p>
    <w:p w14:paraId="28753AB5" w14:textId="77777777" w:rsidR="002037E8" w:rsidRPr="007F7943" w:rsidRDefault="002037E8" w:rsidP="002037E8">
      <w:pPr>
        <w:pStyle w:val="Heading1"/>
        <w:ind w:left="720" w:hanging="720"/>
        <w:rPr>
          <w:rFonts w:ascii="Arial" w:hAnsi="Arial" w:cs="Arial"/>
          <w:b w:val="0"/>
          <w:caps/>
          <w:noProof/>
          <w:color w:val="auto"/>
          <w:sz w:val="22"/>
          <w:szCs w:val="18"/>
        </w:rPr>
      </w:pPr>
      <w:bookmarkStart w:id="42" w:name="_ENREF_6"/>
      <w:r w:rsidRPr="007F7943">
        <w:rPr>
          <w:rFonts w:ascii="Arial" w:hAnsi="Arial" w:cs="Arial"/>
          <w:caps/>
          <w:noProof/>
          <w:color w:val="auto"/>
          <w:sz w:val="22"/>
          <w:szCs w:val="18"/>
        </w:rPr>
        <w:t>6.</w:t>
      </w:r>
      <w:r w:rsidRPr="007F7943">
        <w:rPr>
          <w:rFonts w:ascii="Arial" w:hAnsi="Arial" w:cs="Arial"/>
          <w:b w:val="0"/>
          <w:caps/>
          <w:noProof/>
          <w:color w:val="auto"/>
          <w:sz w:val="22"/>
          <w:szCs w:val="18"/>
        </w:rPr>
        <w:tab/>
        <w:t xml:space="preserve">Brown FM. Urine cytology. It is still the gold standard for screening? </w:t>
      </w:r>
      <w:r w:rsidRPr="007F7943">
        <w:rPr>
          <w:rFonts w:ascii="Arial" w:hAnsi="Arial" w:cs="Arial"/>
          <w:b w:val="0"/>
          <w:i/>
          <w:caps/>
          <w:noProof/>
          <w:color w:val="auto"/>
          <w:sz w:val="22"/>
          <w:szCs w:val="18"/>
        </w:rPr>
        <w:t xml:space="preserve">The Urologic clinics of North America. </w:t>
      </w:r>
      <w:r w:rsidRPr="007F7943">
        <w:rPr>
          <w:rFonts w:ascii="Arial" w:hAnsi="Arial" w:cs="Arial"/>
          <w:b w:val="0"/>
          <w:caps/>
          <w:noProof/>
          <w:color w:val="auto"/>
          <w:sz w:val="22"/>
          <w:szCs w:val="18"/>
        </w:rPr>
        <w:t>Feb 2000;27(1):25-37.</w:t>
      </w:r>
      <w:bookmarkEnd w:id="42"/>
    </w:p>
    <w:p w14:paraId="345A096C" w14:textId="77777777" w:rsidR="002037E8" w:rsidRPr="007F7943" w:rsidRDefault="002037E8" w:rsidP="002037E8">
      <w:pPr>
        <w:pStyle w:val="Heading1"/>
        <w:rPr>
          <w:rFonts w:ascii="Arial" w:hAnsi="Arial" w:cs="Arial"/>
          <w:caps/>
          <w:noProof/>
          <w:color w:val="auto"/>
          <w:sz w:val="22"/>
          <w:szCs w:val="18"/>
        </w:rPr>
      </w:pPr>
    </w:p>
    <w:p w14:paraId="7D283BA3" w14:textId="77777777" w:rsidR="002037E8" w:rsidRPr="007F7943" w:rsidRDefault="002037E8" w:rsidP="002037E8">
      <w:pPr>
        <w:pStyle w:val="Heading1"/>
        <w:spacing w:before="0"/>
        <w:rPr>
          <w:rFonts w:ascii="Arial" w:hAnsi="Arial" w:cs="Arial"/>
          <w:b w:val="0"/>
          <w:caps/>
          <w:color w:val="auto"/>
          <w:sz w:val="18"/>
          <w:szCs w:val="18"/>
        </w:rPr>
      </w:pPr>
      <w:r w:rsidRPr="007F7943">
        <w:rPr>
          <w:rFonts w:ascii="Arial" w:hAnsi="Arial" w:cs="Arial"/>
          <w:b w:val="0"/>
          <w:caps/>
          <w:color w:val="auto"/>
          <w:sz w:val="18"/>
          <w:szCs w:val="18"/>
        </w:rPr>
        <w:fldChar w:fldCharType="end"/>
      </w:r>
    </w:p>
    <w:p w14:paraId="0B84E064" w14:textId="77777777" w:rsidR="002037E8" w:rsidRPr="007F7943" w:rsidRDefault="002037E8" w:rsidP="002037E8">
      <w:pPr>
        <w:rPr>
          <w:rFonts w:ascii="Arial" w:eastAsia="MS ????" w:hAnsi="Arial" w:cs="Arial"/>
          <w:bCs/>
          <w:caps/>
          <w:sz w:val="18"/>
          <w:szCs w:val="18"/>
        </w:rPr>
      </w:pPr>
      <w:r w:rsidRPr="007F7943">
        <w:rPr>
          <w:rFonts w:ascii="Arial" w:hAnsi="Arial" w:cs="Arial"/>
          <w:b/>
          <w:caps/>
          <w:sz w:val="18"/>
          <w:szCs w:val="18"/>
        </w:rPr>
        <w:br w:type="page"/>
      </w:r>
    </w:p>
    <w:p w14:paraId="03A11FB1" w14:textId="77777777" w:rsidR="002037E8" w:rsidRPr="007F7943" w:rsidRDefault="002037E8" w:rsidP="002037E8">
      <w:pPr>
        <w:pStyle w:val="Heading1"/>
        <w:spacing w:before="0"/>
        <w:rPr>
          <w:rFonts w:ascii="Arial" w:hAnsi="Arial" w:cs="Arial"/>
          <w:b w:val="0"/>
          <w:caps/>
          <w:color w:val="auto"/>
          <w:sz w:val="18"/>
          <w:szCs w:val="18"/>
        </w:rPr>
      </w:pPr>
    </w:p>
    <w:p w14:paraId="57498817" w14:textId="77777777" w:rsidR="002037E8" w:rsidRPr="007F7943" w:rsidRDefault="002037E8" w:rsidP="002037E8">
      <w:r w:rsidRPr="007F7943">
        <w:rPr>
          <w:b/>
        </w:rPr>
        <w:t>List of Abbreviations</w:t>
      </w:r>
    </w:p>
    <w:p w14:paraId="3AF6BC70" w14:textId="77777777" w:rsidR="002037E8" w:rsidRPr="007F7943" w:rsidRDefault="002037E8" w:rsidP="002037E8"/>
    <w:p w14:paraId="26A7E59D" w14:textId="77777777" w:rsidR="002037E8" w:rsidRPr="007F7943" w:rsidRDefault="002037E8" w:rsidP="002037E8">
      <w:r w:rsidRPr="007F7943">
        <w:t>AUA –American Urologic Association</w:t>
      </w:r>
    </w:p>
    <w:p w14:paraId="1220721C" w14:textId="77777777" w:rsidR="002037E8" w:rsidRPr="007F7943" w:rsidRDefault="002037E8" w:rsidP="002037E8">
      <w:r w:rsidRPr="007F7943">
        <w:t>DLT – Dose-limiting toxicity</w:t>
      </w:r>
    </w:p>
    <w:p w14:paraId="01C646E3" w14:textId="77777777" w:rsidR="002037E8" w:rsidRPr="007F7943" w:rsidRDefault="002037E8" w:rsidP="002037E8">
      <w:r w:rsidRPr="007F7943">
        <w:t>EAU – European Association of Urology</w:t>
      </w:r>
    </w:p>
    <w:p w14:paraId="2E9A141C" w14:textId="77777777" w:rsidR="002037E8" w:rsidRPr="007F7943" w:rsidRDefault="002037E8" w:rsidP="002037E8">
      <w:r w:rsidRPr="007F7943">
        <w:t>FACS - Fluorescence-activated cell sorting</w:t>
      </w:r>
    </w:p>
    <w:p w14:paraId="68023F01" w14:textId="77777777" w:rsidR="002037E8" w:rsidRPr="007F7943" w:rsidRDefault="002037E8" w:rsidP="002037E8">
      <w:r w:rsidRPr="007F7943">
        <w:t>NIMBC – non-muscle invasive bladder cancer</w:t>
      </w:r>
    </w:p>
    <w:p w14:paraId="3937E91F" w14:textId="77777777" w:rsidR="002037E8" w:rsidRPr="007F7943" w:rsidRDefault="002037E8" w:rsidP="002037E8">
      <w:r w:rsidRPr="007F7943">
        <w:t>T- tumor</w:t>
      </w:r>
    </w:p>
    <w:p w14:paraId="30F72959" w14:textId="77777777" w:rsidR="002037E8" w:rsidRPr="007F7943" w:rsidRDefault="002037E8" w:rsidP="002037E8">
      <w:r w:rsidRPr="007F7943">
        <w:t>TURBT – transurethral resection of bladder tumor</w:t>
      </w:r>
    </w:p>
    <w:p w14:paraId="14FA0211" w14:textId="77777777" w:rsidR="002037E8" w:rsidRPr="007F7943" w:rsidRDefault="002037E8" w:rsidP="002037E8">
      <w:r w:rsidRPr="007F7943">
        <w:t>UCB – urothelial cell carcinoma of the bladder</w:t>
      </w:r>
    </w:p>
    <w:p w14:paraId="562E0BA2" w14:textId="77777777" w:rsidR="002037E8" w:rsidRPr="007F7943" w:rsidRDefault="002037E8" w:rsidP="002037E8"/>
    <w:p w14:paraId="3F812E4D" w14:textId="77777777" w:rsidR="002037E8" w:rsidRPr="007F7943" w:rsidRDefault="002037E8" w:rsidP="002037E8">
      <w:r w:rsidRPr="007F7943">
        <w:br w:type="page"/>
      </w:r>
      <w:r w:rsidRPr="007F7943">
        <w:lastRenderedPageBreak/>
        <w:t xml:space="preserve">Participant Study ID: </w:t>
      </w:r>
    </w:p>
    <w:p w14:paraId="59DA21C1" w14:textId="77777777" w:rsidR="002037E8" w:rsidRPr="007F7943" w:rsidRDefault="002037E8" w:rsidP="002037E8">
      <w:r w:rsidRPr="007F7943">
        <w:t>Date of Form Completion:</w:t>
      </w:r>
    </w:p>
    <w:p w14:paraId="204DC487" w14:textId="77777777" w:rsidR="002037E8" w:rsidRPr="007F7943" w:rsidRDefault="002037E8" w:rsidP="002037E8">
      <w:r w:rsidRPr="007F7943">
        <w:t xml:space="preserve">Visit #: </w:t>
      </w:r>
    </w:p>
    <w:p w14:paraId="62793998" w14:textId="77777777" w:rsidR="002037E8" w:rsidRPr="007F7943" w:rsidRDefault="002037E8" w:rsidP="002037E8">
      <w:r w:rsidRPr="007F7943">
        <w:t xml:space="preserve">Age of Participant: </w:t>
      </w:r>
    </w:p>
    <w:p w14:paraId="5FA37227" w14:textId="77777777" w:rsidR="002037E8" w:rsidRPr="007F7943" w:rsidRDefault="002037E8" w:rsidP="002037E8">
      <w:pPr>
        <w:rPr>
          <w:u w:val="single"/>
        </w:rPr>
      </w:pPr>
    </w:p>
    <w:p w14:paraId="1C5F3EA0" w14:textId="77777777" w:rsidR="002037E8" w:rsidRPr="007F7943" w:rsidRDefault="002037E8" w:rsidP="002037E8">
      <w:pPr>
        <w:jc w:val="center"/>
        <w:rPr>
          <w:b/>
          <w:sz w:val="28"/>
          <w:u w:val="single"/>
        </w:rPr>
      </w:pPr>
      <w:r w:rsidRPr="007F7943">
        <w:rPr>
          <w:b/>
          <w:sz w:val="28"/>
          <w:u w:val="single"/>
        </w:rPr>
        <w:t>Screening Visit</w:t>
      </w:r>
    </w:p>
    <w:p w14:paraId="0CF24EA7" w14:textId="77777777" w:rsidR="002037E8" w:rsidRPr="007F7943" w:rsidRDefault="002037E8" w:rsidP="002037E8"/>
    <w:p w14:paraId="46C01DEE" w14:textId="77777777" w:rsidR="002037E8" w:rsidRPr="007F7943" w:rsidRDefault="002037E8" w:rsidP="002037E8">
      <w:pPr>
        <w:rPr>
          <w:b/>
          <w:u w:val="single"/>
        </w:rPr>
      </w:pPr>
      <w:r w:rsidRPr="007F7943">
        <w:rPr>
          <w:b/>
          <w:u w:val="single"/>
        </w:rPr>
        <w:t xml:space="preserve">Bladder Cancer History </w:t>
      </w:r>
    </w:p>
    <w:p w14:paraId="53491551" w14:textId="77777777" w:rsidR="002037E8" w:rsidRPr="007F7943" w:rsidRDefault="002037E8" w:rsidP="002037E8">
      <w:pPr>
        <w:rPr>
          <w:i/>
          <w:sz w:val="20"/>
          <w:u w:val="single"/>
        </w:rPr>
      </w:pPr>
      <w:r w:rsidRPr="007F7943">
        <w:rPr>
          <w:i/>
          <w:sz w:val="20"/>
          <w:u w:val="single"/>
        </w:rPr>
        <w:t>(questions relate to most recent tumor)</w:t>
      </w:r>
    </w:p>
    <w:p w14:paraId="35C3A6CF" w14:textId="77777777" w:rsidR="002037E8" w:rsidRPr="007F7943" w:rsidRDefault="002037E8" w:rsidP="002037E8">
      <w:pPr>
        <w:spacing w:line="480" w:lineRule="auto"/>
      </w:pPr>
    </w:p>
    <w:p w14:paraId="2DE319A2" w14:textId="77777777" w:rsidR="002037E8" w:rsidRPr="007F7943" w:rsidRDefault="002037E8" w:rsidP="002037E8">
      <w:pPr>
        <w:spacing w:line="480" w:lineRule="auto"/>
      </w:pPr>
      <w:r w:rsidRPr="007F7943">
        <w:t>Date of Biopsy:</w:t>
      </w:r>
    </w:p>
    <w:p w14:paraId="7C5B2BCC" w14:textId="77777777" w:rsidR="002037E8" w:rsidRPr="007F7943" w:rsidRDefault="002037E8" w:rsidP="002037E8">
      <w:pPr>
        <w:spacing w:line="480" w:lineRule="auto"/>
      </w:pPr>
      <w:r w:rsidRPr="007F7943">
        <w:t>Pathologic Stage:</w:t>
      </w:r>
    </w:p>
    <w:p w14:paraId="50AC2A0B" w14:textId="77777777" w:rsidR="002037E8" w:rsidRPr="007F7943" w:rsidRDefault="002037E8" w:rsidP="002037E8">
      <w:pPr>
        <w:spacing w:line="480" w:lineRule="auto"/>
      </w:pPr>
      <w:r w:rsidRPr="007F7943">
        <w:t>Pathologic Grade:</w:t>
      </w:r>
    </w:p>
    <w:p w14:paraId="77D5C86D" w14:textId="77777777" w:rsidR="002037E8" w:rsidRPr="007F7943" w:rsidRDefault="002037E8" w:rsidP="002037E8">
      <w:pPr>
        <w:spacing w:line="480" w:lineRule="auto"/>
      </w:pPr>
      <w:r w:rsidRPr="007F7943">
        <w:t xml:space="preserve">Number of Tumors: </w:t>
      </w:r>
    </w:p>
    <w:p w14:paraId="5F76F508" w14:textId="77777777" w:rsidR="002037E8" w:rsidRPr="007F7943" w:rsidRDefault="002037E8" w:rsidP="002037E8">
      <w:pPr>
        <w:spacing w:line="480" w:lineRule="auto"/>
        <w:rPr>
          <w:b/>
          <w:u w:val="single"/>
        </w:rPr>
      </w:pPr>
      <w:r w:rsidRPr="007F7943">
        <w:t>Size (cm</w:t>
      </w:r>
      <w:proofErr w:type="gramStart"/>
      <w:r w:rsidRPr="007F7943">
        <w:t>):</w:t>
      </w:r>
      <w:proofErr w:type="spellStart"/>
      <w:r w:rsidRPr="007F7943">
        <w:rPr>
          <w:b/>
          <w:u w:val="single"/>
        </w:rPr>
        <w:t>Histiologic</w:t>
      </w:r>
      <w:proofErr w:type="spellEnd"/>
      <w:proofErr w:type="gramEnd"/>
      <w:r w:rsidRPr="007F7943">
        <w:rPr>
          <w:b/>
          <w:u w:val="single"/>
        </w:rPr>
        <w:t xml:space="preserve"> Subtype: </w:t>
      </w:r>
    </w:p>
    <w:p w14:paraId="71A3226C" w14:textId="77777777" w:rsidR="002037E8" w:rsidRPr="007F7943" w:rsidRDefault="002037E8" w:rsidP="002037E8">
      <w:pPr>
        <w:numPr>
          <w:ilvl w:val="0"/>
          <w:numId w:val="33"/>
        </w:numPr>
        <w:contextualSpacing/>
      </w:pPr>
      <w:r w:rsidRPr="007F7943">
        <w:t>Urothelial Cell Carcinoma</w:t>
      </w:r>
    </w:p>
    <w:p w14:paraId="1A6C865E" w14:textId="77777777" w:rsidR="002037E8" w:rsidRPr="007F7943" w:rsidRDefault="002037E8" w:rsidP="002037E8">
      <w:pPr>
        <w:numPr>
          <w:ilvl w:val="0"/>
          <w:numId w:val="33"/>
        </w:numPr>
        <w:contextualSpacing/>
      </w:pPr>
      <w:r w:rsidRPr="007F7943">
        <w:t>Urothelial Squamous Cell Carcinoma</w:t>
      </w:r>
    </w:p>
    <w:p w14:paraId="506B84D0" w14:textId="77777777" w:rsidR="002037E8" w:rsidRPr="007F7943" w:rsidRDefault="002037E8" w:rsidP="002037E8">
      <w:pPr>
        <w:numPr>
          <w:ilvl w:val="0"/>
          <w:numId w:val="33"/>
        </w:numPr>
        <w:contextualSpacing/>
      </w:pPr>
      <w:r w:rsidRPr="007F7943">
        <w:t xml:space="preserve"> Urothelial Transitional Cell Carcinoma</w:t>
      </w:r>
    </w:p>
    <w:p w14:paraId="47D2F009" w14:textId="77777777" w:rsidR="002037E8" w:rsidRPr="007F7943" w:rsidRDefault="002037E8" w:rsidP="002037E8">
      <w:pPr>
        <w:numPr>
          <w:ilvl w:val="0"/>
          <w:numId w:val="33"/>
        </w:numPr>
        <w:contextualSpacing/>
      </w:pPr>
      <w:r w:rsidRPr="007F7943">
        <w:t>Urothelial Adenocarcinoma</w:t>
      </w:r>
    </w:p>
    <w:p w14:paraId="024F6642" w14:textId="77777777" w:rsidR="002037E8" w:rsidRPr="007F7943" w:rsidRDefault="002037E8" w:rsidP="002037E8">
      <w:pPr>
        <w:numPr>
          <w:ilvl w:val="0"/>
          <w:numId w:val="33"/>
        </w:numPr>
        <w:tabs>
          <w:tab w:val="left" w:pos="7830"/>
        </w:tabs>
        <w:contextualSpacing/>
      </w:pPr>
      <w:proofErr w:type="gramStart"/>
      <w:r w:rsidRPr="007F7943">
        <w:t xml:space="preserve">Other,   </w:t>
      </w:r>
      <w:proofErr w:type="gramEnd"/>
      <w:r w:rsidRPr="007F7943">
        <w:t xml:space="preserve"> ___________________________________________________</w:t>
      </w:r>
    </w:p>
    <w:p w14:paraId="3B12B56A" w14:textId="77777777" w:rsidR="002037E8" w:rsidRPr="007F7943" w:rsidRDefault="002037E8" w:rsidP="002037E8">
      <w:pPr>
        <w:spacing w:line="480" w:lineRule="auto"/>
      </w:pPr>
    </w:p>
    <w:p w14:paraId="57C66944" w14:textId="77777777" w:rsidR="002037E8" w:rsidRPr="007F7943" w:rsidRDefault="002037E8" w:rsidP="002037E8">
      <w:pPr>
        <w:tabs>
          <w:tab w:val="left" w:pos="7920"/>
        </w:tabs>
        <w:spacing w:line="480" w:lineRule="auto"/>
      </w:pPr>
      <w:r w:rsidRPr="007F7943">
        <w:t>Number of Tumors Over the Last Year: ___________________________________________</w:t>
      </w:r>
    </w:p>
    <w:p w14:paraId="71C14AAA" w14:textId="77777777" w:rsidR="002037E8" w:rsidRPr="007F7943" w:rsidRDefault="002037E8" w:rsidP="002037E8">
      <w:pPr>
        <w:tabs>
          <w:tab w:val="left" w:pos="5040"/>
        </w:tabs>
        <w:spacing w:line="480" w:lineRule="auto"/>
        <w:rPr>
          <w:b/>
          <w:u w:val="single"/>
        </w:rPr>
      </w:pPr>
      <w:r w:rsidRPr="007F7943">
        <w:rPr>
          <w:b/>
          <w:u w:val="single"/>
        </w:rPr>
        <w:t>Demographics</w:t>
      </w:r>
    </w:p>
    <w:p w14:paraId="1F5A4A5B" w14:textId="77777777" w:rsidR="002037E8" w:rsidRPr="007F7943" w:rsidRDefault="002037E8" w:rsidP="002037E8">
      <w:pPr>
        <w:tabs>
          <w:tab w:val="left" w:pos="5040"/>
        </w:tabs>
        <w:spacing w:line="480" w:lineRule="auto"/>
      </w:pPr>
      <w:r w:rsidRPr="007F7943">
        <w:t>1. What is your gender?</w:t>
      </w:r>
      <w:r w:rsidRPr="007F7943">
        <w:tab/>
      </w:r>
      <w:r w:rsidRPr="007F7943">
        <w:tab/>
      </w:r>
      <w:r w:rsidRPr="007F7943">
        <w:sym w:font="Wingdings" w:char="F06F"/>
      </w:r>
      <w:r w:rsidRPr="007F7943">
        <w:t xml:space="preserve"> Male</w:t>
      </w:r>
      <w:r w:rsidRPr="007F7943">
        <w:tab/>
      </w:r>
      <w:r w:rsidRPr="007F7943">
        <w:sym w:font="Wingdings" w:char="F06F"/>
      </w:r>
      <w:r w:rsidRPr="007F7943">
        <w:t xml:space="preserve">  Female</w:t>
      </w:r>
    </w:p>
    <w:p w14:paraId="65E33C6E" w14:textId="77777777" w:rsidR="002037E8" w:rsidRPr="007F7943" w:rsidRDefault="002037E8" w:rsidP="002037E8">
      <w:pPr>
        <w:spacing w:line="480" w:lineRule="auto"/>
      </w:pPr>
      <w:r w:rsidRPr="007F7943">
        <w:t xml:space="preserve">2. Do you currently use tobacco in any form? </w:t>
      </w:r>
      <w:r w:rsidRPr="007F7943">
        <w:tab/>
      </w:r>
      <w:r w:rsidRPr="007F7943">
        <w:tab/>
      </w:r>
      <w:r w:rsidRPr="007F7943">
        <w:sym w:font="Wingdings" w:char="F06F"/>
      </w:r>
      <w:r w:rsidRPr="007F7943">
        <w:t xml:space="preserve">  Yes</w:t>
      </w:r>
      <w:r w:rsidRPr="007F7943">
        <w:tab/>
      </w:r>
      <w:r w:rsidRPr="007F7943">
        <w:tab/>
      </w:r>
      <w:r w:rsidRPr="007F7943">
        <w:sym w:font="Wingdings" w:char="F06F"/>
      </w:r>
      <w:r w:rsidRPr="007F7943">
        <w:t xml:space="preserve">  No </w:t>
      </w:r>
    </w:p>
    <w:p w14:paraId="59922AB7" w14:textId="77777777" w:rsidR="002037E8" w:rsidRPr="007F7943" w:rsidRDefault="002037E8" w:rsidP="002037E8">
      <w:pPr>
        <w:spacing w:line="480" w:lineRule="auto"/>
      </w:pPr>
      <w:r w:rsidRPr="007F7943">
        <w:t>3. Did you use tobacco in the past?</w:t>
      </w:r>
      <w:r w:rsidRPr="007F7943">
        <w:tab/>
      </w:r>
      <w:r w:rsidRPr="007F7943">
        <w:tab/>
      </w:r>
      <w:r w:rsidRPr="007F7943">
        <w:tab/>
      </w:r>
      <w:r w:rsidRPr="007F7943">
        <w:tab/>
      </w:r>
      <w:r w:rsidRPr="007F7943">
        <w:sym w:font="Wingdings" w:char="F06F"/>
      </w:r>
      <w:r w:rsidRPr="007F7943">
        <w:t xml:space="preserve">  Yes</w:t>
      </w:r>
      <w:r w:rsidRPr="007F7943">
        <w:tab/>
      </w:r>
      <w:r w:rsidRPr="007F7943">
        <w:tab/>
      </w:r>
      <w:r w:rsidRPr="007F7943">
        <w:sym w:font="Wingdings" w:char="F06F"/>
      </w:r>
      <w:r w:rsidRPr="007F7943">
        <w:t xml:space="preserve">  No </w:t>
      </w:r>
    </w:p>
    <w:p w14:paraId="577D97C1" w14:textId="77777777" w:rsidR="002037E8" w:rsidRPr="007F7943" w:rsidRDefault="002037E8" w:rsidP="002037E8">
      <w:pPr>
        <w:tabs>
          <w:tab w:val="left" w:pos="7920"/>
        </w:tabs>
        <w:spacing w:line="480" w:lineRule="auto"/>
      </w:pPr>
      <w:r w:rsidRPr="007F7943">
        <w:t>4. What types of tobacco do/did you use regularly?</w:t>
      </w:r>
    </w:p>
    <w:p w14:paraId="0833A8D3" w14:textId="77777777" w:rsidR="002037E8" w:rsidRPr="007F7943" w:rsidRDefault="002037E8" w:rsidP="002037E8">
      <w:pPr>
        <w:tabs>
          <w:tab w:val="left" w:pos="7920"/>
        </w:tabs>
        <w:spacing w:line="480" w:lineRule="auto"/>
      </w:pPr>
      <w:r w:rsidRPr="007F7943">
        <w:t xml:space="preserve">     </w:t>
      </w:r>
      <w:r w:rsidRPr="007F7943">
        <w:sym w:font="Wingdings" w:char="F06F"/>
      </w:r>
      <w:r w:rsidRPr="007F7943">
        <w:t xml:space="preserve"> Cigarettes  </w:t>
      </w:r>
      <w:r w:rsidRPr="007F7943">
        <w:sym w:font="Wingdings" w:char="F06F"/>
      </w:r>
      <w:r w:rsidRPr="007F7943">
        <w:t xml:space="preserve"> Cigars  </w:t>
      </w:r>
      <w:r w:rsidRPr="007F7943">
        <w:sym w:font="Wingdings" w:char="F06F"/>
      </w:r>
      <w:r w:rsidRPr="007F7943">
        <w:t xml:space="preserve"> Chew  </w:t>
      </w:r>
      <w:r w:rsidRPr="007F7943">
        <w:sym w:font="Wingdings" w:char="F06F"/>
      </w:r>
      <w:r w:rsidRPr="007F7943">
        <w:t xml:space="preserve"> Snuff  </w:t>
      </w:r>
      <w:r w:rsidRPr="007F7943">
        <w:sym w:font="Wingdings" w:char="F06F"/>
      </w:r>
      <w:r w:rsidRPr="007F7943">
        <w:t xml:space="preserve"> Dip  </w:t>
      </w:r>
      <w:r w:rsidRPr="007F7943">
        <w:sym w:font="Wingdings" w:char="F06F"/>
      </w:r>
      <w:r w:rsidRPr="007F7943">
        <w:t xml:space="preserve"> Other, ___________________</w:t>
      </w:r>
    </w:p>
    <w:p w14:paraId="40E054BC" w14:textId="77777777" w:rsidR="002037E8" w:rsidRPr="007F7943" w:rsidRDefault="002037E8" w:rsidP="002037E8">
      <w:pPr>
        <w:tabs>
          <w:tab w:val="left" w:pos="7920"/>
        </w:tabs>
        <w:spacing w:line="480" w:lineRule="auto"/>
      </w:pPr>
      <w:r w:rsidRPr="007F7943">
        <w:t>5. Approximately how long have you used tobacco?   ____</w:t>
      </w:r>
      <w:proofErr w:type="gramStart"/>
      <w:r w:rsidRPr="007F7943">
        <w:t>Years  _</w:t>
      </w:r>
      <w:proofErr w:type="gramEnd"/>
      <w:r w:rsidRPr="007F7943">
        <w:t xml:space="preserve">___Months </w:t>
      </w:r>
      <w:r w:rsidRPr="007F7943">
        <w:tab/>
      </w:r>
      <w:r w:rsidRPr="007F7943">
        <w:sym w:font="Wingdings" w:char="F06F"/>
      </w:r>
      <w:r w:rsidRPr="007F7943">
        <w:t xml:space="preserve"> N/A</w:t>
      </w:r>
    </w:p>
    <w:p w14:paraId="791F7EF8" w14:textId="77777777" w:rsidR="002037E8" w:rsidRPr="007F7943" w:rsidRDefault="002037E8" w:rsidP="002037E8">
      <w:pPr>
        <w:tabs>
          <w:tab w:val="left" w:pos="7920"/>
        </w:tabs>
        <w:spacing w:line="480" w:lineRule="auto"/>
      </w:pPr>
      <w:r w:rsidRPr="007F7943">
        <w:t>6. On average how much tobacco do you use?  ____ packs per _</w:t>
      </w:r>
      <w:r w:rsidRPr="007F7943">
        <w:rPr>
          <w:b/>
        </w:rPr>
        <w:t>day/week/month</w:t>
      </w:r>
    </w:p>
    <w:p w14:paraId="4856E5A8" w14:textId="77777777" w:rsidR="002037E8" w:rsidRPr="007F7943" w:rsidRDefault="002037E8" w:rsidP="002037E8">
      <w:pPr>
        <w:spacing w:line="480" w:lineRule="auto"/>
      </w:pPr>
      <w:r w:rsidRPr="007F7943">
        <w:lastRenderedPageBreak/>
        <w:t>7. Do you know that tobacco use may increase risk of bladder cancer?</w:t>
      </w:r>
      <w:r w:rsidRPr="007F7943">
        <w:tab/>
      </w:r>
      <w:r w:rsidRPr="007F7943">
        <w:tab/>
      </w:r>
    </w:p>
    <w:p w14:paraId="48B537B8" w14:textId="77777777" w:rsidR="002037E8" w:rsidRPr="007F7943" w:rsidRDefault="002037E8" w:rsidP="002037E8">
      <w:pPr>
        <w:spacing w:line="480" w:lineRule="auto"/>
        <w:ind w:firstLine="720"/>
      </w:pPr>
      <w:r w:rsidRPr="007F7943">
        <w:sym w:font="Wingdings" w:char="F06F"/>
      </w:r>
      <w:r w:rsidRPr="007F7943">
        <w:t xml:space="preserve"> Yes</w:t>
      </w:r>
      <w:r w:rsidRPr="007F7943">
        <w:tab/>
      </w:r>
      <w:r w:rsidRPr="007F7943">
        <w:tab/>
      </w:r>
      <w:r w:rsidRPr="007F7943">
        <w:sym w:font="Wingdings" w:char="F06F"/>
      </w:r>
      <w:r w:rsidRPr="007F7943">
        <w:t xml:space="preserve">  No </w:t>
      </w:r>
    </w:p>
    <w:p w14:paraId="6B2777F1" w14:textId="77777777" w:rsidR="002037E8" w:rsidRPr="007F7943" w:rsidRDefault="002037E8" w:rsidP="002037E8">
      <w:pPr>
        <w:spacing w:line="480" w:lineRule="auto"/>
      </w:pPr>
      <w:r w:rsidRPr="007F7943">
        <w:t>8. Do you have a history of bladder cancer?</w:t>
      </w:r>
      <w:r w:rsidRPr="007F7943">
        <w:tab/>
      </w:r>
      <w:r w:rsidRPr="007F7943">
        <w:tab/>
      </w:r>
      <w:r w:rsidRPr="007F7943">
        <w:tab/>
      </w:r>
      <w:r w:rsidRPr="007F7943">
        <w:sym w:font="Wingdings" w:char="F06F"/>
      </w:r>
      <w:r w:rsidRPr="007F7943">
        <w:t xml:space="preserve">  Yes </w:t>
      </w:r>
      <w:r w:rsidRPr="007F7943">
        <w:tab/>
      </w:r>
      <w:r w:rsidRPr="007F7943">
        <w:sym w:font="Wingdings" w:char="F06F"/>
      </w:r>
      <w:r w:rsidRPr="007F7943">
        <w:t xml:space="preserve">  No</w:t>
      </w:r>
      <w:r w:rsidRPr="007F7943">
        <w:tab/>
      </w:r>
    </w:p>
    <w:p w14:paraId="64313A2E" w14:textId="77777777" w:rsidR="002037E8" w:rsidRPr="007F7943" w:rsidRDefault="002037E8" w:rsidP="002037E8">
      <w:r w:rsidRPr="007F7943">
        <w:t>9. What type of insurance do you have?</w:t>
      </w:r>
    </w:p>
    <w:p w14:paraId="4F91EAA0" w14:textId="77777777" w:rsidR="002037E8" w:rsidRPr="007F7943" w:rsidRDefault="002037E8" w:rsidP="002037E8"/>
    <w:p w14:paraId="2BE2D5E4" w14:textId="77777777" w:rsidR="002037E8" w:rsidRPr="007F7943" w:rsidRDefault="002037E8" w:rsidP="002037E8">
      <w:pPr>
        <w:numPr>
          <w:ilvl w:val="0"/>
          <w:numId w:val="44"/>
        </w:numPr>
        <w:contextualSpacing/>
      </w:pPr>
      <w:r w:rsidRPr="007F7943">
        <w:t xml:space="preserve">Private </w:t>
      </w:r>
      <w:proofErr w:type="gramStart"/>
      <w:r w:rsidRPr="007F7943">
        <w:t>Insurance,  _</w:t>
      </w:r>
      <w:proofErr w:type="gramEnd"/>
      <w:r w:rsidRPr="007F7943">
        <w:t>_____________</w:t>
      </w:r>
    </w:p>
    <w:p w14:paraId="38345688" w14:textId="77777777" w:rsidR="002037E8" w:rsidRPr="007F7943" w:rsidRDefault="002037E8" w:rsidP="002037E8">
      <w:pPr>
        <w:numPr>
          <w:ilvl w:val="0"/>
          <w:numId w:val="44"/>
        </w:numPr>
        <w:contextualSpacing/>
      </w:pPr>
      <w:r w:rsidRPr="007F7943">
        <w:t>Medicaid</w:t>
      </w:r>
    </w:p>
    <w:p w14:paraId="4AE87CEB" w14:textId="77777777" w:rsidR="002037E8" w:rsidRPr="007F7943" w:rsidRDefault="002037E8" w:rsidP="002037E8">
      <w:pPr>
        <w:numPr>
          <w:ilvl w:val="0"/>
          <w:numId w:val="44"/>
        </w:numPr>
        <w:contextualSpacing/>
      </w:pPr>
      <w:r w:rsidRPr="007F7943">
        <w:t>Medicare</w:t>
      </w:r>
    </w:p>
    <w:p w14:paraId="540D1138" w14:textId="77777777" w:rsidR="002037E8" w:rsidRPr="007F7943" w:rsidRDefault="002037E8" w:rsidP="002037E8">
      <w:pPr>
        <w:numPr>
          <w:ilvl w:val="0"/>
          <w:numId w:val="44"/>
        </w:numPr>
        <w:contextualSpacing/>
      </w:pPr>
      <w:proofErr w:type="spellStart"/>
      <w:r w:rsidRPr="007F7943">
        <w:t>Carelink</w:t>
      </w:r>
      <w:proofErr w:type="spellEnd"/>
      <w:r w:rsidRPr="007F7943">
        <w:t xml:space="preserve"> </w:t>
      </w:r>
    </w:p>
    <w:p w14:paraId="145A86FC" w14:textId="77777777" w:rsidR="002037E8" w:rsidRPr="007F7943" w:rsidRDefault="002037E8" w:rsidP="002037E8">
      <w:pPr>
        <w:numPr>
          <w:ilvl w:val="0"/>
          <w:numId w:val="44"/>
        </w:numPr>
        <w:contextualSpacing/>
      </w:pPr>
      <w:r w:rsidRPr="007F7943">
        <w:t>None/Private Pay</w:t>
      </w:r>
    </w:p>
    <w:p w14:paraId="6FF92BC3" w14:textId="77777777" w:rsidR="002037E8" w:rsidRPr="007F7943" w:rsidRDefault="002037E8" w:rsidP="002037E8">
      <w:pPr>
        <w:numPr>
          <w:ilvl w:val="0"/>
          <w:numId w:val="44"/>
        </w:numPr>
        <w:contextualSpacing/>
      </w:pPr>
      <w:r w:rsidRPr="007F7943">
        <w:t>Other, __________________________</w:t>
      </w:r>
    </w:p>
    <w:p w14:paraId="4510DD36" w14:textId="77777777" w:rsidR="002037E8" w:rsidRPr="007F7943" w:rsidRDefault="002037E8" w:rsidP="002037E8"/>
    <w:p w14:paraId="330346BF" w14:textId="77777777" w:rsidR="002037E8" w:rsidRPr="007F7943" w:rsidRDefault="002037E8" w:rsidP="002037E8"/>
    <w:p w14:paraId="1FBDD6F8" w14:textId="77777777" w:rsidR="002037E8" w:rsidRPr="007F7943" w:rsidRDefault="002037E8" w:rsidP="002037E8"/>
    <w:p w14:paraId="50ECA9CE" w14:textId="77777777" w:rsidR="002037E8" w:rsidRPr="007F7943" w:rsidRDefault="002037E8" w:rsidP="002037E8"/>
    <w:p w14:paraId="223B2924" w14:textId="77777777" w:rsidR="002037E8" w:rsidRPr="007F7943" w:rsidRDefault="002037E8" w:rsidP="002037E8">
      <w:r w:rsidRPr="007F7943">
        <w:br w:type="page"/>
      </w:r>
    </w:p>
    <w:p w14:paraId="52A613BB" w14:textId="77777777" w:rsidR="002037E8" w:rsidRPr="007F7943" w:rsidRDefault="002037E8" w:rsidP="002037E8">
      <w:r w:rsidRPr="007F7943">
        <w:lastRenderedPageBreak/>
        <w:t xml:space="preserve">Participant Study ID: </w:t>
      </w:r>
    </w:p>
    <w:p w14:paraId="484FDBFA" w14:textId="77777777" w:rsidR="002037E8" w:rsidRPr="007F7943" w:rsidRDefault="002037E8" w:rsidP="002037E8">
      <w:r w:rsidRPr="007F7943">
        <w:t>Date of Cystoscopy:</w:t>
      </w:r>
    </w:p>
    <w:p w14:paraId="3AB6E701" w14:textId="77777777" w:rsidR="002037E8" w:rsidRPr="007F7943" w:rsidRDefault="002037E8" w:rsidP="002037E8">
      <w:r w:rsidRPr="007F7943">
        <w:t>Visit #:</w:t>
      </w:r>
    </w:p>
    <w:p w14:paraId="15C8DB65" w14:textId="77777777" w:rsidR="002037E8" w:rsidRPr="007F7943" w:rsidRDefault="002037E8" w:rsidP="002037E8">
      <w:pPr>
        <w:spacing w:line="480" w:lineRule="auto"/>
        <w:jc w:val="center"/>
        <w:rPr>
          <w:b/>
          <w:sz w:val="28"/>
          <w:u w:val="single"/>
        </w:rPr>
      </w:pPr>
    </w:p>
    <w:p w14:paraId="559576D9" w14:textId="77777777" w:rsidR="002037E8" w:rsidRPr="007F7943" w:rsidRDefault="002037E8" w:rsidP="002037E8">
      <w:pPr>
        <w:spacing w:line="480" w:lineRule="auto"/>
        <w:jc w:val="center"/>
        <w:rPr>
          <w:b/>
          <w:sz w:val="28"/>
          <w:u w:val="single"/>
        </w:rPr>
      </w:pPr>
      <w:r w:rsidRPr="007F7943">
        <w:rPr>
          <w:b/>
          <w:sz w:val="28"/>
          <w:u w:val="single"/>
        </w:rPr>
        <w:t>Cystoscopy</w:t>
      </w:r>
    </w:p>
    <w:p w14:paraId="61FD55C5" w14:textId="77777777" w:rsidR="002037E8" w:rsidRPr="007F7943" w:rsidRDefault="002037E8" w:rsidP="002037E8"/>
    <w:p w14:paraId="4ED058D5" w14:textId="77777777" w:rsidR="002037E8" w:rsidRPr="007F7943" w:rsidRDefault="002037E8" w:rsidP="002037E8">
      <w:pPr>
        <w:spacing w:line="480" w:lineRule="auto"/>
        <w:rPr>
          <w:b/>
          <w:u w:val="single"/>
        </w:rPr>
      </w:pPr>
      <w:r w:rsidRPr="007F7943">
        <w:rPr>
          <w:b/>
          <w:u w:val="single"/>
        </w:rPr>
        <w:t>Findings</w:t>
      </w:r>
    </w:p>
    <w:p w14:paraId="29ECBD4B" w14:textId="77777777" w:rsidR="002037E8" w:rsidRPr="007F7943" w:rsidRDefault="002037E8" w:rsidP="002037E8">
      <w:pPr>
        <w:spacing w:line="480" w:lineRule="auto"/>
      </w:pPr>
      <w:r w:rsidRPr="007F7943">
        <w:t xml:space="preserve">Tumor:   </w:t>
      </w:r>
      <w:r w:rsidRPr="007F7943">
        <w:sym w:font="Wingdings" w:char="F06F"/>
      </w:r>
      <w:r w:rsidRPr="007F7943">
        <w:t xml:space="preserve"> Yes</w:t>
      </w:r>
      <w:r w:rsidRPr="007F7943">
        <w:tab/>
      </w:r>
      <w:r w:rsidRPr="007F7943">
        <w:sym w:font="Wingdings" w:char="F06F"/>
      </w:r>
      <w:r w:rsidRPr="007F7943">
        <w:t xml:space="preserve"> No</w:t>
      </w:r>
    </w:p>
    <w:p w14:paraId="7A26BEE2" w14:textId="77777777" w:rsidR="002037E8" w:rsidRPr="007F7943" w:rsidRDefault="002037E8" w:rsidP="002037E8">
      <w:pPr>
        <w:spacing w:line="480" w:lineRule="auto"/>
      </w:pPr>
      <w:r w:rsidRPr="007F7943">
        <w:t>Size (cm):</w:t>
      </w:r>
    </w:p>
    <w:p w14:paraId="3B75DFBC" w14:textId="77777777" w:rsidR="002037E8" w:rsidRPr="007F7943" w:rsidRDefault="002037E8" w:rsidP="002037E8">
      <w:pPr>
        <w:spacing w:line="480" w:lineRule="auto"/>
      </w:pPr>
      <w:r w:rsidRPr="007F7943">
        <w:t xml:space="preserve">Number: </w:t>
      </w:r>
    </w:p>
    <w:p w14:paraId="3414FE0C" w14:textId="77777777" w:rsidR="002037E8" w:rsidRPr="007F7943" w:rsidRDefault="002037E8" w:rsidP="002037E8">
      <w:pPr>
        <w:spacing w:line="480" w:lineRule="auto"/>
      </w:pPr>
      <w:r w:rsidRPr="007F7943">
        <w:t>Location:</w:t>
      </w:r>
    </w:p>
    <w:p w14:paraId="2462E887" w14:textId="77777777" w:rsidR="002037E8" w:rsidRPr="007F7943" w:rsidRDefault="002037E8" w:rsidP="002037E8">
      <w:r w:rsidRPr="007F7943">
        <w:t>Appearance:</w:t>
      </w:r>
    </w:p>
    <w:p w14:paraId="017F588A" w14:textId="77777777" w:rsidR="002037E8" w:rsidRPr="007F7943" w:rsidRDefault="002037E8" w:rsidP="002037E8">
      <w:pPr>
        <w:numPr>
          <w:ilvl w:val="0"/>
          <w:numId w:val="35"/>
        </w:numPr>
        <w:contextualSpacing/>
      </w:pPr>
      <w:r w:rsidRPr="007F7943">
        <w:t>Papillary</w:t>
      </w:r>
    </w:p>
    <w:p w14:paraId="0D746347" w14:textId="77777777" w:rsidR="002037E8" w:rsidRPr="007F7943" w:rsidRDefault="002037E8" w:rsidP="002037E8">
      <w:pPr>
        <w:numPr>
          <w:ilvl w:val="0"/>
          <w:numId w:val="35"/>
        </w:numPr>
        <w:contextualSpacing/>
      </w:pPr>
      <w:r w:rsidRPr="007F7943">
        <w:t>Sessile</w:t>
      </w:r>
    </w:p>
    <w:p w14:paraId="451156A9" w14:textId="77777777" w:rsidR="002037E8" w:rsidRPr="007F7943" w:rsidRDefault="002037E8" w:rsidP="002037E8">
      <w:pPr>
        <w:numPr>
          <w:ilvl w:val="0"/>
          <w:numId w:val="35"/>
        </w:numPr>
        <w:contextualSpacing/>
      </w:pPr>
      <w:r w:rsidRPr="007F7943">
        <w:t>Diffuse/CIS</w:t>
      </w:r>
    </w:p>
    <w:p w14:paraId="45367BC1" w14:textId="77777777" w:rsidR="002037E8" w:rsidRPr="007F7943" w:rsidRDefault="002037E8" w:rsidP="002037E8">
      <w:pPr>
        <w:numPr>
          <w:ilvl w:val="0"/>
          <w:numId w:val="35"/>
        </w:numPr>
        <w:contextualSpacing/>
      </w:pPr>
      <w:proofErr w:type="spellStart"/>
      <w:proofErr w:type="gramStart"/>
      <w:r w:rsidRPr="007F7943">
        <w:t>Other,describe</w:t>
      </w:r>
      <w:proofErr w:type="spellEnd"/>
      <w:proofErr w:type="gramEnd"/>
      <w:r w:rsidRPr="007F7943">
        <w:t>: _______________________________________________</w:t>
      </w:r>
    </w:p>
    <w:p w14:paraId="563681EA" w14:textId="77777777" w:rsidR="002037E8" w:rsidRPr="007F7943" w:rsidRDefault="002037E8" w:rsidP="002037E8">
      <w:pPr>
        <w:ind w:left="360"/>
      </w:pPr>
    </w:p>
    <w:p w14:paraId="0422CFF1" w14:textId="77777777" w:rsidR="002037E8" w:rsidRPr="007F7943" w:rsidRDefault="002037E8" w:rsidP="002037E8">
      <w:pPr>
        <w:spacing w:line="480" w:lineRule="auto"/>
      </w:pPr>
    </w:p>
    <w:p w14:paraId="46901389" w14:textId="77777777" w:rsidR="002037E8" w:rsidRPr="007F7943" w:rsidRDefault="002037E8" w:rsidP="002037E8">
      <w:pPr>
        <w:spacing w:line="480" w:lineRule="auto"/>
        <w:jc w:val="center"/>
        <w:rPr>
          <w:b/>
          <w:u w:val="single"/>
        </w:rPr>
      </w:pPr>
      <w:r w:rsidRPr="007F7943">
        <w:rPr>
          <w:b/>
          <w:u w:val="single"/>
        </w:rPr>
        <w:t>Subsequent Biopsy (if applicable)</w:t>
      </w:r>
    </w:p>
    <w:p w14:paraId="204A5772" w14:textId="77777777" w:rsidR="002037E8" w:rsidRPr="007F7943" w:rsidRDefault="002037E8" w:rsidP="002037E8"/>
    <w:p w14:paraId="5F0980BC" w14:textId="77777777" w:rsidR="002037E8" w:rsidRPr="007F7943" w:rsidRDefault="002037E8" w:rsidP="002037E8">
      <w:pPr>
        <w:spacing w:line="480" w:lineRule="auto"/>
      </w:pPr>
      <w:r w:rsidRPr="007F7943">
        <w:t>Date of Biopsy:</w:t>
      </w:r>
    </w:p>
    <w:p w14:paraId="0A9CA1B7" w14:textId="77777777" w:rsidR="002037E8" w:rsidRPr="007F7943" w:rsidRDefault="002037E8" w:rsidP="002037E8">
      <w:pPr>
        <w:spacing w:line="480" w:lineRule="auto"/>
        <w:rPr>
          <w:b/>
          <w:u w:val="single"/>
        </w:rPr>
      </w:pPr>
      <w:r w:rsidRPr="007F7943">
        <w:rPr>
          <w:b/>
          <w:u w:val="single"/>
        </w:rPr>
        <w:t>Findings</w:t>
      </w:r>
    </w:p>
    <w:p w14:paraId="35F48ECC" w14:textId="77777777" w:rsidR="002037E8" w:rsidRPr="007F7943" w:rsidRDefault="002037E8" w:rsidP="002037E8">
      <w:pPr>
        <w:spacing w:line="480" w:lineRule="auto"/>
      </w:pPr>
      <w:r w:rsidRPr="007F7943">
        <w:t xml:space="preserve">Tumor:   </w:t>
      </w:r>
      <w:r w:rsidRPr="007F7943">
        <w:sym w:font="Wingdings" w:char="F06F"/>
      </w:r>
      <w:r w:rsidRPr="007F7943">
        <w:t xml:space="preserve"> Yes</w:t>
      </w:r>
      <w:r w:rsidRPr="007F7943">
        <w:tab/>
      </w:r>
      <w:r w:rsidRPr="007F7943">
        <w:sym w:font="Wingdings" w:char="F06F"/>
      </w:r>
      <w:r w:rsidRPr="007F7943">
        <w:t xml:space="preserve"> No</w:t>
      </w:r>
    </w:p>
    <w:p w14:paraId="0216ED1F" w14:textId="77777777" w:rsidR="002037E8" w:rsidRPr="007F7943" w:rsidRDefault="002037E8" w:rsidP="002037E8">
      <w:pPr>
        <w:spacing w:line="480" w:lineRule="auto"/>
      </w:pPr>
      <w:r w:rsidRPr="007F7943">
        <w:t>Size (cm):</w:t>
      </w:r>
    </w:p>
    <w:p w14:paraId="44937CE7" w14:textId="77777777" w:rsidR="002037E8" w:rsidRPr="007F7943" w:rsidRDefault="002037E8" w:rsidP="002037E8">
      <w:pPr>
        <w:spacing w:line="480" w:lineRule="auto"/>
      </w:pPr>
      <w:r w:rsidRPr="007F7943">
        <w:t xml:space="preserve">Number: </w:t>
      </w:r>
    </w:p>
    <w:p w14:paraId="692B7E10" w14:textId="77777777" w:rsidR="002037E8" w:rsidRPr="007F7943" w:rsidRDefault="002037E8" w:rsidP="002037E8">
      <w:pPr>
        <w:spacing w:line="480" w:lineRule="auto"/>
      </w:pPr>
      <w:r w:rsidRPr="007F7943">
        <w:t>Location:</w:t>
      </w:r>
    </w:p>
    <w:p w14:paraId="44901BFB" w14:textId="77777777" w:rsidR="002037E8" w:rsidRPr="007F7943" w:rsidRDefault="002037E8" w:rsidP="002037E8">
      <w:r w:rsidRPr="007F7943">
        <w:t>Appearance:</w:t>
      </w:r>
    </w:p>
    <w:p w14:paraId="678E42CC" w14:textId="77777777" w:rsidR="002037E8" w:rsidRPr="007F7943" w:rsidRDefault="002037E8" w:rsidP="002037E8">
      <w:pPr>
        <w:numPr>
          <w:ilvl w:val="0"/>
          <w:numId w:val="35"/>
        </w:numPr>
        <w:contextualSpacing/>
      </w:pPr>
      <w:r w:rsidRPr="007F7943">
        <w:t>Papillary</w:t>
      </w:r>
    </w:p>
    <w:p w14:paraId="57A58B69" w14:textId="77777777" w:rsidR="002037E8" w:rsidRPr="007F7943" w:rsidRDefault="002037E8" w:rsidP="002037E8">
      <w:pPr>
        <w:numPr>
          <w:ilvl w:val="0"/>
          <w:numId w:val="35"/>
        </w:numPr>
        <w:contextualSpacing/>
      </w:pPr>
      <w:r w:rsidRPr="007F7943">
        <w:t>Sessile</w:t>
      </w:r>
    </w:p>
    <w:p w14:paraId="04E22C4A" w14:textId="77777777" w:rsidR="002037E8" w:rsidRPr="007F7943" w:rsidRDefault="002037E8" w:rsidP="002037E8">
      <w:pPr>
        <w:numPr>
          <w:ilvl w:val="0"/>
          <w:numId w:val="35"/>
        </w:numPr>
        <w:contextualSpacing/>
      </w:pPr>
      <w:r w:rsidRPr="007F7943">
        <w:t>Diffuse/CIS</w:t>
      </w:r>
    </w:p>
    <w:p w14:paraId="73C9D0FF" w14:textId="77777777" w:rsidR="002037E8" w:rsidRPr="007F7943" w:rsidRDefault="002037E8" w:rsidP="002037E8">
      <w:proofErr w:type="spellStart"/>
      <w:proofErr w:type="gramStart"/>
      <w:r w:rsidRPr="007F7943">
        <w:lastRenderedPageBreak/>
        <w:t>Other,describe</w:t>
      </w:r>
      <w:proofErr w:type="spellEnd"/>
      <w:proofErr w:type="gramEnd"/>
      <w:r w:rsidRPr="007F7943">
        <w:t>: _______________________________________________</w:t>
      </w:r>
    </w:p>
    <w:p w14:paraId="2063B6BB" w14:textId="77777777" w:rsidR="002037E8" w:rsidRPr="007F7943" w:rsidRDefault="002037E8" w:rsidP="002037E8"/>
    <w:p w14:paraId="2C65F395" w14:textId="77777777" w:rsidR="002037E8" w:rsidRPr="007F7943" w:rsidRDefault="002037E8" w:rsidP="002037E8">
      <w:r w:rsidRPr="007F7943">
        <w:t xml:space="preserve">Pathology Results: </w:t>
      </w:r>
    </w:p>
    <w:p w14:paraId="5E3E7830" w14:textId="77777777" w:rsidR="002037E8" w:rsidRPr="007F7943" w:rsidRDefault="002037E8" w:rsidP="002037E8">
      <w:r w:rsidRPr="007F79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95BA35" w14:textId="77777777" w:rsidR="002037E8" w:rsidRPr="007F7943" w:rsidRDefault="002037E8" w:rsidP="002037E8"/>
    <w:p w14:paraId="141544E5" w14:textId="77777777" w:rsidR="002037E8" w:rsidRPr="007F7943" w:rsidRDefault="002037E8" w:rsidP="002037E8"/>
    <w:p w14:paraId="0F00BD2B" w14:textId="77777777" w:rsidR="002037E8" w:rsidRPr="007F7943" w:rsidRDefault="002037E8" w:rsidP="002037E8">
      <w:r w:rsidRPr="007F7943">
        <w:t>Treatment administered immediately following biopsy:</w:t>
      </w:r>
      <w:r w:rsidRPr="007F7943">
        <w:tab/>
      </w:r>
      <w:r w:rsidRPr="007F7943">
        <w:sym w:font="Wingdings" w:char="F06F"/>
      </w:r>
      <w:r w:rsidRPr="007F7943">
        <w:t>Yes</w:t>
      </w:r>
      <w:r w:rsidRPr="007F7943">
        <w:tab/>
      </w:r>
      <w:r w:rsidRPr="007F7943">
        <w:sym w:font="Wingdings" w:char="F06F"/>
      </w:r>
      <w:r w:rsidRPr="007F7943">
        <w:t xml:space="preserve"> No</w:t>
      </w:r>
    </w:p>
    <w:p w14:paraId="2A65C209" w14:textId="77777777" w:rsidR="002037E8" w:rsidRPr="007F7943" w:rsidRDefault="002037E8" w:rsidP="002037E8">
      <w:r w:rsidRPr="007F7943">
        <w:t>If yes, please specify: (</w:t>
      </w:r>
      <w:proofErr w:type="gramStart"/>
      <w:r w:rsidRPr="007F7943">
        <w:t>i.e.</w:t>
      </w:r>
      <w:proofErr w:type="gramEnd"/>
      <w:r w:rsidRPr="007F7943">
        <w:t xml:space="preserve"> </w:t>
      </w:r>
      <w:proofErr w:type="spellStart"/>
      <w:r w:rsidRPr="007F7943">
        <w:t>intravesicle</w:t>
      </w:r>
      <w:proofErr w:type="spellEnd"/>
      <w:r w:rsidRPr="007F7943">
        <w:t xml:space="preserve"> therapy, dosage)</w:t>
      </w:r>
      <w:r w:rsidRPr="007F7943">
        <w:tab/>
      </w:r>
    </w:p>
    <w:p w14:paraId="1CD19B94" w14:textId="77777777" w:rsidR="002037E8" w:rsidRPr="007F7943" w:rsidRDefault="002037E8" w:rsidP="002037E8">
      <w:pPr>
        <w:tabs>
          <w:tab w:val="left" w:pos="7200"/>
          <w:tab w:val="left" w:pos="7920"/>
        </w:tabs>
      </w:pPr>
      <w:r w:rsidRPr="007F79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4A3B1B" w14:textId="77777777" w:rsidR="002037E8" w:rsidRPr="007F7943" w:rsidRDefault="002037E8" w:rsidP="002037E8">
      <w:pPr>
        <w:tabs>
          <w:tab w:val="left" w:pos="7200"/>
          <w:tab w:val="left" w:pos="7920"/>
        </w:tabs>
      </w:pPr>
    </w:p>
    <w:p w14:paraId="2ACA5972" w14:textId="77777777" w:rsidR="002037E8" w:rsidRPr="007F7943" w:rsidRDefault="002037E8" w:rsidP="002037E8">
      <w:pPr>
        <w:spacing w:line="480" w:lineRule="auto"/>
      </w:pPr>
    </w:p>
    <w:p w14:paraId="2FD62DB3" w14:textId="77777777" w:rsidR="002037E8" w:rsidRPr="007F7943" w:rsidRDefault="002037E8" w:rsidP="002037E8">
      <w:pPr>
        <w:spacing w:line="480" w:lineRule="auto"/>
      </w:pPr>
    </w:p>
    <w:p w14:paraId="46A40A36" w14:textId="77777777" w:rsidR="002037E8" w:rsidRPr="007F7943" w:rsidRDefault="002037E8" w:rsidP="002037E8">
      <w:pPr>
        <w:spacing w:line="480" w:lineRule="auto"/>
      </w:pPr>
    </w:p>
    <w:p w14:paraId="1E289FD2" w14:textId="77777777" w:rsidR="002037E8" w:rsidRPr="007F7943" w:rsidRDefault="002037E8" w:rsidP="002037E8">
      <w:r w:rsidRPr="007F7943">
        <w:br w:type="page"/>
      </w:r>
    </w:p>
    <w:p w14:paraId="17880BD7" w14:textId="77777777" w:rsidR="002037E8" w:rsidRPr="007F7943" w:rsidRDefault="002037E8" w:rsidP="002037E8">
      <w:r w:rsidRPr="007F7943">
        <w:lastRenderedPageBreak/>
        <w:t>Participant Study ID:</w:t>
      </w:r>
    </w:p>
    <w:p w14:paraId="593AF4B2" w14:textId="77777777" w:rsidR="002037E8" w:rsidRPr="007F7943" w:rsidRDefault="002037E8" w:rsidP="002037E8">
      <w:r w:rsidRPr="007F7943">
        <w:t>Date of Form Completion:</w:t>
      </w:r>
    </w:p>
    <w:p w14:paraId="45CA3657" w14:textId="77777777" w:rsidR="002037E8" w:rsidRPr="007F7943" w:rsidRDefault="002037E8" w:rsidP="002037E8">
      <w:r w:rsidRPr="007F7943">
        <w:t>Visit #:</w:t>
      </w:r>
    </w:p>
    <w:p w14:paraId="79939419" w14:textId="77777777" w:rsidR="002037E8" w:rsidRPr="007F7943" w:rsidRDefault="002037E8" w:rsidP="002037E8">
      <w:pPr>
        <w:rPr>
          <w:b/>
          <w:sz w:val="28"/>
          <w:u w:val="single"/>
        </w:rPr>
      </w:pPr>
    </w:p>
    <w:p w14:paraId="2DA583E3" w14:textId="77777777" w:rsidR="002037E8" w:rsidRPr="007F7943" w:rsidRDefault="002037E8" w:rsidP="002037E8">
      <w:pPr>
        <w:jc w:val="center"/>
        <w:rPr>
          <w:b/>
          <w:sz w:val="28"/>
          <w:u w:val="single"/>
        </w:rPr>
      </w:pPr>
      <w:r w:rsidRPr="007F7943">
        <w:rPr>
          <w:b/>
          <w:sz w:val="28"/>
          <w:u w:val="single"/>
        </w:rPr>
        <w:t>Patient Satisfaction Questionnaire</w:t>
      </w:r>
    </w:p>
    <w:p w14:paraId="41C1583B" w14:textId="77777777" w:rsidR="002037E8" w:rsidRPr="007F7943" w:rsidRDefault="002037E8" w:rsidP="002037E8">
      <w:pPr>
        <w:jc w:val="center"/>
        <w:rPr>
          <w:i/>
        </w:rPr>
      </w:pPr>
      <w:r w:rsidRPr="007F7943">
        <w:rPr>
          <w:i/>
        </w:rPr>
        <w:t xml:space="preserve">To be administered </w:t>
      </w:r>
      <w:r w:rsidRPr="007F7943">
        <w:rPr>
          <w:i/>
          <w:u w:val="single"/>
        </w:rPr>
        <w:t>after</w:t>
      </w:r>
      <w:r w:rsidRPr="007F7943">
        <w:rPr>
          <w:i/>
        </w:rPr>
        <w:t xml:space="preserve"> the cystoscopy procedure.</w:t>
      </w:r>
    </w:p>
    <w:p w14:paraId="3162B530" w14:textId="77777777" w:rsidR="002037E8" w:rsidRPr="007F7943" w:rsidRDefault="002037E8" w:rsidP="002037E8"/>
    <w:p w14:paraId="32CDBF8A" w14:textId="77777777" w:rsidR="002037E8" w:rsidRPr="007F7943" w:rsidRDefault="002037E8" w:rsidP="002037E8"/>
    <w:p w14:paraId="1A39E774" w14:textId="77777777" w:rsidR="002037E8" w:rsidRPr="007F7943" w:rsidRDefault="002037E8" w:rsidP="002037E8">
      <w:pPr>
        <w:rPr>
          <w:b/>
        </w:rPr>
      </w:pPr>
      <w:r w:rsidRPr="007F7943">
        <w:rPr>
          <w:b/>
        </w:rPr>
        <w:t>1.  Discomfort associated with the procedure, please circle one:</w:t>
      </w:r>
    </w:p>
    <w:p w14:paraId="3A710A35" w14:textId="77777777" w:rsidR="002037E8" w:rsidRPr="007F7943" w:rsidRDefault="002037E8" w:rsidP="002037E8"/>
    <w:p w14:paraId="1DA16E85" w14:textId="77777777" w:rsidR="002037E8" w:rsidRPr="007F7943" w:rsidRDefault="002037E8" w:rsidP="002037E8">
      <w:r w:rsidRPr="007F7943">
        <w:rPr>
          <w:rFonts w:ascii="Helvetica" w:hAnsi="Helvetica" w:cs="Helvetica"/>
          <w:noProof/>
        </w:rPr>
        <w:drawing>
          <wp:inline distT="0" distB="0" distL="0" distR="0" wp14:anchorId="58A2E305" wp14:editId="7BEC099C">
            <wp:extent cx="4920615" cy="3434715"/>
            <wp:effectExtent l="0" t="0" r="0" b="0"/>
            <wp:docPr id="2" name="Picture 2" descr="Time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pic:cNvPicPr>
                  </pic:nvPicPr>
                  <pic:blipFill>
                    <a:blip r:embed="rId12">
                      <a:extLst>
                        <a:ext uri="{28A0092B-C50C-407E-A947-70E740481C1C}">
                          <a14:useLocalDpi xmlns:a14="http://schemas.microsoft.com/office/drawing/2010/main" val="0"/>
                        </a:ext>
                      </a:extLst>
                    </a:blip>
                    <a:srcRect b="23715"/>
                    <a:stretch>
                      <a:fillRect/>
                    </a:stretch>
                  </pic:blipFill>
                  <pic:spPr bwMode="auto">
                    <a:xfrm>
                      <a:off x="0" y="0"/>
                      <a:ext cx="4920615" cy="3434715"/>
                    </a:xfrm>
                    <a:prstGeom prst="rect">
                      <a:avLst/>
                    </a:prstGeom>
                    <a:noFill/>
                    <a:ln>
                      <a:noFill/>
                    </a:ln>
                  </pic:spPr>
                </pic:pic>
              </a:graphicData>
            </a:graphic>
          </wp:inline>
        </w:drawing>
      </w:r>
    </w:p>
    <w:p w14:paraId="5519A0EF" w14:textId="77777777" w:rsidR="002037E8" w:rsidRPr="007F7943" w:rsidRDefault="002037E8" w:rsidP="002037E8"/>
    <w:p w14:paraId="533FC8A4" w14:textId="77777777" w:rsidR="002037E8" w:rsidRPr="007F7943" w:rsidRDefault="002037E8" w:rsidP="002037E8">
      <w:r w:rsidRPr="007F7943">
        <w:rPr>
          <w:b/>
        </w:rPr>
        <w:t xml:space="preserve">2. Bother associated with the procedure, please circle any that apply or provide your own explanation.  </w:t>
      </w:r>
    </w:p>
    <w:p w14:paraId="510110EC" w14:textId="77777777" w:rsidR="002037E8" w:rsidRPr="007F7943" w:rsidRDefault="002037E8" w:rsidP="002037E8"/>
    <w:p w14:paraId="30F3034E" w14:textId="77777777" w:rsidR="002037E8" w:rsidRPr="007F7943" w:rsidRDefault="002037E8" w:rsidP="002037E8">
      <w:pPr>
        <w:numPr>
          <w:ilvl w:val="0"/>
          <w:numId w:val="41"/>
        </w:numPr>
        <w:contextualSpacing/>
      </w:pPr>
      <w:r w:rsidRPr="007F7943">
        <w:t>I feel better after this procedure because I feel that I’m taking good care of myself.</w:t>
      </w:r>
    </w:p>
    <w:p w14:paraId="75D28B71" w14:textId="77777777" w:rsidR="002037E8" w:rsidRPr="007F7943" w:rsidRDefault="002037E8" w:rsidP="002037E8"/>
    <w:p w14:paraId="293C7287" w14:textId="77777777" w:rsidR="002037E8" w:rsidRPr="007F7943" w:rsidRDefault="002037E8" w:rsidP="002037E8">
      <w:pPr>
        <w:numPr>
          <w:ilvl w:val="0"/>
          <w:numId w:val="41"/>
        </w:numPr>
        <w:contextualSpacing/>
      </w:pPr>
      <w:r w:rsidRPr="007F7943">
        <w:t>I am frustrated by this procedure and feel that it is performed too often and is not necessary.</w:t>
      </w:r>
    </w:p>
    <w:p w14:paraId="0F025DEB" w14:textId="77777777" w:rsidR="002037E8" w:rsidRPr="007F7943" w:rsidRDefault="002037E8" w:rsidP="002037E8"/>
    <w:p w14:paraId="68D9AEAD" w14:textId="77777777" w:rsidR="002037E8" w:rsidRPr="007F7943" w:rsidRDefault="002037E8" w:rsidP="002037E8">
      <w:pPr>
        <w:numPr>
          <w:ilvl w:val="0"/>
          <w:numId w:val="41"/>
        </w:numPr>
        <w:contextualSpacing/>
      </w:pPr>
      <w:r w:rsidRPr="007F7943">
        <w:t>Other, please explain:    __________________________________________________________________________________________________________________________________________________________________________________</w:t>
      </w:r>
    </w:p>
    <w:p w14:paraId="020F066E" w14:textId="77777777" w:rsidR="002037E8" w:rsidRPr="007F7943" w:rsidRDefault="002037E8" w:rsidP="002037E8"/>
    <w:p w14:paraId="15766CCD" w14:textId="77777777" w:rsidR="002037E8" w:rsidRPr="007F7943" w:rsidRDefault="002037E8" w:rsidP="002037E8">
      <w:r w:rsidRPr="007F7943">
        <w:br w:type="page"/>
      </w:r>
    </w:p>
    <w:p w14:paraId="7B38A8D9" w14:textId="77777777" w:rsidR="002037E8" w:rsidRPr="007F7943" w:rsidRDefault="002037E8" w:rsidP="002037E8">
      <w:r w:rsidRPr="007F7943">
        <w:lastRenderedPageBreak/>
        <w:t>Participant Study ID:</w:t>
      </w:r>
    </w:p>
    <w:p w14:paraId="47B27C66" w14:textId="77777777" w:rsidR="002037E8" w:rsidRPr="007F7943" w:rsidRDefault="002037E8" w:rsidP="002037E8">
      <w:r w:rsidRPr="007F7943">
        <w:t>Date of Form Completion:</w:t>
      </w:r>
    </w:p>
    <w:p w14:paraId="255B40BB" w14:textId="77777777" w:rsidR="002037E8" w:rsidRPr="007F7943" w:rsidRDefault="002037E8" w:rsidP="002037E8">
      <w:r w:rsidRPr="007F7943">
        <w:t xml:space="preserve">Visit #: </w:t>
      </w:r>
    </w:p>
    <w:p w14:paraId="38CEFA16" w14:textId="77777777" w:rsidR="002037E8" w:rsidRPr="007F7943" w:rsidRDefault="002037E8" w:rsidP="002037E8">
      <w:pPr>
        <w:jc w:val="center"/>
        <w:rPr>
          <w:b/>
          <w:sz w:val="28"/>
          <w:u w:val="single"/>
        </w:rPr>
      </w:pPr>
    </w:p>
    <w:p w14:paraId="775CE1A6" w14:textId="77777777" w:rsidR="002037E8" w:rsidRPr="007F7943" w:rsidRDefault="002037E8" w:rsidP="002037E8">
      <w:pPr>
        <w:jc w:val="center"/>
        <w:rPr>
          <w:b/>
          <w:sz w:val="28"/>
          <w:u w:val="single"/>
        </w:rPr>
      </w:pPr>
      <w:r w:rsidRPr="007F7943">
        <w:rPr>
          <w:b/>
          <w:sz w:val="28"/>
          <w:u w:val="single"/>
        </w:rPr>
        <w:t>Patient-reported Cost Assessment</w:t>
      </w:r>
    </w:p>
    <w:p w14:paraId="41499E55" w14:textId="77777777" w:rsidR="002037E8" w:rsidRPr="007F7943" w:rsidRDefault="002037E8" w:rsidP="002037E8"/>
    <w:p w14:paraId="404BF4A0" w14:textId="77777777" w:rsidR="002037E8" w:rsidRPr="007F7943" w:rsidRDefault="002037E8" w:rsidP="002037E8">
      <w:pPr>
        <w:rPr>
          <w:b/>
          <w:u w:val="single"/>
        </w:rPr>
      </w:pPr>
      <w:r w:rsidRPr="007F7943">
        <w:rPr>
          <w:b/>
          <w:u w:val="single"/>
        </w:rPr>
        <w:t>Time</w:t>
      </w:r>
    </w:p>
    <w:p w14:paraId="3CF47E7C" w14:textId="77777777" w:rsidR="002037E8" w:rsidRPr="007F7943" w:rsidRDefault="002037E8" w:rsidP="002037E8">
      <w:r w:rsidRPr="007F7943">
        <w:t xml:space="preserve">Did you take time </w:t>
      </w:r>
      <w:proofErr w:type="gramStart"/>
      <w:r w:rsidRPr="007F7943">
        <w:t>off of</w:t>
      </w:r>
      <w:proofErr w:type="gramEnd"/>
      <w:r w:rsidRPr="007F7943">
        <w:t xml:space="preserve"> work for this procedure?  </w:t>
      </w:r>
    </w:p>
    <w:p w14:paraId="0AA52528" w14:textId="77777777" w:rsidR="002037E8" w:rsidRPr="007F7943" w:rsidRDefault="002037E8" w:rsidP="002037E8">
      <w:pPr>
        <w:ind w:firstLine="720"/>
      </w:pPr>
      <w:r w:rsidRPr="007F7943">
        <w:sym w:font="Wingdings" w:char="F06F"/>
      </w:r>
      <w:r w:rsidRPr="007F7943">
        <w:t xml:space="preserve"> Yes</w:t>
      </w:r>
      <w:r w:rsidRPr="007F7943">
        <w:tab/>
      </w:r>
      <w:r w:rsidRPr="007F7943">
        <w:sym w:font="Wingdings" w:char="F06F"/>
      </w:r>
      <w:r w:rsidRPr="007F7943">
        <w:t xml:space="preserve"> No</w:t>
      </w:r>
    </w:p>
    <w:p w14:paraId="7C8F154B" w14:textId="77777777" w:rsidR="002037E8" w:rsidRPr="007F7943" w:rsidRDefault="002037E8" w:rsidP="002037E8">
      <w:pPr>
        <w:ind w:firstLine="720"/>
      </w:pPr>
      <w:r w:rsidRPr="007F7943">
        <w:t xml:space="preserve">If </w:t>
      </w:r>
      <w:r w:rsidRPr="007F7943">
        <w:rPr>
          <w:b/>
        </w:rPr>
        <w:t>YES</w:t>
      </w:r>
      <w:r w:rsidRPr="007F7943">
        <w:t>, how much time? (please indicate in hours): ______________</w:t>
      </w:r>
    </w:p>
    <w:p w14:paraId="1830CD11" w14:textId="77777777" w:rsidR="002037E8" w:rsidRPr="007F7943" w:rsidRDefault="002037E8" w:rsidP="002037E8"/>
    <w:p w14:paraId="2337D188" w14:textId="77777777" w:rsidR="002037E8" w:rsidRPr="007F7943" w:rsidRDefault="002037E8" w:rsidP="002037E8">
      <w:r w:rsidRPr="007F7943">
        <w:t xml:space="preserve">Did someone accompanying you take time </w:t>
      </w:r>
      <w:proofErr w:type="gramStart"/>
      <w:r w:rsidRPr="007F7943">
        <w:t>off of</w:t>
      </w:r>
      <w:proofErr w:type="gramEnd"/>
      <w:r w:rsidRPr="007F7943">
        <w:t xml:space="preserve"> work for this procedure?</w:t>
      </w:r>
    </w:p>
    <w:p w14:paraId="2F6E0568" w14:textId="77777777" w:rsidR="002037E8" w:rsidRPr="007F7943" w:rsidRDefault="002037E8" w:rsidP="002037E8">
      <w:pPr>
        <w:numPr>
          <w:ilvl w:val="0"/>
          <w:numId w:val="38"/>
        </w:numPr>
        <w:contextualSpacing/>
      </w:pPr>
      <w:r w:rsidRPr="007F7943">
        <w:t>Yes</w:t>
      </w:r>
      <w:r w:rsidRPr="007F7943">
        <w:tab/>
      </w:r>
      <w:r w:rsidRPr="007F7943">
        <w:sym w:font="Wingdings" w:char="F06F"/>
      </w:r>
      <w:r w:rsidRPr="007F7943">
        <w:t xml:space="preserve"> No</w:t>
      </w:r>
    </w:p>
    <w:p w14:paraId="2AD226B2" w14:textId="77777777" w:rsidR="002037E8" w:rsidRPr="007F7943" w:rsidRDefault="002037E8" w:rsidP="002037E8">
      <w:pPr>
        <w:ind w:firstLine="720"/>
      </w:pPr>
      <w:r w:rsidRPr="007F7943">
        <w:t xml:space="preserve">If </w:t>
      </w:r>
      <w:r w:rsidRPr="007F7943">
        <w:rPr>
          <w:b/>
        </w:rPr>
        <w:t>YES</w:t>
      </w:r>
      <w:r w:rsidRPr="007F7943">
        <w:t>, how much time? (please indicate in hours): _____________</w:t>
      </w:r>
    </w:p>
    <w:p w14:paraId="5B23522E" w14:textId="77777777" w:rsidR="002037E8" w:rsidRPr="007F7943" w:rsidRDefault="002037E8" w:rsidP="002037E8"/>
    <w:p w14:paraId="75148E8B" w14:textId="77777777" w:rsidR="002037E8" w:rsidRPr="007F7943" w:rsidRDefault="002037E8" w:rsidP="002037E8"/>
    <w:p w14:paraId="30AD508D" w14:textId="77777777" w:rsidR="002037E8" w:rsidRPr="007F7943" w:rsidRDefault="002037E8" w:rsidP="002037E8">
      <w:pPr>
        <w:rPr>
          <w:b/>
          <w:u w:val="single"/>
        </w:rPr>
      </w:pPr>
      <w:r w:rsidRPr="007F7943">
        <w:rPr>
          <w:b/>
          <w:u w:val="single"/>
        </w:rPr>
        <w:t>Transportation</w:t>
      </w:r>
    </w:p>
    <w:p w14:paraId="03F7F3FD" w14:textId="77777777" w:rsidR="002037E8" w:rsidRPr="007F7943" w:rsidRDefault="002037E8" w:rsidP="002037E8">
      <w:r w:rsidRPr="007F7943">
        <w:t>How did you get to this appointment? (select all that apply):</w:t>
      </w:r>
    </w:p>
    <w:p w14:paraId="5A57DE51" w14:textId="77777777" w:rsidR="002037E8" w:rsidRPr="007F7943" w:rsidRDefault="002037E8" w:rsidP="002037E8">
      <w:pPr>
        <w:numPr>
          <w:ilvl w:val="0"/>
          <w:numId w:val="39"/>
        </w:numPr>
        <w:contextualSpacing/>
      </w:pPr>
      <w:r w:rsidRPr="007F7943">
        <w:t>Drove</w:t>
      </w:r>
    </w:p>
    <w:p w14:paraId="77F8A61C" w14:textId="77777777" w:rsidR="002037E8" w:rsidRPr="007F7943" w:rsidRDefault="002037E8" w:rsidP="002037E8">
      <w:pPr>
        <w:numPr>
          <w:ilvl w:val="0"/>
          <w:numId w:val="39"/>
        </w:numPr>
        <w:contextualSpacing/>
      </w:pPr>
      <w:r w:rsidRPr="007F7943">
        <w:t>Took public transportation, such as a bus</w:t>
      </w:r>
    </w:p>
    <w:p w14:paraId="19097477" w14:textId="77777777" w:rsidR="002037E8" w:rsidRPr="007F7943" w:rsidRDefault="002037E8" w:rsidP="002037E8">
      <w:pPr>
        <w:numPr>
          <w:ilvl w:val="0"/>
          <w:numId w:val="39"/>
        </w:numPr>
        <w:contextualSpacing/>
      </w:pPr>
      <w:r w:rsidRPr="007F7943">
        <w:t>Took a cab</w:t>
      </w:r>
    </w:p>
    <w:p w14:paraId="1AC5A91D" w14:textId="77777777" w:rsidR="002037E8" w:rsidRPr="007F7943" w:rsidRDefault="002037E8" w:rsidP="002037E8">
      <w:pPr>
        <w:numPr>
          <w:ilvl w:val="0"/>
          <w:numId w:val="39"/>
        </w:numPr>
        <w:contextualSpacing/>
      </w:pPr>
      <w:r w:rsidRPr="007F7943">
        <w:t>Walked</w:t>
      </w:r>
    </w:p>
    <w:p w14:paraId="2BF573A3" w14:textId="77777777" w:rsidR="002037E8" w:rsidRPr="007F7943" w:rsidRDefault="002037E8" w:rsidP="002037E8">
      <w:pPr>
        <w:numPr>
          <w:ilvl w:val="0"/>
          <w:numId w:val="39"/>
        </w:numPr>
        <w:contextualSpacing/>
      </w:pPr>
      <w:r w:rsidRPr="007F7943">
        <w:t>Other, explain: ______________________</w:t>
      </w:r>
    </w:p>
    <w:p w14:paraId="0261ED3D" w14:textId="77777777" w:rsidR="002037E8" w:rsidRPr="007F7943" w:rsidRDefault="002037E8" w:rsidP="002037E8"/>
    <w:p w14:paraId="01D6F968" w14:textId="77777777" w:rsidR="002037E8" w:rsidRPr="007F7943" w:rsidRDefault="002037E8" w:rsidP="002037E8">
      <w:r w:rsidRPr="007F7943">
        <w:t>If you drove, what is the total mileage (round trip) driven for this appointment:</w:t>
      </w:r>
      <w:r w:rsidRPr="007F7943">
        <w:tab/>
        <w:t>_________ Miles</w:t>
      </w:r>
    </w:p>
    <w:p w14:paraId="2F2ABFC2" w14:textId="77777777" w:rsidR="002037E8" w:rsidRPr="007F7943" w:rsidRDefault="002037E8" w:rsidP="002037E8"/>
    <w:p w14:paraId="160B5010" w14:textId="77777777" w:rsidR="002037E8" w:rsidRPr="007F7943" w:rsidRDefault="002037E8" w:rsidP="002037E8">
      <w:r w:rsidRPr="007F7943">
        <w:t>What was your total (round trip) travel time:</w:t>
      </w:r>
      <w:r w:rsidRPr="007F7943">
        <w:tab/>
        <w:t>_________ Hour(s)_________</w:t>
      </w:r>
      <w:proofErr w:type="gramStart"/>
      <w:r w:rsidRPr="007F7943">
        <w:t>Minutes</w:t>
      </w:r>
      <w:proofErr w:type="gramEnd"/>
    </w:p>
    <w:p w14:paraId="4B0B38CC" w14:textId="77777777" w:rsidR="002037E8" w:rsidRPr="007F7943" w:rsidRDefault="002037E8" w:rsidP="002037E8"/>
    <w:p w14:paraId="088ED2CA" w14:textId="77777777" w:rsidR="002037E8" w:rsidRPr="007F7943" w:rsidRDefault="002037E8" w:rsidP="002037E8">
      <w:pPr>
        <w:rPr>
          <w:b/>
          <w:u w:val="single"/>
        </w:rPr>
      </w:pPr>
      <w:r w:rsidRPr="007F7943">
        <w:rPr>
          <w:b/>
          <w:u w:val="single"/>
        </w:rPr>
        <w:t>Money</w:t>
      </w:r>
    </w:p>
    <w:p w14:paraId="6A393957" w14:textId="77777777" w:rsidR="002037E8" w:rsidRPr="007F7943" w:rsidRDefault="002037E8" w:rsidP="002037E8"/>
    <w:p w14:paraId="3059B405" w14:textId="77777777" w:rsidR="002037E8" w:rsidRPr="007F7943" w:rsidRDefault="002037E8" w:rsidP="002037E8">
      <w:r w:rsidRPr="007F7943">
        <w:t>How much money do you estimate this appointment cost you personally?</w:t>
      </w:r>
    </w:p>
    <w:p w14:paraId="7C5BEF7E" w14:textId="77777777" w:rsidR="002037E8" w:rsidRPr="007F7943" w:rsidRDefault="002037E8" w:rsidP="002037E8">
      <w:pPr>
        <w:pBdr>
          <w:bottom w:val="single" w:sz="12" w:space="1" w:color="auto"/>
        </w:pBdr>
      </w:pPr>
      <w:r w:rsidRPr="007F7943">
        <w:t>(Assuming insurance covers what they are supposed to cover)</w:t>
      </w:r>
    </w:p>
    <w:p w14:paraId="6DFFA025" w14:textId="77777777" w:rsidR="002037E8" w:rsidRPr="007F7943" w:rsidRDefault="002037E8" w:rsidP="002037E8">
      <w:pPr>
        <w:pBdr>
          <w:bottom w:val="single" w:sz="12" w:space="1" w:color="auto"/>
        </w:pBdr>
      </w:pPr>
    </w:p>
    <w:p w14:paraId="02AF9086" w14:textId="77777777" w:rsidR="002037E8" w:rsidRPr="007F7943" w:rsidRDefault="002037E8" w:rsidP="002037E8"/>
    <w:p w14:paraId="24481982" w14:textId="77777777" w:rsidR="002037E8" w:rsidRPr="007F7943" w:rsidRDefault="002037E8" w:rsidP="002037E8">
      <w:r w:rsidRPr="007F7943">
        <w:t xml:space="preserve">Any other expenses or time that we should account for because of this appointment that we missed from the above questions? </w:t>
      </w:r>
    </w:p>
    <w:p w14:paraId="7D0745E0" w14:textId="77777777" w:rsidR="002037E8" w:rsidRPr="007F7943" w:rsidRDefault="002037E8" w:rsidP="002037E8">
      <w:r w:rsidRPr="007F7943">
        <w:t>_________________________________________________________________________________________________</w:t>
      </w:r>
    </w:p>
    <w:p w14:paraId="1B109551" w14:textId="77777777" w:rsidR="002037E8" w:rsidRPr="007F7943" w:rsidRDefault="002037E8" w:rsidP="002037E8"/>
    <w:p w14:paraId="663D107A" w14:textId="77777777" w:rsidR="002037E8" w:rsidRPr="007F7943" w:rsidRDefault="002037E8" w:rsidP="002037E8"/>
    <w:p w14:paraId="4FAE002C" w14:textId="77777777" w:rsidR="002037E8" w:rsidRPr="007F7943" w:rsidRDefault="002037E8" w:rsidP="002037E8">
      <w:pPr>
        <w:ind w:right="558"/>
        <w:rPr>
          <w:rFonts w:ascii="Times New Roman" w:eastAsia="Times New Roman" w:hAnsi="Times New Roman"/>
          <w:szCs w:val="20"/>
        </w:rPr>
      </w:pPr>
    </w:p>
    <w:p w14:paraId="61496861" w14:textId="77777777" w:rsidR="002037E8" w:rsidRPr="007F7943" w:rsidRDefault="002037E8" w:rsidP="002037E8">
      <w:pPr>
        <w:rPr>
          <w:b/>
        </w:rPr>
      </w:pPr>
    </w:p>
    <w:p w14:paraId="0DC207F5" w14:textId="77777777" w:rsidR="004126E1" w:rsidRDefault="004126E1"/>
    <w:sectPr w:rsidR="004126E1" w:rsidSect="006879B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2A281" w14:textId="77777777" w:rsidR="0064462B" w:rsidRDefault="0064462B">
      <w:r>
        <w:separator/>
      </w:r>
    </w:p>
  </w:endnote>
  <w:endnote w:type="continuationSeparator" w:id="0">
    <w:p w14:paraId="304FBFAB" w14:textId="77777777" w:rsidR="0064462B" w:rsidRDefault="0064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MS ????">
    <w:panose1 w:val="020B0604020202020204"/>
    <w:charset w:val="80"/>
    <w:family w:val="auto"/>
    <w:notTrueType/>
    <w:pitch w:val="variable"/>
    <w:sig w:usb0="00000001" w:usb1="08070000" w:usb2="00000010" w:usb3="00000000" w:csb0="00020000"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A653" w14:textId="77777777" w:rsidR="00B51118" w:rsidRDefault="002037E8" w:rsidP="00C62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E9359" w14:textId="77777777" w:rsidR="00B51118" w:rsidRDefault="0064462B" w:rsidP="00C62C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C415" w14:textId="77777777" w:rsidR="00B51118" w:rsidRPr="00D56204" w:rsidRDefault="002037E8" w:rsidP="00D56204">
    <w:pPr>
      <w:pStyle w:val="Footer"/>
      <w:framePr w:wrap="around" w:vAnchor="text" w:hAnchor="page" w:x="1825" w:y="-863"/>
    </w:pPr>
    <w:r w:rsidRPr="00D56204">
      <w:rPr>
        <w:rStyle w:val="PageNumber"/>
        <w:sz w:val="12"/>
        <w:szCs w:val="12"/>
      </w:rPr>
      <w:fldChar w:fldCharType="begin"/>
    </w:r>
    <w:r w:rsidRPr="00D56204">
      <w:rPr>
        <w:rStyle w:val="PageNumber"/>
        <w:sz w:val="12"/>
        <w:szCs w:val="12"/>
      </w:rPr>
      <w:instrText xml:space="preserve"> FILENAME  \* FirstCap  \* MERGEFORMAT </w:instrText>
    </w:r>
    <w:r w:rsidRPr="00D56204">
      <w:rPr>
        <w:rStyle w:val="PageNumber"/>
        <w:sz w:val="12"/>
        <w:szCs w:val="12"/>
      </w:rPr>
      <w:fldChar w:fldCharType="separate"/>
    </w:r>
    <w:r>
      <w:rPr>
        <w:rStyle w:val="PageNumber"/>
        <w:noProof/>
        <w:sz w:val="12"/>
        <w:szCs w:val="12"/>
      </w:rPr>
      <w:t>13-177H, Svatek, Form BB, 06-18-19, AMD.doc</w:t>
    </w:r>
    <w:r w:rsidRPr="00D56204">
      <w:rPr>
        <w:rStyle w:val="PageNumber"/>
        <w:sz w:val="12"/>
        <w:szCs w:val="12"/>
      </w:rPr>
      <w:fldChar w:fldCharType="end"/>
    </w:r>
    <w:r>
      <w:rPr>
        <w:rStyle w:val="PageNumber"/>
        <w:sz w:val="12"/>
      </w:rPr>
      <w:tab/>
    </w: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37F62" w14:textId="77777777" w:rsidR="0064462B" w:rsidRDefault="0064462B">
      <w:r>
        <w:separator/>
      </w:r>
    </w:p>
  </w:footnote>
  <w:footnote w:type="continuationSeparator" w:id="0">
    <w:p w14:paraId="199F3982" w14:textId="77777777" w:rsidR="0064462B" w:rsidRDefault="0064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769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C3EEE"/>
    <w:multiLevelType w:val="hybridMultilevel"/>
    <w:tmpl w:val="FABA479A"/>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 w15:restartNumberingAfterBreak="0">
    <w:nsid w:val="03C67DBB"/>
    <w:multiLevelType w:val="multilevel"/>
    <w:tmpl w:val="AAF0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D022D"/>
    <w:multiLevelType w:val="hybridMultilevel"/>
    <w:tmpl w:val="5478DFA2"/>
    <w:lvl w:ilvl="0" w:tplc="6D864BEC">
      <w:start w:val="1"/>
      <w:numFmt w:val="lowerLetter"/>
      <w:lvlText w:val="%1."/>
      <w:lvlJc w:val="left"/>
      <w:pPr>
        <w:ind w:left="1080" w:hanging="360"/>
      </w:pPr>
      <w:rPr>
        <w:rFonts w:cs="Times New Roman" w:hint="default"/>
      </w:rPr>
    </w:lvl>
    <w:lvl w:ilvl="1" w:tplc="DA0479EA">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80132F6"/>
    <w:multiLevelType w:val="hybridMultilevel"/>
    <w:tmpl w:val="4EA2ECE0"/>
    <w:lvl w:ilvl="0" w:tplc="C1FC76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86B1909"/>
    <w:multiLevelType w:val="hybridMultilevel"/>
    <w:tmpl w:val="4F303DCA"/>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34FF0"/>
    <w:multiLevelType w:val="hybridMultilevel"/>
    <w:tmpl w:val="F69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3563F"/>
    <w:multiLevelType w:val="multilevel"/>
    <w:tmpl w:val="FDA68494"/>
    <w:lvl w:ilvl="0">
      <w:start w:val="3"/>
      <w:numFmt w:val="decimal"/>
      <w:lvlText w:val="%1"/>
      <w:lvlJc w:val="left"/>
      <w:pPr>
        <w:ind w:left="360" w:hanging="360"/>
      </w:pPr>
      <w:rPr>
        <w:rFonts w:cs="Times New Roman" w:hint="default"/>
      </w:rPr>
    </w:lvl>
    <w:lvl w:ilvl="1">
      <w:start w:val="1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0DC90EDA"/>
    <w:multiLevelType w:val="hybridMultilevel"/>
    <w:tmpl w:val="E32CAE7E"/>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90B77"/>
    <w:multiLevelType w:val="hybridMultilevel"/>
    <w:tmpl w:val="A2B8DB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74B3D88"/>
    <w:multiLevelType w:val="hybridMultilevel"/>
    <w:tmpl w:val="A8567E6E"/>
    <w:lvl w:ilvl="0" w:tplc="0A3ACBC4">
      <w:start w:val="1"/>
      <w:numFmt w:val="lowerLetter"/>
      <w:lvlText w:val="%1."/>
      <w:lvlJc w:val="left"/>
      <w:pPr>
        <w:ind w:left="2460" w:hanging="10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A6D7EA7"/>
    <w:multiLevelType w:val="hybridMultilevel"/>
    <w:tmpl w:val="49BAD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C40DD"/>
    <w:multiLevelType w:val="hybridMultilevel"/>
    <w:tmpl w:val="5E66D84A"/>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F29F3"/>
    <w:multiLevelType w:val="multilevel"/>
    <w:tmpl w:val="196E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73D9B"/>
    <w:multiLevelType w:val="hybridMultilevel"/>
    <w:tmpl w:val="C00E8B54"/>
    <w:lvl w:ilvl="0" w:tplc="C990533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3F7505C"/>
    <w:multiLevelType w:val="hybridMultilevel"/>
    <w:tmpl w:val="453C834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34BC4513"/>
    <w:multiLevelType w:val="multilevel"/>
    <w:tmpl w:val="7BD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061DF"/>
    <w:multiLevelType w:val="hybridMultilevel"/>
    <w:tmpl w:val="C63C993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3F8A55B6"/>
    <w:multiLevelType w:val="hybridMultilevel"/>
    <w:tmpl w:val="CF64B756"/>
    <w:lvl w:ilvl="0" w:tplc="86F4D59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750334"/>
    <w:multiLevelType w:val="hybridMultilevel"/>
    <w:tmpl w:val="0702384A"/>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97536"/>
    <w:multiLevelType w:val="hybridMultilevel"/>
    <w:tmpl w:val="BD1C4E06"/>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D3F80"/>
    <w:multiLevelType w:val="hybridMultilevel"/>
    <w:tmpl w:val="87DA1914"/>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945F4"/>
    <w:multiLevelType w:val="hybridMultilevel"/>
    <w:tmpl w:val="AD90FA56"/>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3320B"/>
    <w:multiLevelType w:val="hybridMultilevel"/>
    <w:tmpl w:val="30F0D08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4EDB5ECB"/>
    <w:multiLevelType w:val="multilevel"/>
    <w:tmpl w:val="FDA68494"/>
    <w:lvl w:ilvl="0">
      <w:start w:val="3"/>
      <w:numFmt w:val="decimal"/>
      <w:lvlText w:val="%1"/>
      <w:lvlJc w:val="left"/>
      <w:pPr>
        <w:ind w:left="360" w:hanging="360"/>
      </w:pPr>
      <w:rPr>
        <w:rFonts w:cs="Times New Roman" w:hint="default"/>
      </w:rPr>
    </w:lvl>
    <w:lvl w:ilvl="1">
      <w:start w:val="1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4F7A4027"/>
    <w:multiLevelType w:val="hybridMultilevel"/>
    <w:tmpl w:val="9244A34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56A0BDD"/>
    <w:multiLevelType w:val="multilevel"/>
    <w:tmpl w:val="8DE63BF0"/>
    <w:lvl w:ilvl="0">
      <w:start w:val="1"/>
      <w:numFmt w:val="decimal"/>
      <w:lvlText w:val="%1.0"/>
      <w:lvlJc w:val="left"/>
      <w:pPr>
        <w:ind w:left="360" w:hanging="360"/>
      </w:pPr>
      <w:rPr>
        <w:rFonts w:cs="Times New Roman" w:hint="default"/>
        <w:u w:val="none"/>
      </w:rPr>
    </w:lvl>
    <w:lvl w:ilvl="1">
      <w:start w:val="1"/>
      <w:numFmt w:val="decimal"/>
      <w:lvlText w:val="%1.%2"/>
      <w:lvlJc w:val="left"/>
      <w:pPr>
        <w:ind w:left="1080" w:hanging="360"/>
      </w:pPr>
      <w:rPr>
        <w:rFonts w:cs="Times New Roman" w:hint="default"/>
        <w:u w:val="none"/>
      </w:rPr>
    </w:lvl>
    <w:lvl w:ilvl="2">
      <w:start w:val="1"/>
      <w:numFmt w:val="decimal"/>
      <w:lvlText w:val="%1.%2.%3"/>
      <w:lvlJc w:val="left"/>
      <w:pPr>
        <w:ind w:left="2160" w:hanging="720"/>
      </w:pPr>
      <w:rPr>
        <w:rFonts w:cs="Times New Roman" w:hint="default"/>
        <w:u w:val="none"/>
      </w:rPr>
    </w:lvl>
    <w:lvl w:ilvl="3">
      <w:start w:val="1"/>
      <w:numFmt w:val="decimal"/>
      <w:lvlText w:val="%1.%2.%3.%4"/>
      <w:lvlJc w:val="left"/>
      <w:pPr>
        <w:ind w:left="2880" w:hanging="720"/>
      </w:pPr>
      <w:rPr>
        <w:rFonts w:cs="Times New Roman" w:hint="default"/>
        <w:u w:val="none"/>
      </w:rPr>
    </w:lvl>
    <w:lvl w:ilvl="4">
      <w:start w:val="1"/>
      <w:numFmt w:val="decimal"/>
      <w:lvlText w:val="%1.%2.%3.%4.%5"/>
      <w:lvlJc w:val="left"/>
      <w:pPr>
        <w:ind w:left="3600" w:hanging="720"/>
      </w:pPr>
      <w:rPr>
        <w:rFonts w:cs="Times New Roman" w:hint="default"/>
        <w:u w:val="none"/>
      </w:rPr>
    </w:lvl>
    <w:lvl w:ilvl="5">
      <w:start w:val="1"/>
      <w:numFmt w:val="decimal"/>
      <w:lvlText w:val="%1.%2.%3.%4.%5.%6"/>
      <w:lvlJc w:val="left"/>
      <w:pPr>
        <w:ind w:left="4680" w:hanging="1080"/>
      </w:pPr>
      <w:rPr>
        <w:rFonts w:cs="Times New Roman" w:hint="default"/>
        <w:u w:val="none"/>
      </w:rPr>
    </w:lvl>
    <w:lvl w:ilvl="6">
      <w:start w:val="1"/>
      <w:numFmt w:val="decimal"/>
      <w:lvlText w:val="%1.%2.%3.%4.%5.%6.%7"/>
      <w:lvlJc w:val="left"/>
      <w:pPr>
        <w:ind w:left="5400" w:hanging="1080"/>
      </w:pPr>
      <w:rPr>
        <w:rFonts w:cs="Times New Roman" w:hint="default"/>
        <w:u w:val="none"/>
      </w:rPr>
    </w:lvl>
    <w:lvl w:ilvl="7">
      <w:start w:val="1"/>
      <w:numFmt w:val="decimal"/>
      <w:lvlText w:val="%1.%2.%3.%4.%5.%6.%7.%8"/>
      <w:lvlJc w:val="left"/>
      <w:pPr>
        <w:ind w:left="6480" w:hanging="1440"/>
      </w:pPr>
      <w:rPr>
        <w:rFonts w:cs="Times New Roman" w:hint="default"/>
        <w:u w:val="none"/>
      </w:rPr>
    </w:lvl>
    <w:lvl w:ilvl="8">
      <w:start w:val="1"/>
      <w:numFmt w:val="decimal"/>
      <w:lvlText w:val="%1.%2.%3.%4.%5.%6.%7.%8.%9"/>
      <w:lvlJc w:val="left"/>
      <w:pPr>
        <w:ind w:left="7200" w:hanging="1440"/>
      </w:pPr>
      <w:rPr>
        <w:rFonts w:cs="Times New Roman" w:hint="default"/>
        <w:u w:val="none"/>
      </w:rPr>
    </w:lvl>
  </w:abstractNum>
  <w:abstractNum w:abstractNumId="27" w15:restartNumberingAfterBreak="0">
    <w:nsid w:val="55DC2A08"/>
    <w:multiLevelType w:val="hybridMultilevel"/>
    <w:tmpl w:val="C6E4C6C8"/>
    <w:lvl w:ilvl="0" w:tplc="B91E43A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59F71701"/>
    <w:multiLevelType w:val="hybridMultilevel"/>
    <w:tmpl w:val="613E0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692D80"/>
    <w:multiLevelType w:val="hybridMultilevel"/>
    <w:tmpl w:val="CC5EC8D8"/>
    <w:lvl w:ilvl="0" w:tplc="8F9E1C08">
      <w:start w:val="1"/>
      <w:numFmt w:val="lowerLetter"/>
      <w:lvlText w:val="%1."/>
      <w:lvlJc w:val="left"/>
      <w:pPr>
        <w:ind w:left="2160" w:hanging="72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15:restartNumberingAfterBreak="0">
    <w:nsid w:val="5BFE5E6D"/>
    <w:multiLevelType w:val="hybridMultilevel"/>
    <w:tmpl w:val="A2B8DB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6337B0"/>
    <w:multiLevelType w:val="hybridMultilevel"/>
    <w:tmpl w:val="8342082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131E6"/>
    <w:multiLevelType w:val="hybridMultilevel"/>
    <w:tmpl w:val="EDA2F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43FE4"/>
    <w:multiLevelType w:val="multilevel"/>
    <w:tmpl w:val="9E081096"/>
    <w:lvl w:ilvl="0">
      <w:start w:val="1"/>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3EF1CFE"/>
    <w:multiLevelType w:val="multilevel"/>
    <w:tmpl w:val="E9A0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453F5"/>
    <w:multiLevelType w:val="hybridMultilevel"/>
    <w:tmpl w:val="601A3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2F6D6F"/>
    <w:multiLevelType w:val="hybridMultilevel"/>
    <w:tmpl w:val="DFD81F34"/>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C123C"/>
    <w:multiLevelType w:val="multilevel"/>
    <w:tmpl w:val="17128544"/>
    <w:lvl w:ilvl="0">
      <w:start w:val="1"/>
      <w:numFmt w:val="lowerLetter"/>
      <w:lvlText w:val="%1."/>
      <w:lvlJc w:val="left"/>
      <w:pPr>
        <w:ind w:left="360" w:hanging="360"/>
      </w:pPr>
      <w:rPr>
        <w:rFonts w:ascii="Arial" w:eastAsia="Times New Roman" w:hAnsi="Arial" w:cs="Arial"/>
      </w:rPr>
    </w:lvl>
    <w:lvl w:ilvl="1">
      <w:start w:val="18"/>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8" w15:restartNumberingAfterBreak="0">
    <w:nsid w:val="6ACE35EF"/>
    <w:multiLevelType w:val="hybridMultilevel"/>
    <w:tmpl w:val="B150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C51E5"/>
    <w:multiLevelType w:val="hybridMultilevel"/>
    <w:tmpl w:val="448E5066"/>
    <w:lvl w:ilvl="0" w:tplc="1A1C2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CED00FF"/>
    <w:multiLevelType w:val="hybridMultilevel"/>
    <w:tmpl w:val="B61E17DC"/>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F7D3F"/>
    <w:multiLevelType w:val="hybridMultilevel"/>
    <w:tmpl w:val="48880AB6"/>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15:restartNumberingAfterBreak="0">
    <w:nsid w:val="6E8C52B2"/>
    <w:multiLevelType w:val="hybridMultilevel"/>
    <w:tmpl w:val="91B428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ED82F13"/>
    <w:multiLevelType w:val="hybridMultilevel"/>
    <w:tmpl w:val="F6E076E8"/>
    <w:lvl w:ilvl="0" w:tplc="86F4D5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711D9"/>
    <w:multiLevelType w:val="hybridMultilevel"/>
    <w:tmpl w:val="C4B252FC"/>
    <w:lvl w:ilvl="0" w:tplc="04090015">
      <w:start w:val="1"/>
      <w:numFmt w:val="upp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5" w15:restartNumberingAfterBreak="0">
    <w:nsid w:val="75B330A4"/>
    <w:multiLevelType w:val="hybridMultilevel"/>
    <w:tmpl w:val="937807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9144D18"/>
    <w:multiLevelType w:val="hybridMultilevel"/>
    <w:tmpl w:val="1F8A535C"/>
    <w:lvl w:ilvl="0" w:tplc="7002871E">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BD14581"/>
    <w:multiLevelType w:val="hybridMultilevel"/>
    <w:tmpl w:val="C9B23330"/>
    <w:lvl w:ilvl="0" w:tplc="E72E5F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
  </w:num>
  <w:num w:numId="3">
    <w:abstractNumId w:val="13"/>
  </w:num>
  <w:num w:numId="4">
    <w:abstractNumId w:val="42"/>
  </w:num>
  <w:num w:numId="5">
    <w:abstractNumId w:val="45"/>
  </w:num>
  <w:num w:numId="6">
    <w:abstractNumId w:val="25"/>
  </w:num>
  <w:num w:numId="7">
    <w:abstractNumId w:val="28"/>
  </w:num>
  <w:num w:numId="8">
    <w:abstractNumId w:val="33"/>
  </w:num>
  <w:num w:numId="9">
    <w:abstractNumId w:val="2"/>
  </w:num>
  <w:num w:numId="10">
    <w:abstractNumId w:val="16"/>
  </w:num>
  <w:num w:numId="11">
    <w:abstractNumId w:val="34"/>
  </w:num>
  <w:num w:numId="12">
    <w:abstractNumId w:val="29"/>
  </w:num>
  <w:num w:numId="13">
    <w:abstractNumId w:val="14"/>
  </w:num>
  <w:num w:numId="14">
    <w:abstractNumId w:val="7"/>
  </w:num>
  <w:num w:numId="15">
    <w:abstractNumId w:val="46"/>
  </w:num>
  <w:num w:numId="16">
    <w:abstractNumId w:val="24"/>
  </w:num>
  <w:num w:numId="17">
    <w:abstractNumId w:val="3"/>
  </w:num>
  <w:num w:numId="18">
    <w:abstractNumId w:val="37"/>
  </w:num>
  <w:num w:numId="19">
    <w:abstractNumId w:val="44"/>
  </w:num>
  <w:num w:numId="20">
    <w:abstractNumId w:val="1"/>
  </w:num>
  <w:num w:numId="21">
    <w:abstractNumId w:val="27"/>
  </w:num>
  <w:num w:numId="22">
    <w:abstractNumId w:val="26"/>
  </w:num>
  <w:num w:numId="23">
    <w:abstractNumId w:val="9"/>
  </w:num>
  <w:num w:numId="24">
    <w:abstractNumId w:val="30"/>
  </w:num>
  <w:num w:numId="25">
    <w:abstractNumId w:val="41"/>
  </w:num>
  <w:num w:numId="26">
    <w:abstractNumId w:val="10"/>
  </w:num>
  <w:num w:numId="27">
    <w:abstractNumId w:val="17"/>
  </w:num>
  <w:num w:numId="28">
    <w:abstractNumId w:val="15"/>
  </w:num>
  <w:num w:numId="29">
    <w:abstractNumId w:val="23"/>
  </w:num>
  <w:num w:numId="30">
    <w:abstractNumId w:val="35"/>
  </w:num>
  <w:num w:numId="31">
    <w:abstractNumId w:val="31"/>
  </w:num>
  <w:num w:numId="32">
    <w:abstractNumId w:val="6"/>
  </w:num>
  <w:num w:numId="33">
    <w:abstractNumId w:val="19"/>
  </w:num>
  <w:num w:numId="34">
    <w:abstractNumId w:val="12"/>
  </w:num>
  <w:num w:numId="35">
    <w:abstractNumId w:val="36"/>
  </w:num>
  <w:num w:numId="36">
    <w:abstractNumId w:val="21"/>
  </w:num>
  <w:num w:numId="37">
    <w:abstractNumId w:val="8"/>
  </w:num>
  <w:num w:numId="38">
    <w:abstractNumId w:val="18"/>
  </w:num>
  <w:num w:numId="39">
    <w:abstractNumId w:val="20"/>
  </w:num>
  <w:num w:numId="40">
    <w:abstractNumId w:val="43"/>
  </w:num>
  <w:num w:numId="41">
    <w:abstractNumId w:val="11"/>
  </w:num>
  <w:num w:numId="42">
    <w:abstractNumId w:val="47"/>
  </w:num>
  <w:num w:numId="43">
    <w:abstractNumId w:val="32"/>
  </w:num>
  <w:num w:numId="44">
    <w:abstractNumId w:val="5"/>
  </w:num>
  <w:num w:numId="45">
    <w:abstractNumId w:val="40"/>
  </w:num>
  <w:num w:numId="46">
    <w:abstractNumId w:val="22"/>
  </w:num>
  <w:num w:numId="47">
    <w:abstractNumId w:val="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E8"/>
    <w:rsid w:val="00005929"/>
    <w:rsid w:val="00012E5D"/>
    <w:rsid w:val="00013358"/>
    <w:rsid w:val="00015BFD"/>
    <w:rsid w:val="000216F0"/>
    <w:rsid w:val="000221B5"/>
    <w:rsid w:val="0002230C"/>
    <w:rsid w:val="000229BA"/>
    <w:rsid w:val="00023DBE"/>
    <w:rsid w:val="00023FF9"/>
    <w:rsid w:val="0002558C"/>
    <w:rsid w:val="0002783A"/>
    <w:rsid w:val="000303E6"/>
    <w:rsid w:val="000310BB"/>
    <w:rsid w:val="0003489F"/>
    <w:rsid w:val="00036742"/>
    <w:rsid w:val="000376F9"/>
    <w:rsid w:val="0004085B"/>
    <w:rsid w:val="0005223C"/>
    <w:rsid w:val="00054745"/>
    <w:rsid w:val="00055E08"/>
    <w:rsid w:val="00061452"/>
    <w:rsid w:val="00064B0B"/>
    <w:rsid w:val="00066852"/>
    <w:rsid w:val="00070D85"/>
    <w:rsid w:val="000769D4"/>
    <w:rsid w:val="000850D7"/>
    <w:rsid w:val="00085162"/>
    <w:rsid w:val="00095E2D"/>
    <w:rsid w:val="00096BF8"/>
    <w:rsid w:val="000A29D0"/>
    <w:rsid w:val="000A6014"/>
    <w:rsid w:val="000B2AEE"/>
    <w:rsid w:val="000B7982"/>
    <w:rsid w:val="000C279E"/>
    <w:rsid w:val="000D4A3A"/>
    <w:rsid w:val="000F103E"/>
    <w:rsid w:val="000F4633"/>
    <w:rsid w:val="000F55CB"/>
    <w:rsid w:val="000F654D"/>
    <w:rsid w:val="00105BAC"/>
    <w:rsid w:val="0011036C"/>
    <w:rsid w:val="00112B97"/>
    <w:rsid w:val="0011404A"/>
    <w:rsid w:val="00115AF3"/>
    <w:rsid w:val="00116273"/>
    <w:rsid w:val="00130C25"/>
    <w:rsid w:val="00131093"/>
    <w:rsid w:val="00131AE7"/>
    <w:rsid w:val="00131B7D"/>
    <w:rsid w:val="00140A74"/>
    <w:rsid w:val="001525A4"/>
    <w:rsid w:val="00156569"/>
    <w:rsid w:val="0016028C"/>
    <w:rsid w:val="00165247"/>
    <w:rsid w:val="00167F3E"/>
    <w:rsid w:val="00172A9F"/>
    <w:rsid w:val="00173CCB"/>
    <w:rsid w:val="00175C23"/>
    <w:rsid w:val="001762F6"/>
    <w:rsid w:val="00177B76"/>
    <w:rsid w:val="00182A2A"/>
    <w:rsid w:val="00184271"/>
    <w:rsid w:val="001871C5"/>
    <w:rsid w:val="00190EFB"/>
    <w:rsid w:val="001918D1"/>
    <w:rsid w:val="001943E8"/>
    <w:rsid w:val="001964CB"/>
    <w:rsid w:val="00196F30"/>
    <w:rsid w:val="001A1E72"/>
    <w:rsid w:val="001C3EC5"/>
    <w:rsid w:val="001D02B2"/>
    <w:rsid w:val="001D416D"/>
    <w:rsid w:val="001D6193"/>
    <w:rsid w:val="001E35CC"/>
    <w:rsid w:val="001F0F6F"/>
    <w:rsid w:val="002037E8"/>
    <w:rsid w:val="00205650"/>
    <w:rsid w:val="00207620"/>
    <w:rsid w:val="00213523"/>
    <w:rsid w:val="002179AC"/>
    <w:rsid w:val="002223B1"/>
    <w:rsid w:val="002239F6"/>
    <w:rsid w:val="00230719"/>
    <w:rsid w:val="002342AF"/>
    <w:rsid w:val="002345F6"/>
    <w:rsid w:val="00237509"/>
    <w:rsid w:val="002401D4"/>
    <w:rsid w:val="0024645B"/>
    <w:rsid w:val="00252E4A"/>
    <w:rsid w:val="00255550"/>
    <w:rsid w:val="00256CD5"/>
    <w:rsid w:val="002661A4"/>
    <w:rsid w:val="002723C0"/>
    <w:rsid w:val="00272CBB"/>
    <w:rsid w:val="002742FA"/>
    <w:rsid w:val="00280E5A"/>
    <w:rsid w:val="0028320D"/>
    <w:rsid w:val="00283C1B"/>
    <w:rsid w:val="00286FEC"/>
    <w:rsid w:val="002871BA"/>
    <w:rsid w:val="0029284C"/>
    <w:rsid w:val="00293425"/>
    <w:rsid w:val="002B6606"/>
    <w:rsid w:val="002C2F0E"/>
    <w:rsid w:val="002D0F11"/>
    <w:rsid w:val="002D1F0B"/>
    <w:rsid w:val="002D560B"/>
    <w:rsid w:val="002D5829"/>
    <w:rsid w:val="002E7B43"/>
    <w:rsid w:val="00306C18"/>
    <w:rsid w:val="0031098A"/>
    <w:rsid w:val="00311036"/>
    <w:rsid w:val="00314B21"/>
    <w:rsid w:val="0032492B"/>
    <w:rsid w:val="003347F7"/>
    <w:rsid w:val="0033696A"/>
    <w:rsid w:val="003375F7"/>
    <w:rsid w:val="00341164"/>
    <w:rsid w:val="00347D78"/>
    <w:rsid w:val="003535BB"/>
    <w:rsid w:val="00354C34"/>
    <w:rsid w:val="00355574"/>
    <w:rsid w:val="003559DF"/>
    <w:rsid w:val="00367447"/>
    <w:rsid w:val="003678DA"/>
    <w:rsid w:val="00367A05"/>
    <w:rsid w:val="0037459B"/>
    <w:rsid w:val="003778DA"/>
    <w:rsid w:val="003969E6"/>
    <w:rsid w:val="003A01BF"/>
    <w:rsid w:val="003A0F72"/>
    <w:rsid w:val="003B082F"/>
    <w:rsid w:val="003C1FD4"/>
    <w:rsid w:val="003C55A7"/>
    <w:rsid w:val="003C672D"/>
    <w:rsid w:val="003C6F00"/>
    <w:rsid w:val="003C7C5A"/>
    <w:rsid w:val="003D0ED9"/>
    <w:rsid w:val="003D1F00"/>
    <w:rsid w:val="003E5845"/>
    <w:rsid w:val="003E6F01"/>
    <w:rsid w:val="003E7698"/>
    <w:rsid w:val="003F4026"/>
    <w:rsid w:val="003F7F96"/>
    <w:rsid w:val="00402EE9"/>
    <w:rsid w:val="0040359C"/>
    <w:rsid w:val="00403742"/>
    <w:rsid w:val="00406809"/>
    <w:rsid w:val="004126E1"/>
    <w:rsid w:val="00413A8E"/>
    <w:rsid w:val="004161B1"/>
    <w:rsid w:val="004161EF"/>
    <w:rsid w:val="004172A2"/>
    <w:rsid w:val="004306FB"/>
    <w:rsid w:val="00436B99"/>
    <w:rsid w:val="004469C6"/>
    <w:rsid w:val="00457B0B"/>
    <w:rsid w:val="00457D40"/>
    <w:rsid w:val="0046399C"/>
    <w:rsid w:val="00465AC8"/>
    <w:rsid w:val="00481347"/>
    <w:rsid w:val="0048565F"/>
    <w:rsid w:val="00490336"/>
    <w:rsid w:val="004A5D94"/>
    <w:rsid w:val="004B0E19"/>
    <w:rsid w:val="004B67C8"/>
    <w:rsid w:val="004B6BDB"/>
    <w:rsid w:val="004B7F87"/>
    <w:rsid w:val="004C461C"/>
    <w:rsid w:val="004D2E54"/>
    <w:rsid w:val="004D50CF"/>
    <w:rsid w:val="004E25EB"/>
    <w:rsid w:val="004E5532"/>
    <w:rsid w:val="004F34C6"/>
    <w:rsid w:val="004F3721"/>
    <w:rsid w:val="004F5C34"/>
    <w:rsid w:val="005170EC"/>
    <w:rsid w:val="00520136"/>
    <w:rsid w:val="005312D1"/>
    <w:rsid w:val="0053384D"/>
    <w:rsid w:val="00540535"/>
    <w:rsid w:val="005420DC"/>
    <w:rsid w:val="00542465"/>
    <w:rsid w:val="00543D3F"/>
    <w:rsid w:val="00546629"/>
    <w:rsid w:val="00567245"/>
    <w:rsid w:val="00567423"/>
    <w:rsid w:val="00575077"/>
    <w:rsid w:val="00581161"/>
    <w:rsid w:val="00582E4E"/>
    <w:rsid w:val="00585DF0"/>
    <w:rsid w:val="00594A5F"/>
    <w:rsid w:val="005964EC"/>
    <w:rsid w:val="00597B8A"/>
    <w:rsid w:val="005A2DF4"/>
    <w:rsid w:val="005A5E29"/>
    <w:rsid w:val="005B0F13"/>
    <w:rsid w:val="005B516C"/>
    <w:rsid w:val="005B7CCB"/>
    <w:rsid w:val="005C1EEC"/>
    <w:rsid w:val="005C2FEB"/>
    <w:rsid w:val="005C3828"/>
    <w:rsid w:val="005C6012"/>
    <w:rsid w:val="005D396E"/>
    <w:rsid w:val="005E1042"/>
    <w:rsid w:val="005E3140"/>
    <w:rsid w:val="005E43C4"/>
    <w:rsid w:val="005E6975"/>
    <w:rsid w:val="005E6E6D"/>
    <w:rsid w:val="005F00A0"/>
    <w:rsid w:val="00600CE0"/>
    <w:rsid w:val="006131C2"/>
    <w:rsid w:val="006162FF"/>
    <w:rsid w:val="0063005C"/>
    <w:rsid w:val="00632754"/>
    <w:rsid w:val="00636EE5"/>
    <w:rsid w:val="006442F2"/>
    <w:rsid w:val="0064462B"/>
    <w:rsid w:val="00644EA2"/>
    <w:rsid w:val="0065007A"/>
    <w:rsid w:val="00650B1D"/>
    <w:rsid w:val="006574EB"/>
    <w:rsid w:val="00660637"/>
    <w:rsid w:val="00664045"/>
    <w:rsid w:val="006662ED"/>
    <w:rsid w:val="00675A6C"/>
    <w:rsid w:val="00676CD9"/>
    <w:rsid w:val="00683AD6"/>
    <w:rsid w:val="0069065B"/>
    <w:rsid w:val="00692AC5"/>
    <w:rsid w:val="00695938"/>
    <w:rsid w:val="006A0134"/>
    <w:rsid w:val="006A491E"/>
    <w:rsid w:val="006A6184"/>
    <w:rsid w:val="006B10B5"/>
    <w:rsid w:val="006B2F7A"/>
    <w:rsid w:val="006B498F"/>
    <w:rsid w:val="006B4C0C"/>
    <w:rsid w:val="006C1949"/>
    <w:rsid w:val="006C1FD5"/>
    <w:rsid w:val="006C5935"/>
    <w:rsid w:val="006D0A17"/>
    <w:rsid w:val="006D5BB3"/>
    <w:rsid w:val="006D62DA"/>
    <w:rsid w:val="006D6739"/>
    <w:rsid w:val="006E1903"/>
    <w:rsid w:val="006E2DB9"/>
    <w:rsid w:val="006E7FF1"/>
    <w:rsid w:val="00702E6D"/>
    <w:rsid w:val="007044C2"/>
    <w:rsid w:val="00704AF2"/>
    <w:rsid w:val="00705078"/>
    <w:rsid w:val="007050A0"/>
    <w:rsid w:val="00710341"/>
    <w:rsid w:val="0071427B"/>
    <w:rsid w:val="007146F7"/>
    <w:rsid w:val="00721953"/>
    <w:rsid w:val="0072263D"/>
    <w:rsid w:val="007234F5"/>
    <w:rsid w:val="007238CB"/>
    <w:rsid w:val="007335B8"/>
    <w:rsid w:val="007451CD"/>
    <w:rsid w:val="007463C5"/>
    <w:rsid w:val="00754B4A"/>
    <w:rsid w:val="007575AA"/>
    <w:rsid w:val="0076644D"/>
    <w:rsid w:val="007668B8"/>
    <w:rsid w:val="00766A45"/>
    <w:rsid w:val="00776A30"/>
    <w:rsid w:val="00776C07"/>
    <w:rsid w:val="007813F7"/>
    <w:rsid w:val="00784028"/>
    <w:rsid w:val="00784C64"/>
    <w:rsid w:val="007906B0"/>
    <w:rsid w:val="007A54EE"/>
    <w:rsid w:val="007A645E"/>
    <w:rsid w:val="007A7903"/>
    <w:rsid w:val="007A7933"/>
    <w:rsid w:val="007B04FC"/>
    <w:rsid w:val="007B34EE"/>
    <w:rsid w:val="007B6F79"/>
    <w:rsid w:val="007C5D31"/>
    <w:rsid w:val="007C7F4C"/>
    <w:rsid w:val="007D175C"/>
    <w:rsid w:val="007D3D5E"/>
    <w:rsid w:val="007E35DD"/>
    <w:rsid w:val="007E7093"/>
    <w:rsid w:val="007F24E0"/>
    <w:rsid w:val="007F7034"/>
    <w:rsid w:val="007F7CA9"/>
    <w:rsid w:val="008017E0"/>
    <w:rsid w:val="008046B7"/>
    <w:rsid w:val="00814B13"/>
    <w:rsid w:val="008173FF"/>
    <w:rsid w:val="008268FE"/>
    <w:rsid w:val="00827621"/>
    <w:rsid w:val="00832C35"/>
    <w:rsid w:val="00836DFA"/>
    <w:rsid w:val="008403D4"/>
    <w:rsid w:val="008429EB"/>
    <w:rsid w:val="0085530E"/>
    <w:rsid w:val="00856F6A"/>
    <w:rsid w:val="00861605"/>
    <w:rsid w:val="00865BA6"/>
    <w:rsid w:val="0087501B"/>
    <w:rsid w:val="00875370"/>
    <w:rsid w:val="00876F3A"/>
    <w:rsid w:val="00882DFB"/>
    <w:rsid w:val="00882E3C"/>
    <w:rsid w:val="008830D1"/>
    <w:rsid w:val="0088689A"/>
    <w:rsid w:val="00893581"/>
    <w:rsid w:val="008964D3"/>
    <w:rsid w:val="008A03EF"/>
    <w:rsid w:val="008A37CD"/>
    <w:rsid w:val="008A464C"/>
    <w:rsid w:val="008A6878"/>
    <w:rsid w:val="008B211D"/>
    <w:rsid w:val="008B5BF9"/>
    <w:rsid w:val="008D26F7"/>
    <w:rsid w:val="008E10C3"/>
    <w:rsid w:val="008E2794"/>
    <w:rsid w:val="008E2835"/>
    <w:rsid w:val="008F19D3"/>
    <w:rsid w:val="0090171B"/>
    <w:rsid w:val="00910E1A"/>
    <w:rsid w:val="00911BC1"/>
    <w:rsid w:val="00912614"/>
    <w:rsid w:val="009128C1"/>
    <w:rsid w:val="0091523B"/>
    <w:rsid w:val="009174F8"/>
    <w:rsid w:val="0092308A"/>
    <w:rsid w:val="00933935"/>
    <w:rsid w:val="00936AB8"/>
    <w:rsid w:val="0093740D"/>
    <w:rsid w:val="00937620"/>
    <w:rsid w:val="00937B4E"/>
    <w:rsid w:val="00946C78"/>
    <w:rsid w:val="00954CFE"/>
    <w:rsid w:val="009563EF"/>
    <w:rsid w:val="00962BF6"/>
    <w:rsid w:val="0096472F"/>
    <w:rsid w:val="00965F1F"/>
    <w:rsid w:val="009670A1"/>
    <w:rsid w:val="00975B8E"/>
    <w:rsid w:val="00983AEA"/>
    <w:rsid w:val="009855EB"/>
    <w:rsid w:val="00985E22"/>
    <w:rsid w:val="00991FD8"/>
    <w:rsid w:val="00992970"/>
    <w:rsid w:val="0099583D"/>
    <w:rsid w:val="009A0CF5"/>
    <w:rsid w:val="009A0FEF"/>
    <w:rsid w:val="009A16E2"/>
    <w:rsid w:val="009A79D9"/>
    <w:rsid w:val="009B295B"/>
    <w:rsid w:val="009D33C0"/>
    <w:rsid w:val="009D3453"/>
    <w:rsid w:val="009D3B1C"/>
    <w:rsid w:val="009D7895"/>
    <w:rsid w:val="009F163A"/>
    <w:rsid w:val="009F314A"/>
    <w:rsid w:val="009F4EF2"/>
    <w:rsid w:val="00A0282F"/>
    <w:rsid w:val="00A0380A"/>
    <w:rsid w:val="00A119E2"/>
    <w:rsid w:val="00A11FF2"/>
    <w:rsid w:val="00A137EF"/>
    <w:rsid w:val="00A17DF9"/>
    <w:rsid w:val="00A32248"/>
    <w:rsid w:val="00A33A46"/>
    <w:rsid w:val="00A34649"/>
    <w:rsid w:val="00A34F40"/>
    <w:rsid w:val="00A35228"/>
    <w:rsid w:val="00A4399A"/>
    <w:rsid w:val="00A451D7"/>
    <w:rsid w:val="00A459FE"/>
    <w:rsid w:val="00A534FD"/>
    <w:rsid w:val="00A5708F"/>
    <w:rsid w:val="00A6225F"/>
    <w:rsid w:val="00A71DCF"/>
    <w:rsid w:val="00A81742"/>
    <w:rsid w:val="00A81A97"/>
    <w:rsid w:val="00A842FD"/>
    <w:rsid w:val="00A85143"/>
    <w:rsid w:val="00A86122"/>
    <w:rsid w:val="00A90DDD"/>
    <w:rsid w:val="00A9260D"/>
    <w:rsid w:val="00A9608E"/>
    <w:rsid w:val="00A969EA"/>
    <w:rsid w:val="00AA0043"/>
    <w:rsid w:val="00AA343D"/>
    <w:rsid w:val="00AA73A6"/>
    <w:rsid w:val="00AB082E"/>
    <w:rsid w:val="00AC3A50"/>
    <w:rsid w:val="00AC3F07"/>
    <w:rsid w:val="00AC6658"/>
    <w:rsid w:val="00AD4A6A"/>
    <w:rsid w:val="00AF2BB1"/>
    <w:rsid w:val="00B03363"/>
    <w:rsid w:val="00B06C73"/>
    <w:rsid w:val="00B06D8F"/>
    <w:rsid w:val="00B15F12"/>
    <w:rsid w:val="00B20C0A"/>
    <w:rsid w:val="00B21581"/>
    <w:rsid w:val="00B2396D"/>
    <w:rsid w:val="00B24BF6"/>
    <w:rsid w:val="00B320D3"/>
    <w:rsid w:val="00B321ED"/>
    <w:rsid w:val="00B3265D"/>
    <w:rsid w:val="00B3651D"/>
    <w:rsid w:val="00B42A27"/>
    <w:rsid w:val="00B43279"/>
    <w:rsid w:val="00B474C7"/>
    <w:rsid w:val="00B6054C"/>
    <w:rsid w:val="00B62047"/>
    <w:rsid w:val="00B658BE"/>
    <w:rsid w:val="00B67B41"/>
    <w:rsid w:val="00B67D05"/>
    <w:rsid w:val="00B701EF"/>
    <w:rsid w:val="00B7569B"/>
    <w:rsid w:val="00B83127"/>
    <w:rsid w:val="00B9114F"/>
    <w:rsid w:val="00B94BA2"/>
    <w:rsid w:val="00B958EC"/>
    <w:rsid w:val="00BA72A6"/>
    <w:rsid w:val="00BC1DD1"/>
    <w:rsid w:val="00BC43D7"/>
    <w:rsid w:val="00BD0200"/>
    <w:rsid w:val="00BE38DE"/>
    <w:rsid w:val="00BF0F22"/>
    <w:rsid w:val="00BF6127"/>
    <w:rsid w:val="00BF64D9"/>
    <w:rsid w:val="00C013C2"/>
    <w:rsid w:val="00C036BD"/>
    <w:rsid w:val="00C07A55"/>
    <w:rsid w:val="00C15549"/>
    <w:rsid w:val="00C15E76"/>
    <w:rsid w:val="00C3027A"/>
    <w:rsid w:val="00C3358B"/>
    <w:rsid w:val="00C63F09"/>
    <w:rsid w:val="00C7460E"/>
    <w:rsid w:val="00C80295"/>
    <w:rsid w:val="00C825B4"/>
    <w:rsid w:val="00C82B6E"/>
    <w:rsid w:val="00C82DCB"/>
    <w:rsid w:val="00C831D0"/>
    <w:rsid w:val="00C85D33"/>
    <w:rsid w:val="00C92545"/>
    <w:rsid w:val="00C92903"/>
    <w:rsid w:val="00CA1169"/>
    <w:rsid w:val="00CA1EA4"/>
    <w:rsid w:val="00CA6B56"/>
    <w:rsid w:val="00CB119A"/>
    <w:rsid w:val="00CB68B8"/>
    <w:rsid w:val="00CC36F8"/>
    <w:rsid w:val="00CD57E3"/>
    <w:rsid w:val="00CE20E5"/>
    <w:rsid w:val="00D04547"/>
    <w:rsid w:val="00D055A7"/>
    <w:rsid w:val="00D34438"/>
    <w:rsid w:val="00D42DEC"/>
    <w:rsid w:val="00D44D31"/>
    <w:rsid w:val="00D44F67"/>
    <w:rsid w:val="00D46ACA"/>
    <w:rsid w:val="00D4756D"/>
    <w:rsid w:val="00D51302"/>
    <w:rsid w:val="00D571E4"/>
    <w:rsid w:val="00D609B7"/>
    <w:rsid w:val="00D652BD"/>
    <w:rsid w:val="00D66468"/>
    <w:rsid w:val="00D671D5"/>
    <w:rsid w:val="00D72CC8"/>
    <w:rsid w:val="00D72ED2"/>
    <w:rsid w:val="00D754A7"/>
    <w:rsid w:val="00D807A8"/>
    <w:rsid w:val="00D80BD4"/>
    <w:rsid w:val="00D85067"/>
    <w:rsid w:val="00D94B60"/>
    <w:rsid w:val="00DA4F1E"/>
    <w:rsid w:val="00DB0A93"/>
    <w:rsid w:val="00DC1984"/>
    <w:rsid w:val="00DC1F6E"/>
    <w:rsid w:val="00DC3AAD"/>
    <w:rsid w:val="00DC7116"/>
    <w:rsid w:val="00DC7FCA"/>
    <w:rsid w:val="00DE41F2"/>
    <w:rsid w:val="00DE5869"/>
    <w:rsid w:val="00DF4911"/>
    <w:rsid w:val="00E009CF"/>
    <w:rsid w:val="00E146E0"/>
    <w:rsid w:val="00E157F0"/>
    <w:rsid w:val="00E204F4"/>
    <w:rsid w:val="00E24518"/>
    <w:rsid w:val="00E25F87"/>
    <w:rsid w:val="00E27484"/>
    <w:rsid w:val="00E27BE5"/>
    <w:rsid w:val="00E307F7"/>
    <w:rsid w:val="00E31CCA"/>
    <w:rsid w:val="00E3381D"/>
    <w:rsid w:val="00E41B8D"/>
    <w:rsid w:val="00E46C12"/>
    <w:rsid w:val="00E47708"/>
    <w:rsid w:val="00E52544"/>
    <w:rsid w:val="00E5425E"/>
    <w:rsid w:val="00E633FB"/>
    <w:rsid w:val="00E710FE"/>
    <w:rsid w:val="00E76196"/>
    <w:rsid w:val="00E83189"/>
    <w:rsid w:val="00E86843"/>
    <w:rsid w:val="00E91425"/>
    <w:rsid w:val="00E9712D"/>
    <w:rsid w:val="00EA2CF8"/>
    <w:rsid w:val="00EA4223"/>
    <w:rsid w:val="00EB2C8A"/>
    <w:rsid w:val="00EB3608"/>
    <w:rsid w:val="00EC1FC7"/>
    <w:rsid w:val="00EC2AD8"/>
    <w:rsid w:val="00EC518F"/>
    <w:rsid w:val="00EC58C2"/>
    <w:rsid w:val="00EC6265"/>
    <w:rsid w:val="00EE18A4"/>
    <w:rsid w:val="00EE7AD6"/>
    <w:rsid w:val="00EF48FA"/>
    <w:rsid w:val="00EF6A31"/>
    <w:rsid w:val="00F01D92"/>
    <w:rsid w:val="00F0323F"/>
    <w:rsid w:val="00F03E9A"/>
    <w:rsid w:val="00F060A6"/>
    <w:rsid w:val="00F2133C"/>
    <w:rsid w:val="00F2220B"/>
    <w:rsid w:val="00F333B1"/>
    <w:rsid w:val="00F41A44"/>
    <w:rsid w:val="00F53FD0"/>
    <w:rsid w:val="00F544F7"/>
    <w:rsid w:val="00F623CF"/>
    <w:rsid w:val="00F71C65"/>
    <w:rsid w:val="00F826B4"/>
    <w:rsid w:val="00F8392D"/>
    <w:rsid w:val="00F90D0A"/>
    <w:rsid w:val="00F91208"/>
    <w:rsid w:val="00FA1985"/>
    <w:rsid w:val="00FA55D8"/>
    <w:rsid w:val="00FA674F"/>
    <w:rsid w:val="00FA6D05"/>
    <w:rsid w:val="00FB26FD"/>
    <w:rsid w:val="00FC22A4"/>
    <w:rsid w:val="00FC39B7"/>
    <w:rsid w:val="00FC5CEB"/>
    <w:rsid w:val="00FD1169"/>
    <w:rsid w:val="00FD6D56"/>
    <w:rsid w:val="00FE35B5"/>
    <w:rsid w:val="00FE38FC"/>
    <w:rsid w:val="00FE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82A7"/>
  <w15:chartTrackingRefBased/>
  <w15:docId w15:val="{E38B0C26-61B2-0148-988F-82825629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E8"/>
    <w:rPr>
      <w:rFonts w:ascii="Cambria" w:eastAsia="MS ??" w:hAnsi="Cambria" w:cs="Times New Roman"/>
    </w:rPr>
  </w:style>
  <w:style w:type="paragraph" w:styleId="Heading1">
    <w:name w:val="heading 1"/>
    <w:basedOn w:val="Normal"/>
    <w:next w:val="Normal"/>
    <w:link w:val="Heading1Char"/>
    <w:uiPriority w:val="99"/>
    <w:qFormat/>
    <w:rsid w:val="002037E8"/>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2037E8"/>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2037E8"/>
    <w:pPr>
      <w:keepNext/>
      <w:keepLines/>
      <w:spacing w:before="200"/>
      <w:outlineLvl w:val="2"/>
    </w:pPr>
    <w:rPr>
      <w:rFonts w:ascii="Calibri" w:eastAsia="MS ????" w:hAnsi="Calibri"/>
      <w:b/>
      <w:bCs/>
      <w:color w:val="4F81BD"/>
    </w:rPr>
  </w:style>
  <w:style w:type="paragraph" w:styleId="Heading4">
    <w:name w:val="heading 4"/>
    <w:basedOn w:val="Normal"/>
    <w:next w:val="Normal"/>
    <w:link w:val="Heading4Char"/>
    <w:uiPriority w:val="99"/>
    <w:qFormat/>
    <w:rsid w:val="002037E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44D31"/>
    <w:rPr>
      <w:rFonts w:ascii="Times New Roman" w:hAnsi="Times New Roman" w:cs="Times New Roman"/>
      <w:sz w:val="18"/>
      <w:szCs w:val="18"/>
    </w:rPr>
  </w:style>
  <w:style w:type="character" w:customStyle="1" w:styleId="Heading1Char">
    <w:name w:val="Heading 1 Char"/>
    <w:basedOn w:val="DefaultParagraphFont"/>
    <w:link w:val="Heading1"/>
    <w:uiPriority w:val="99"/>
    <w:rsid w:val="002037E8"/>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rsid w:val="002037E8"/>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rsid w:val="002037E8"/>
    <w:rPr>
      <w:rFonts w:ascii="Calibri" w:eastAsia="MS ????" w:hAnsi="Calibri" w:cs="Times New Roman"/>
      <w:b/>
      <w:bCs/>
      <w:color w:val="4F81BD"/>
    </w:rPr>
  </w:style>
  <w:style w:type="character" w:customStyle="1" w:styleId="Heading4Char">
    <w:name w:val="Heading 4 Char"/>
    <w:basedOn w:val="DefaultParagraphFont"/>
    <w:link w:val="Heading4"/>
    <w:uiPriority w:val="99"/>
    <w:rsid w:val="002037E8"/>
    <w:rPr>
      <w:rFonts w:ascii="Times New Roman" w:eastAsia="MS ??" w:hAnsi="Times New Roman" w:cs="Times New Roman"/>
      <w:b/>
      <w:bCs/>
      <w:sz w:val="28"/>
      <w:szCs w:val="28"/>
    </w:rPr>
  </w:style>
  <w:style w:type="paragraph" w:customStyle="1" w:styleId="Default">
    <w:name w:val="Default"/>
    <w:uiPriority w:val="99"/>
    <w:rsid w:val="002037E8"/>
    <w:pPr>
      <w:widowControl w:val="0"/>
      <w:autoSpaceDE w:val="0"/>
      <w:autoSpaceDN w:val="0"/>
      <w:adjustRightInd w:val="0"/>
    </w:pPr>
    <w:rPr>
      <w:rFonts w:ascii="Arial" w:eastAsia="MS ??" w:hAnsi="Arial" w:cs="Arial"/>
      <w:color w:val="000000"/>
    </w:rPr>
  </w:style>
  <w:style w:type="character" w:styleId="Strong">
    <w:name w:val="Strong"/>
    <w:qFormat/>
    <w:rsid w:val="002037E8"/>
    <w:rPr>
      <w:rFonts w:cs="Times New Roman"/>
      <w:b/>
      <w:bCs/>
    </w:rPr>
  </w:style>
  <w:style w:type="character" w:styleId="Hyperlink">
    <w:name w:val="Hyperlink"/>
    <w:uiPriority w:val="99"/>
    <w:rsid w:val="002037E8"/>
    <w:rPr>
      <w:rFonts w:cs="Times New Roman"/>
      <w:color w:val="0000FF"/>
      <w:u w:val="single"/>
    </w:rPr>
  </w:style>
  <w:style w:type="table" w:styleId="TableGrid">
    <w:name w:val="Table Grid"/>
    <w:basedOn w:val="TableNormal"/>
    <w:uiPriority w:val="59"/>
    <w:rsid w:val="002037E8"/>
    <w:rPr>
      <w:rFonts w:ascii="Times New Roman" w:eastAsia="MS ??"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2037E8"/>
    <w:pPr>
      <w:tabs>
        <w:tab w:val="center" w:pos="4320"/>
        <w:tab w:val="right" w:pos="8640"/>
      </w:tabs>
    </w:pPr>
  </w:style>
  <w:style w:type="character" w:customStyle="1" w:styleId="FooterChar">
    <w:name w:val="Footer Char"/>
    <w:basedOn w:val="DefaultParagraphFont"/>
    <w:link w:val="Footer"/>
    <w:uiPriority w:val="99"/>
    <w:rsid w:val="002037E8"/>
    <w:rPr>
      <w:rFonts w:ascii="Cambria" w:eastAsia="MS ??" w:hAnsi="Cambria" w:cs="Times New Roman"/>
    </w:rPr>
  </w:style>
  <w:style w:type="character" w:styleId="PageNumber">
    <w:name w:val="page number"/>
    <w:uiPriority w:val="99"/>
    <w:semiHidden/>
    <w:rsid w:val="002037E8"/>
    <w:rPr>
      <w:rFonts w:cs="Times New Roman"/>
    </w:rPr>
  </w:style>
  <w:style w:type="paragraph" w:styleId="NormalWeb">
    <w:name w:val="Normal (Web)"/>
    <w:basedOn w:val="Normal"/>
    <w:rsid w:val="002037E8"/>
    <w:pPr>
      <w:spacing w:before="100" w:beforeAutospacing="1" w:after="100" w:afterAutospacing="1"/>
    </w:pPr>
    <w:rPr>
      <w:rFonts w:ascii="Times New Roman" w:hAnsi="Times New Roman"/>
    </w:rPr>
  </w:style>
  <w:style w:type="paragraph" w:customStyle="1" w:styleId="small">
    <w:name w:val="small"/>
    <w:basedOn w:val="Normal"/>
    <w:rsid w:val="002037E8"/>
    <w:pPr>
      <w:spacing w:before="100" w:beforeAutospacing="1" w:after="100" w:afterAutospacing="1"/>
    </w:pPr>
    <w:rPr>
      <w:rFonts w:ascii="Arial" w:hAnsi="Arial" w:cs="Arial"/>
      <w:color w:val="4D4D4D"/>
      <w:sz w:val="20"/>
      <w:szCs w:val="20"/>
    </w:rPr>
  </w:style>
  <w:style w:type="paragraph" w:styleId="Header">
    <w:name w:val="header"/>
    <w:basedOn w:val="Normal"/>
    <w:link w:val="HeaderChar"/>
    <w:uiPriority w:val="99"/>
    <w:rsid w:val="002037E8"/>
    <w:pPr>
      <w:tabs>
        <w:tab w:val="center" w:pos="4320"/>
        <w:tab w:val="right" w:pos="8640"/>
      </w:tabs>
    </w:pPr>
  </w:style>
  <w:style w:type="character" w:customStyle="1" w:styleId="HeaderChar">
    <w:name w:val="Header Char"/>
    <w:basedOn w:val="DefaultParagraphFont"/>
    <w:link w:val="Header"/>
    <w:uiPriority w:val="99"/>
    <w:rsid w:val="002037E8"/>
    <w:rPr>
      <w:rFonts w:ascii="Cambria" w:eastAsia="MS ??" w:hAnsi="Cambria" w:cs="Times New Roman"/>
    </w:rPr>
  </w:style>
  <w:style w:type="paragraph" w:customStyle="1" w:styleId="Normal0">
    <w:name w:val="[Normal]"/>
    <w:uiPriority w:val="99"/>
    <w:rsid w:val="002037E8"/>
    <w:pPr>
      <w:widowControl w:val="0"/>
      <w:autoSpaceDE w:val="0"/>
      <w:autoSpaceDN w:val="0"/>
      <w:adjustRightInd w:val="0"/>
    </w:pPr>
    <w:rPr>
      <w:rFonts w:ascii="Arial" w:eastAsia="MS ??" w:hAnsi="Arial" w:cs="Arial"/>
    </w:rPr>
  </w:style>
  <w:style w:type="paragraph" w:customStyle="1" w:styleId="first">
    <w:name w:val="first"/>
    <w:basedOn w:val="Normal"/>
    <w:uiPriority w:val="99"/>
    <w:rsid w:val="002037E8"/>
    <w:pPr>
      <w:spacing w:before="100" w:beforeAutospacing="1" w:after="100" w:afterAutospacing="1"/>
    </w:pPr>
    <w:rPr>
      <w:rFonts w:ascii="Times" w:hAnsi="Times"/>
      <w:sz w:val="20"/>
      <w:szCs w:val="20"/>
    </w:rPr>
  </w:style>
  <w:style w:type="character" w:customStyle="1" w:styleId="italics">
    <w:name w:val="italics"/>
    <w:uiPriority w:val="99"/>
    <w:rsid w:val="002037E8"/>
    <w:rPr>
      <w:rFonts w:cs="Times New Roman"/>
    </w:rPr>
  </w:style>
  <w:style w:type="character" w:customStyle="1" w:styleId="bold">
    <w:name w:val="bold"/>
    <w:uiPriority w:val="99"/>
    <w:rsid w:val="002037E8"/>
    <w:rPr>
      <w:rFonts w:cs="Times New Roman"/>
    </w:rPr>
  </w:style>
  <w:style w:type="character" w:customStyle="1" w:styleId="sup">
    <w:name w:val="sup"/>
    <w:uiPriority w:val="99"/>
    <w:rsid w:val="002037E8"/>
    <w:rPr>
      <w:rFonts w:cs="Times New Roman"/>
    </w:rPr>
  </w:style>
  <w:style w:type="character" w:styleId="CommentReference">
    <w:name w:val="annotation reference"/>
    <w:uiPriority w:val="99"/>
    <w:semiHidden/>
    <w:rsid w:val="002037E8"/>
    <w:rPr>
      <w:rFonts w:cs="Times New Roman"/>
      <w:sz w:val="18"/>
      <w:szCs w:val="18"/>
    </w:rPr>
  </w:style>
  <w:style w:type="paragraph" w:styleId="CommentText">
    <w:name w:val="annotation text"/>
    <w:basedOn w:val="Normal"/>
    <w:link w:val="CommentTextChar"/>
    <w:uiPriority w:val="99"/>
    <w:semiHidden/>
    <w:rsid w:val="002037E8"/>
  </w:style>
  <w:style w:type="character" w:customStyle="1" w:styleId="CommentTextChar">
    <w:name w:val="Comment Text Char"/>
    <w:basedOn w:val="DefaultParagraphFont"/>
    <w:link w:val="CommentText"/>
    <w:uiPriority w:val="99"/>
    <w:semiHidden/>
    <w:rsid w:val="002037E8"/>
    <w:rPr>
      <w:rFonts w:ascii="Cambria" w:eastAsia="MS ??" w:hAnsi="Cambria" w:cs="Times New Roman"/>
    </w:rPr>
  </w:style>
  <w:style w:type="paragraph" w:styleId="CommentSubject">
    <w:name w:val="annotation subject"/>
    <w:basedOn w:val="CommentText"/>
    <w:next w:val="CommentText"/>
    <w:link w:val="CommentSubjectChar"/>
    <w:uiPriority w:val="99"/>
    <w:semiHidden/>
    <w:rsid w:val="002037E8"/>
    <w:rPr>
      <w:b/>
      <w:bCs/>
      <w:sz w:val="20"/>
      <w:szCs w:val="20"/>
    </w:rPr>
  </w:style>
  <w:style w:type="character" w:customStyle="1" w:styleId="CommentSubjectChar">
    <w:name w:val="Comment Subject Char"/>
    <w:basedOn w:val="CommentTextChar"/>
    <w:link w:val="CommentSubject"/>
    <w:uiPriority w:val="99"/>
    <w:semiHidden/>
    <w:rsid w:val="002037E8"/>
    <w:rPr>
      <w:rFonts w:ascii="Cambria" w:eastAsia="MS ??" w:hAnsi="Cambria" w:cs="Times New Roman"/>
      <w:b/>
      <w:bCs/>
      <w:sz w:val="20"/>
      <w:szCs w:val="20"/>
    </w:rPr>
  </w:style>
  <w:style w:type="character" w:styleId="FollowedHyperlink">
    <w:name w:val="FollowedHyperlink"/>
    <w:uiPriority w:val="99"/>
    <w:semiHidden/>
    <w:rsid w:val="002037E8"/>
    <w:rPr>
      <w:rFonts w:cs="Times New Roman"/>
      <w:color w:val="800080"/>
      <w:u w:val="single"/>
    </w:rPr>
  </w:style>
  <w:style w:type="character" w:customStyle="1" w:styleId="itxtrst">
    <w:name w:val="itxtrst"/>
    <w:uiPriority w:val="99"/>
    <w:rsid w:val="002037E8"/>
    <w:rPr>
      <w:rFonts w:cs="Times New Roman"/>
    </w:rPr>
  </w:style>
  <w:style w:type="character" w:customStyle="1" w:styleId="body-text1">
    <w:name w:val="body-text1"/>
    <w:rsid w:val="002037E8"/>
    <w:rPr>
      <w:rFonts w:ascii="Arial" w:hAnsi="Arial" w:cs="Arial" w:hint="default"/>
      <w:b w:val="0"/>
      <w:bCs w:val="0"/>
      <w:i w:val="0"/>
      <w:iCs w:val="0"/>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ler@uthscs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atek@uthscsa.edu"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5252</Words>
  <Characters>29943</Characters>
  <Application>Microsoft Office Word</Application>
  <DocSecurity>0</DocSecurity>
  <Lines>249</Lines>
  <Paragraphs>70</Paragraphs>
  <ScaleCrop>false</ScaleCrop>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2021-04-30T18:12:00Z</dcterms:created>
  <dcterms:modified xsi:type="dcterms:W3CDTF">2021-04-30T18:21:00Z</dcterms:modified>
</cp:coreProperties>
</file>